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54" w:rsidRDefault="00604B54" w:rsidP="00604B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 фестиваля науки «КСТАТИ. Онлайн»</w:t>
      </w:r>
    </w:p>
    <w:p w:rsidR="001D1785" w:rsidRDefault="00604B54" w:rsidP="00604B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B54">
        <w:rPr>
          <w:rFonts w:ascii="Times New Roman" w:hAnsi="Times New Roman" w:cs="Times New Roman"/>
          <w:b/>
          <w:sz w:val="26"/>
          <w:szCs w:val="26"/>
        </w:rPr>
        <w:t>23 апреля, четверг</w:t>
      </w:r>
    </w:p>
    <w:p w:rsidR="005D629F" w:rsidRPr="00604B54" w:rsidRDefault="005D629F" w:rsidP="00604B5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1949"/>
        <w:gridCol w:w="3311"/>
        <w:gridCol w:w="8141"/>
      </w:tblGrid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5D629F" w:rsidRDefault="005D629F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62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Время </w:t>
            </w:r>
            <w:r w:rsidRPr="005D629F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(МСК)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5D629F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 слота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5D629F" w:rsidRDefault="005D629F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62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Спикер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5D629F" w:rsidRDefault="005D629F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62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Краткое содержание</w:t>
            </w:r>
          </w:p>
        </w:tc>
      </w:tr>
      <w:tr w:rsidR="005D629F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29F" w:rsidRPr="00604B54" w:rsidRDefault="005D629F" w:rsidP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9:00:00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29F" w:rsidRPr="00604B54" w:rsidRDefault="005D629F" w:rsidP="00140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Креативный завтрак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629F" w:rsidRPr="00604B54" w:rsidRDefault="005D629F" w:rsidP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Дмитрий Побединский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629F" w:rsidRPr="00604B54" w:rsidRDefault="005D629F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Life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balance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популярного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блогера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"Физика от Побединского" знаком миллионам. Качественная картинка, интересные сценарии, выверенная информация - за всем этим стоит титанический труд. Как Дмитрий успевает вести канал, писать книги, придумывать игры и при этом оставаться счастливым? Секреты жизненного баланса из первых уст.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ЗАРЯДка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ИЦАЭ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Алексей Фёдоров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Иру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Билай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ИЦАЭ Красноярска и Алексея Фёдорова из РКЦ объединяет увлечение: они любят в спортзале потягать железо. Когда-то это было способом нормализовать вес, а сейчас стало важной частью их жизни. Научный взгляд на штанги и гантели в нашей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ЗАРЯДке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ИЦАЭ!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Силовая подготовка от исследователя из РКЦ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Воркшоп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Слаймы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своими руками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от команды ИЦАЭ Саратова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Рано или поздно все дети интересуются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слаймами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или лизунами, как их часто называют. В интернете полно роликов, как их сделать самим. Но на практике оказывается, что рекомендации неточны, и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слаймы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получаются. Ирина из ИЦАЭ Саратова перепробовала кучу рецептов и поделится тем, который точно подарит радость детям и хотя бы временное успокоение взрослым!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Public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talk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8744AC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Вячеслав </w:t>
            </w:r>
            <w:proofErr w:type="spellStart"/>
            <w:r w:rsidRPr="00874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Дубынин</w:t>
            </w:r>
            <w:proofErr w:type="spellEnd"/>
            <w:r w:rsidRPr="0087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8744AC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"Мозг в 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самоизоляции"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8744AC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Известный нейрофизиолог </w:t>
            </w:r>
            <w:r w:rsidRPr="0087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расскажет, как противостоять стрессу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8744AC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Наш мозг - сложная штука. Вроде бы, небольшой орган, состоящий </w:t>
            </w:r>
            <w:r w:rsidRPr="0087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преимущественно из жира. Но если подумать, личность человека и есть мозг! Что же происходит с ним в режиме самоизоляции? Как перестраивается работа его отделов? Что делать с буйством гормонов? И как нам преодолеть стресс? Об этом и не только рассказывает один из самых авторитетных </w:t>
            </w:r>
            <w:proofErr w:type="spellStart"/>
            <w:r w:rsidRPr="0087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нейрофизиолов</w:t>
            </w:r>
            <w:proofErr w:type="spellEnd"/>
            <w:r w:rsidRPr="0087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Вячеслав </w:t>
            </w:r>
            <w:proofErr w:type="spellStart"/>
            <w:r w:rsidRPr="0087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Дубынин</w:t>
            </w:r>
            <w:proofErr w:type="spellEnd"/>
            <w:r w:rsidRPr="0087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8744AC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lastRenderedPageBreak/>
              <w:t>14:00:00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8744AC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  <w:lang w:eastAsia="ru-RU"/>
              </w:rPr>
              <w:t>НЕ-урок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8744AC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  <w:lang w:eastAsia="ru-RU"/>
              </w:rPr>
              <w:t>Владимир Спиридонов</w:t>
            </w:r>
            <w:r w:rsidRPr="0087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8744AC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8744AC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8744AC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"Память и ЕГЭ"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8744AC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Опытный психолог поделится советами со школьниками и педагогами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8744AC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Хорошая память нужна каждому, а во время подготовки к экзамену особенно. ЕГЭ и ОГЭ не исключение. Советы эксперта, как избежать ошибок при подготовке к экзаменам и добиться хорошего результата, пригодятся и школьникам, и студентам, и педагогам.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Show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Айрат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Багаутдинов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 по самым необычным научным зданиям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Чувствуете себя запертыми в 4 стенах? Современные технологии позволяют нам в любой момент оказаться почти в любой точке мира. Главное - чтобы рядом был отличный рассказчик. Автор проекта "Москва глазами инженера" Айрат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Багаутдинов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 раз из таких. Специально для фестиваля "КСТАТИ. Онлайн" он разработал виртуальную экскурсию по самым примечательным зданиям научных институтов. Вперёд!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Game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Матрица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Интеллектуальная игра от ИЦАЭ Санкт-Петербурга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Любите шевелить мозгами? Тогда не пропустите. Вас ждут 30 вопросов. Одни сложнее, другие - проще. Но рискнуть и потерять баллы или просто пропустить ход и не рисковать - зависит только от вас. Интеллектуальная игра с немалой долей азарта от команды ИЦАЭ Санкт-Петербурга.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18:00:00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ScienceVision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Турнир популяризаторов науки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Первый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баттл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Конкурса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EuroVision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этом году не будет, зато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ScienceVision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впервые - состоится! Популяризаторы науки подготовили 5-минутные выступления. Зрители выбирают лучшего в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баттле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 вот профессиональное жюри определит главных победителей двух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баттлов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Кто же получит титул "Научный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экзорцист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и "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Ясновещающий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"? </w:t>
            </w:r>
          </w:p>
        </w:tc>
      </w:tr>
    </w:tbl>
    <w:p w:rsidR="00604B54" w:rsidRPr="00604B54" w:rsidRDefault="00604B54">
      <w:pPr>
        <w:rPr>
          <w:rFonts w:ascii="Times New Roman" w:hAnsi="Times New Roman" w:cs="Times New Roman"/>
          <w:sz w:val="26"/>
          <w:szCs w:val="26"/>
        </w:rPr>
      </w:pPr>
    </w:p>
    <w:p w:rsidR="00604B54" w:rsidRPr="00604B54" w:rsidRDefault="00604B54" w:rsidP="00604B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B54">
        <w:rPr>
          <w:rFonts w:ascii="Times New Roman" w:hAnsi="Times New Roman" w:cs="Times New Roman"/>
          <w:b/>
          <w:sz w:val="26"/>
          <w:szCs w:val="26"/>
        </w:rPr>
        <w:t>24 апреля, пятница</w:t>
      </w: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100"/>
        <w:gridCol w:w="3935"/>
        <w:gridCol w:w="7634"/>
      </w:tblGrid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9:00:00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Креативный завтрак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Екатерина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Шугаева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Life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balance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тележурналиста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редактор журнала "Вестник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атомпрома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", автор и ведущая программы "Мы и наука", многодетная мама... Подготовка к эфирам с учёными, "сборка" журнала, фитнес, дети, светская и культурная жизнь... Как успешно совмещать работу, семью и хобби, расскажет Екатерина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Шугаева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ЗАРЯДка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ИЦАЭ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Анна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Хоружая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бега от врача лучевой диагностики и научного журналиста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Соня Давыдова из ИЦАЭ Челябинска и врач-радиолог Анна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Хоружая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прошлом году начали бегать. Сколько времени уходит на пробежки, как бег влияет на мозг и делает бегунов счастливыми - об этом Соня и поговорит с Аней на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ЗАРЯДке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ИЦАЭ. И конечно, будет подборка лучших беговых упражнений!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Воркшоп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Занимательная наука: электричество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Иван Мартынов покажет, как безопасно обращаться с электричеством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Правда ли, что человек зависит от электричества, или это всего лишь миф? Что происходит, когда гладишь котиков? И что будет, если прогуляться в грозу с генератором Ван де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Граафа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? Об расскажет, а ещё и покажет опыты Иван Мартынов из ИЦАЭ Саратова.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Public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talk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Юрий Ковалёв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"Что мы хотим узнать о Вселенной?"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научной программы "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Радиоастрон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 объяснит, как и зачем астрофизики изучают Вселенную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Гравитационные волны и элементарные частицы, изображение чёрной дыры и слияние нейтронных звёзд - во Вселенной всё меньше загадок. Или нет?! Что хотят узнать учёные с помощью новейших телескопов и космических миссий? Какие тайны ещё не дают покоя астрофизикам? Какие гипотезы ждут своих 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доказательств? Об этом расскажет Юрий Ковалёв. 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8744AC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lastRenderedPageBreak/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8744AC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  <w:t>НЕ-урок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8744AC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  <w:t xml:space="preserve">Андрей Ворох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8744AC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8744AC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8744AC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"Почему небо голубое"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8744AC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Материаловед расскажет о цветовой гамме окружающего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8744AC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Свет и темнота, день и ночь, монохромные цвета и яркие краски окружающего мира станут темой НЕ-урока Андрея Вороха. Слушатели узнают, почему небо голубое, а радуга разноцветная, почему солнце днём жёлтое, а на закате красное, почему мы загораем и считаем темноту чёрной, почему трава зелёная, а кровь красная.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Show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"Разберём на атомы: онлайн"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Медик, психолог и педагог станут проводниками в онлайн-пространстве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специфике телемедицины и её влиянии на современное здравоохранение расскажет врач-радиолог Анна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Хоружая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Способен ли человек жить только в онлайн-формате, разберётся доктор психол. наук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Тахир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Базаров. Особенности дистанционного обучения и современные образовательные технологии раскроет доктор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наук Марина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Вайндорф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-Сысоева. Проведёт ток-шоу руководитель ИЦАЭ Челябинска Лариса Матвеева.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Game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"Красиво атомы сложились"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Интеллектуальная игра от ИЦАЭ Ростова-на-Дону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Ананас, оранжевый фонарик, набор медалей, кучерявая петрушка, костюм аквалангиста, детский совочек - это лишь несколько примеров подсказок, с помощью которых командам-участницам нужно угадать личность учёного или объект. Команды получат пять подсказок, первая из которых самая сложная, а пятая - самая простая. Прокачайте интеллект и ассоциативное мышление! Играйте с нами!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ScienceVision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Турнир популяризаторов науки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Второй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баттл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Кто станет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Экзорцистом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Ясновещающим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сезона?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Конкурса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EuroVision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этом году не будет, зато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ScienceVision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впервые - состоится! Популяризаторы науки подготовили 5-минутное выступление. Зрители выбирают лучшего в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баттле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 вот профессиональное жюри выберет главных победителей двух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баттлов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Кто же получит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титут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"Научный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экзорцист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 и 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"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Ясновещающий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"?</w:t>
            </w:r>
          </w:p>
        </w:tc>
      </w:tr>
    </w:tbl>
    <w:p w:rsidR="00604B54" w:rsidRPr="00604B54" w:rsidRDefault="00604B54">
      <w:pPr>
        <w:rPr>
          <w:rFonts w:ascii="Times New Roman" w:hAnsi="Times New Roman" w:cs="Times New Roman"/>
          <w:sz w:val="26"/>
          <w:szCs w:val="26"/>
        </w:rPr>
      </w:pPr>
    </w:p>
    <w:p w:rsidR="00604B54" w:rsidRPr="00604B54" w:rsidRDefault="00604B54" w:rsidP="00604B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B54">
        <w:rPr>
          <w:rFonts w:ascii="Times New Roman" w:hAnsi="Times New Roman" w:cs="Times New Roman"/>
          <w:b/>
          <w:sz w:val="26"/>
          <w:szCs w:val="26"/>
        </w:rPr>
        <w:t>25 апреля, суббота</w:t>
      </w: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2426"/>
        <w:gridCol w:w="3226"/>
        <w:gridCol w:w="7886"/>
      </w:tblGrid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9:00:00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Креативный завтрак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Андрей Тимонов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Life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balance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"атомного" эксперта в области коммуникаций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департамента коммуникаций концерна "Росэнергоатом",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диджей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байкер, поклонник страстной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сальсы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просто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креативщик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Всё это про Андрея Тимонова. Начните день с этим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харизматичным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профессионалом и узнайте, как избегать завалов на работе и умудряться находить время на семью и хобби. 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ЗАРЯДка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ИЦАЭ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Елена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Сударикова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 карате от антрополога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Сэнэ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Наверняка, вы не знаете, что это разновидность карате. А вот антрополог Елена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Сударикова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поклонник этого боевого искусства. О нём она расскажет Всеволоду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Тормасову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ИЦАЭ Калининграда, а также докажет, что заниматься боевыми искусствами полезно. 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Воркшоп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Закуска от Андрея Иванова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Hot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Аndrew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разнообразит ваше меню во время самоизоляции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Андрей Иванов, заместитель директора департамента коммуникаций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Росатома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приготовит на завтрак яйца Бенедикт и раскроет секреты правильного соуса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Голландез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 процессе приготовления спикер расскажет о том, как радиационные технологии связаны с едой. А главное - никакой химии и совершенно безопасно! 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Game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Атомный зачёт: турнир городов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Онлайн-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квиз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команды ИЦАЭ Смоленска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Всех, кто хочет с пользой провести время дома, приглашаем проверить свою эрудицию и вместе с игроками из других городов сдать «Атомный зачёт». Покажите свои знания по химии, литературе и атомным технологиям и выиграйте приз от ИЦАЭ! 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Public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talk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Павел Уваров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"Как чума изменила европейскую цивилизацию"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Медиевист расскажет, как Европа пережила "чёрную смерть" и изменилась навсегда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Пандемия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коронавируса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всех пугает, но в истории были эпидемии и пострашнее. Например, в Средние века чума унесла в Европе примерно четверть населения! Изменились экономика, политика, культура. Подробнее об этой известный медиевист Павел Уваров. 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8744AC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14:00:00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8744AC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  <w:t>НЕ-урок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8744AC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  <w:t xml:space="preserve">Александр </w:t>
            </w:r>
            <w:proofErr w:type="spellStart"/>
            <w:r w:rsidRPr="00874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  <w:t>Митряков</w:t>
            </w:r>
            <w:proofErr w:type="spellEnd"/>
            <w:r w:rsidRPr="00874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8744AC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8744AC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8744AC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8744AC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Археолог расскажет, откуда берётся память о том, чего мы не видели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8744AC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 xml:space="preserve">Наша память хранит наш собственный опыт и то, что передано нам в устных и письменных рассказах. О том, как сегодня человечество получает знания о ранних дописьменных эпохах, что видит археолог в поле и как это интерпретирует, расскажет историк Александр </w:t>
            </w:r>
            <w:proofErr w:type="spellStart"/>
            <w:r w:rsidRPr="008744AC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Митряков</w:t>
            </w:r>
            <w:proofErr w:type="spellEnd"/>
            <w:r w:rsidRPr="008744AC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 xml:space="preserve">. </w:t>
            </w:r>
            <w:bookmarkStart w:id="0" w:name="_GoBack"/>
            <w:bookmarkEnd w:id="0"/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Show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Суд над супергероями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Научно-популярное ток-шоу от команды ИЦАЭ Нижнего Новгорода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всех поклонников вселенной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Marvel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научно-популярных лекций и прикладной юриспруденции состоится слушание по делу Человека-паука. Стороны защиты и обвинения попытаются разобрать, какие физические законы помогают Питеру Паркеру передвигаться по городу, цепляясь паутиной за здания. Вершить правосудие будет суд присяжных – все зрители онлайн-трансляции.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Public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talk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Алексей Водовозов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COVID-19: хроника пандемии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Самая свежая и проверенная информация о вирусе, который остановил мир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Новый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коронавирус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малоизучен. Едва ли не каждый день приходят сообщения о вакцинах, тестах, тактиках лечения. В этом обилии непроверенной информации легко потеряться. Врач,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блогер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автор книги "Пациент разумный" Алексей Водовозов поможет отличить факты от домыслов и сохранить деньги, которые вы готовы потратить на "профилактические лекарства". </w:t>
            </w:r>
          </w:p>
        </w:tc>
      </w:tr>
    </w:tbl>
    <w:p w:rsidR="00604B54" w:rsidRPr="00604B54" w:rsidRDefault="00604B54">
      <w:pPr>
        <w:rPr>
          <w:rFonts w:ascii="Times New Roman" w:hAnsi="Times New Roman" w:cs="Times New Roman"/>
          <w:sz w:val="26"/>
          <w:szCs w:val="26"/>
        </w:rPr>
      </w:pPr>
    </w:p>
    <w:sectPr w:rsidR="00604B54" w:rsidRPr="00604B54" w:rsidSect="00604B5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A6"/>
    <w:rsid w:val="001D1785"/>
    <w:rsid w:val="005D629F"/>
    <w:rsid w:val="00604B54"/>
    <w:rsid w:val="0066763B"/>
    <w:rsid w:val="007E2340"/>
    <w:rsid w:val="008744AC"/>
    <w:rsid w:val="00AD0465"/>
    <w:rsid w:val="00F4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50058-6E75-48FC-BE91-F11BE58F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2020-04-21T03:15:00Z</dcterms:created>
  <dcterms:modified xsi:type="dcterms:W3CDTF">2020-04-21T03:15:00Z</dcterms:modified>
</cp:coreProperties>
</file>