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BA" w:rsidRDefault="002669BA" w:rsidP="002669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tbl>
      <w:tblPr>
        <w:tblStyle w:val="a3"/>
        <w:tblW w:w="0" w:type="auto"/>
        <w:tblInd w:w="10199" w:type="dxa"/>
        <w:tblLook w:val="04A0" w:firstRow="1" w:lastRow="0" w:firstColumn="1" w:lastColumn="0" w:noHBand="0" w:noVBand="1"/>
      </w:tblPr>
      <w:tblGrid>
        <w:gridCol w:w="1526"/>
        <w:gridCol w:w="2835"/>
      </w:tblGrid>
      <w:tr w:rsidR="002669BA" w:rsidTr="002669B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9BA" w:rsidRDefault="002669BA" w:rsidP="002669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9BA" w:rsidRDefault="002669BA" w:rsidP="002669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язык</w:t>
            </w:r>
          </w:p>
        </w:tc>
      </w:tr>
      <w:tr w:rsidR="002669BA" w:rsidTr="002669B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9BA" w:rsidRDefault="002669BA" w:rsidP="002669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9BA" w:rsidRDefault="002669BA" w:rsidP="002669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669BA" w:rsidTr="002669B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9BA" w:rsidRDefault="002669BA" w:rsidP="002669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9BA" w:rsidRDefault="002669BA" w:rsidP="002669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3F0DD2" w:rsidRPr="00360007" w:rsidRDefault="003F0DD2" w:rsidP="003F0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0007">
        <w:rPr>
          <w:rFonts w:ascii="Times New Roman" w:hAnsi="Times New Roman" w:cs="Times New Roman"/>
          <w:b/>
          <w:sz w:val="28"/>
          <w:szCs w:val="28"/>
        </w:rPr>
        <w:t>Что нужно подготовить к зачету:</w:t>
      </w:r>
    </w:p>
    <w:p w:rsidR="00A73EB7" w:rsidRDefault="003E362B" w:rsidP="003E362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07">
        <w:rPr>
          <w:rFonts w:ascii="Times New Roman" w:hAnsi="Times New Roman" w:cs="Times New Roman"/>
          <w:sz w:val="28"/>
          <w:szCs w:val="28"/>
        </w:rPr>
        <w:t xml:space="preserve">Что можно узнать из словарей: </w:t>
      </w:r>
    </w:p>
    <w:p w:rsidR="00A73EB7" w:rsidRPr="00A73EB7" w:rsidRDefault="00A73EB7" w:rsidP="00A73EB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EB7">
        <w:rPr>
          <w:rFonts w:ascii="Times New Roman" w:hAnsi="Times New Roman" w:cs="Times New Roman"/>
          <w:sz w:val="28"/>
          <w:szCs w:val="28"/>
        </w:rPr>
        <w:t>орфографического  -</w:t>
      </w:r>
      <w:proofErr w:type="gramEnd"/>
      <w:r w:rsidRPr="00A73EB7">
        <w:rPr>
          <w:rFonts w:ascii="Times New Roman" w:hAnsi="Times New Roman" w:cs="Times New Roman"/>
          <w:sz w:val="28"/>
          <w:szCs w:val="28"/>
        </w:rPr>
        <w:t xml:space="preserve"> правописание слов,</w:t>
      </w:r>
    </w:p>
    <w:p w:rsidR="00A73EB7" w:rsidRPr="00A73EB7" w:rsidRDefault="00A73EB7" w:rsidP="00A73EB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EB7">
        <w:rPr>
          <w:rFonts w:ascii="Times New Roman" w:hAnsi="Times New Roman" w:cs="Times New Roman"/>
          <w:sz w:val="28"/>
          <w:szCs w:val="28"/>
        </w:rPr>
        <w:t>фразеологического – толкование фразеологизмов</w:t>
      </w:r>
      <w:r>
        <w:rPr>
          <w:rFonts w:ascii="Times New Roman" w:hAnsi="Times New Roman" w:cs="Times New Roman"/>
          <w:sz w:val="28"/>
          <w:szCs w:val="28"/>
        </w:rPr>
        <w:t xml:space="preserve"> (устойчивых выражений)</w:t>
      </w:r>
      <w:r w:rsidRPr="00A73EB7">
        <w:rPr>
          <w:rFonts w:ascii="Times New Roman" w:hAnsi="Times New Roman" w:cs="Times New Roman"/>
          <w:sz w:val="28"/>
          <w:szCs w:val="28"/>
        </w:rPr>
        <w:t>,</w:t>
      </w:r>
      <w:r w:rsidR="003E362B" w:rsidRPr="00A73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EB7" w:rsidRPr="00A73EB7" w:rsidRDefault="003E362B" w:rsidP="00A73EB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EB7">
        <w:rPr>
          <w:rFonts w:ascii="Times New Roman" w:hAnsi="Times New Roman" w:cs="Times New Roman"/>
          <w:sz w:val="28"/>
          <w:szCs w:val="28"/>
        </w:rPr>
        <w:t>орфоэпического</w:t>
      </w:r>
      <w:r w:rsidR="00A73EB7" w:rsidRPr="00A73EB7">
        <w:rPr>
          <w:rFonts w:ascii="Times New Roman" w:hAnsi="Times New Roman" w:cs="Times New Roman"/>
          <w:sz w:val="28"/>
          <w:szCs w:val="28"/>
        </w:rPr>
        <w:t xml:space="preserve"> – произношение слов</w:t>
      </w:r>
      <w:r w:rsidRPr="00A73EB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3EB7" w:rsidRPr="00A73EB7" w:rsidRDefault="003E362B" w:rsidP="00A73EB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EB7">
        <w:rPr>
          <w:rFonts w:ascii="Times New Roman" w:hAnsi="Times New Roman" w:cs="Times New Roman"/>
          <w:sz w:val="28"/>
          <w:szCs w:val="28"/>
        </w:rPr>
        <w:t>омонимов</w:t>
      </w:r>
      <w:r w:rsidR="00A73EB7" w:rsidRPr="00A73EB7">
        <w:rPr>
          <w:rFonts w:ascii="Times New Roman" w:hAnsi="Times New Roman" w:cs="Times New Roman"/>
          <w:sz w:val="28"/>
          <w:szCs w:val="28"/>
        </w:rPr>
        <w:t xml:space="preserve"> – значение омонимов</w:t>
      </w:r>
      <w:r w:rsidR="00A73EB7">
        <w:rPr>
          <w:rFonts w:ascii="Times New Roman" w:hAnsi="Times New Roman" w:cs="Times New Roman"/>
          <w:sz w:val="28"/>
          <w:szCs w:val="28"/>
        </w:rPr>
        <w:t xml:space="preserve"> (слов, </w:t>
      </w:r>
      <w:r w:rsidR="00A73EB7" w:rsidRPr="00A73EB7">
        <w:rPr>
          <w:rFonts w:ascii="Times New Roman" w:hAnsi="Times New Roman" w:cs="Times New Roman"/>
          <w:sz w:val="28"/>
          <w:szCs w:val="28"/>
        </w:rPr>
        <w:t>сходных по написанию</w:t>
      </w:r>
      <w:r w:rsidR="00A73EB7">
        <w:rPr>
          <w:rFonts w:ascii="Times New Roman" w:hAnsi="Times New Roman" w:cs="Times New Roman"/>
          <w:sz w:val="28"/>
          <w:szCs w:val="28"/>
        </w:rPr>
        <w:t xml:space="preserve"> и произношению</w:t>
      </w:r>
      <w:r w:rsidR="00A73EB7" w:rsidRPr="00A73EB7">
        <w:rPr>
          <w:rFonts w:ascii="Times New Roman" w:hAnsi="Times New Roman" w:cs="Times New Roman"/>
          <w:sz w:val="28"/>
          <w:szCs w:val="28"/>
        </w:rPr>
        <w:t>, но различающихся лексическим значением</w:t>
      </w:r>
      <w:r w:rsidR="00A73EB7">
        <w:rPr>
          <w:rFonts w:ascii="Times New Roman" w:hAnsi="Times New Roman" w:cs="Times New Roman"/>
          <w:sz w:val="28"/>
          <w:szCs w:val="28"/>
        </w:rPr>
        <w:t>)</w:t>
      </w:r>
      <w:r w:rsidRPr="00A73EB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E362B" w:rsidRPr="00A73EB7" w:rsidRDefault="00A73EB7" w:rsidP="00A73EB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EB7">
        <w:rPr>
          <w:rFonts w:ascii="Times New Roman" w:hAnsi="Times New Roman" w:cs="Times New Roman"/>
          <w:sz w:val="28"/>
          <w:szCs w:val="28"/>
        </w:rPr>
        <w:t>паронимов – значение паронимов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73EB7">
        <w:rPr>
          <w:rFonts w:ascii="Times New Roman" w:hAnsi="Times New Roman" w:cs="Times New Roman"/>
          <w:sz w:val="28"/>
          <w:szCs w:val="28"/>
        </w:rPr>
        <w:t>слов, сходных по звучанию и морфемному составу, но различающихся лексическим значением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73EB7">
        <w:rPr>
          <w:rFonts w:ascii="Times New Roman" w:hAnsi="Times New Roman" w:cs="Times New Roman"/>
          <w:sz w:val="28"/>
          <w:szCs w:val="28"/>
        </w:rPr>
        <w:t>.</w:t>
      </w:r>
    </w:p>
    <w:p w:rsidR="00A73EB7" w:rsidRDefault="00E077B0" w:rsidP="00E077B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07">
        <w:rPr>
          <w:rFonts w:ascii="Times New Roman" w:hAnsi="Times New Roman" w:cs="Times New Roman"/>
          <w:sz w:val="28"/>
          <w:szCs w:val="28"/>
        </w:rPr>
        <w:t xml:space="preserve">Знать по 1 примеру по теме «Средства выразительности»: </w:t>
      </w:r>
    </w:p>
    <w:p w:rsidR="00A73EB7" w:rsidRDefault="00A73EB7" w:rsidP="00E37B2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07">
        <w:rPr>
          <w:rFonts w:ascii="Times New Roman" w:hAnsi="Times New Roman" w:cs="Times New Roman"/>
          <w:sz w:val="28"/>
          <w:szCs w:val="28"/>
        </w:rPr>
        <w:t>Г</w:t>
      </w:r>
      <w:r w:rsidR="00E077B0" w:rsidRPr="00360007">
        <w:rPr>
          <w:rFonts w:ascii="Times New Roman" w:hAnsi="Times New Roman" w:cs="Times New Roman"/>
          <w:sz w:val="28"/>
          <w:szCs w:val="28"/>
        </w:rPr>
        <w:t>радация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108B1">
        <w:rPr>
          <w:rFonts w:ascii="Times New Roman" w:hAnsi="Times New Roman" w:cs="Times New Roman"/>
          <w:sz w:val="28"/>
          <w:szCs w:val="28"/>
        </w:rPr>
        <w:t xml:space="preserve"> </w:t>
      </w:r>
      <w:r w:rsidR="001108B1" w:rsidRPr="001108B1">
        <w:rPr>
          <w:rFonts w:ascii="Times New Roman" w:hAnsi="Times New Roman" w:cs="Times New Roman"/>
          <w:sz w:val="28"/>
          <w:szCs w:val="28"/>
        </w:rPr>
        <w:t xml:space="preserve">Не жалею, не зову, не плачу, Всё </w:t>
      </w:r>
      <w:r w:rsidR="001108B1">
        <w:rPr>
          <w:rFonts w:ascii="Times New Roman" w:hAnsi="Times New Roman" w:cs="Times New Roman"/>
          <w:sz w:val="28"/>
          <w:szCs w:val="28"/>
        </w:rPr>
        <w:t>пройдёт, как с белых яблонь дым (С. Есенин)</w:t>
      </w:r>
      <w:r w:rsidR="00E077B0" w:rsidRPr="003600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3EB7" w:rsidRDefault="00A73EB7" w:rsidP="00E37B2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07">
        <w:rPr>
          <w:rFonts w:ascii="Times New Roman" w:hAnsi="Times New Roman" w:cs="Times New Roman"/>
          <w:sz w:val="28"/>
          <w:szCs w:val="28"/>
        </w:rPr>
        <w:t>Э</w:t>
      </w:r>
      <w:r w:rsidR="00E077B0" w:rsidRPr="00360007">
        <w:rPr>
          <w:rFonts w:ascii="Times New Roman" w:hAnsi="Times New Roman" w:cs="Times New Roman"/>
          <w:sz w:val="28"/>
          <w:szCs w:val="28"/>
        </w:rPr>
        <w:t>питет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108B1" w:rsidRPr="001108B1">
        <w:t xml:space="preserve"> </w:t>
      </w:r>
      <w:r w:rsidR="001108B1" w:rsidRPr="001108B1">
        <w:rPr>
          <w:rFonts w:ascii="Times New Roman" w:hAnsi="Times New Roman" w:cs="Times New Roman"/>
          <w:sz w:val="28"/>
          <w:szCs w:val="28"/>
        </w:rPr>
        <w:t>Отговорила роща золотая Бер</w:t>
      </w:r>
      <w:r w:rsidR="001108B1">
        <w:rPr>
          <w:rFonts w:ascii="Times New Roman" w:hAnsi="Times New Roman" w:cs="Times New Roman"/>
          <w:sz w:val="28"/>
          <w:szCs w:val="28"/>
        </w:rPr>
        <w:t>ёзовым весёлым языком (с. Есенин</w:t>
      </w:r>
      <w:proofErr w:type="gramStart"/>
      <w:r w:rsidR="001108B1">
        <w:rPr>
          <w:rFonts w:ascii="Times New Roman" w:hAnsi="Times New Roman" w:cs="Times New Roman"/>
          <w:sz w:val="28"/>
          <w:szCs w:val="28"/>
        </w:rPr>
        <w:t xml:space="preserve">) </w:t>
      </w:r>
      <w:r w:rsidR="00E077B0" w:rsidRPr="003600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077B0" w:rsidRPr="00360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EB7" w:rsidRDefault="00A73EB7" w:rsidP="00E37B2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07">
        <w:rPr>
          <w:rFonts w:ascii="Times New Roman" w:hAnsi="Times New Roman" w:cs="Times New Roman"/>
          <w:sz w:val="28"/>
          <w:szCs w:val="28"/>
        </w:rPr>
        <w:t>М</w:t>
      </w:r>
      <w:r w:rsidR="00E077B0" w:rsidRPr="00360007">
        <w:rPr>
          <w:rFonts w:ascii="Times New Roman" w:hAnsi="Times New Roman" w:cs="Times New Roman"/>
          <w:sz w:val="28"/>
          <w:szCs w:val="28"/>
        </w:rPr>
        <w:t>етафора</w:t>
      </w:r>
      <w:r>
        <w:rPr>
          <w:rFonts w:ascii="Times New Roman" w:hAnsi="Times New Roman" w:cs="Times New Roman"/>
          <w:sz w:val="28"/>
          <w:szCs w:val="28"/>
        </w:rPr>
        <w:t xml:space="preserve"> – В саду горит костер рябины красной (С. Есенин)</w:t>
      </w:r>
      <w:r w:rsidR="00E077B0" w:rsidRPr="003600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3EB7" w:rsidRDefault="00A73EB7" w:rsidP="00E37B2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07">
        <w:rPr>
          <w:rFonts w:ascii="Times New Roman" w:hAnsi="Times New Roman" w:cs="Times New Roman"/>
          <w:sz w:val="28"/>
          <w:szCs w:val="28"/>
        </w:rPr>
        <w:t>Г</w:t>
      </w:r>
      <w:r w:rsidR="00E077B0" w:rsidRPr="00360007">
        <w:rPr>
          <w:rFonts w:ascii="Times New Roman" w:hAnsi="Times New Roman" w:cs="Times New Roman"/>
          <w:sz w:val="28"/>
          <w:szCs w:val="28"/>
        </w:rPr>
        <w:t>ипербола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73EB7">
        <w:rPr>
          <w:rFonts w:ascii="Times New Roman" w:hAnsi="Times New Roman" w:cs="Times New Roman"/>
          <w:sz w:val="28"/>
          <w:szCs w:val="28"/>
        </w:rPr>
        <w:t>Шаровары шириною с Чёрное море (</w:t>
      </w:r>
      <w:proofErr w:type="spellStart"/>
      <w:r w:rsidRPr="00A73EB7">
        <w:rPr>
          <w:rFonts w:ascii="Times New Roman" w:hAnsi="Times New Roman" w:cs="Times New Roman"/>
          <w:sz w:val="28"/>
          <w:szCs w:val="28"/>
        </w:rPr>
        <w:t>Н.Гоголь</w:t>
      </w:r>
      <w:proofErr w:type="spellEnd"/>
      <w:r w:rsidRPr="00A73EB7">
        <w:rPr>
          <w:rFonts w:ascii="Times New Roman" w:hAnsi="Times New Roman" w:cs="Times New Roman"/>
          <w:sz w:val="28"/>
          <w:szCs w:val="28"/>
        </w:rPr>
        <w:t>)</w:t>
      </w:r>
      <w:r w:rsidR="00E077B0" w:rsidRPr="003600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E362B" w:rsidRPr="00360007" w:rsidRDefault="00E37B21" w:rsidP="00E37B2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077B0" w:rsidRPr="00360007">
        <w:rPr>
          <w:rFonts w:ascii="Times New Roman" w:hAnsi="Times New Roman" w:cs="Times New Roman"/>
          <w:sz w:val="28"/>
          <w:szCs w:val="28"/>
        </w:rPr>
        <w:t>ексический повтор</w:t>
      </w:r>
      <w:r w:rsidR="00A73EB7">
        <w:rPr>
          <w:rFonts w:ascii="Times New Roman" w:hAnsi="Times New Roman" w:cs="Times New Roman"/>
          <w:sz w:val="28"/>
          <w:szCs w:val="28"/>
        </w:rPr>
        <w:t xml:space="preserve"> -</w:t>
      </w:r>
      <w:r w:rsidR="001108B1">
        <w:rPr>
          <w:rFonts w:ascii="Times New Roman" w:hAnsi="Times New Roman" w:cs="Times New Roman"/>
          <w:sz w:val="28"/>
          <w:szCs w:val="28"/>
        </w:rPr>
        <w:t xml:space="preserve">  </w:t>
      </w:r>
      <w:r w:rsidR="00A73EB7">
        <w:rPr>
          <w:rFonts w:ascii="Times New Roman" w:hAnsi="Times New Roman" w:cs="Times New Roman"/>
          <w:sz w:val="28"/>
          <w:szCs w:val="28"/>
        </w:rPr>
        <w:t xml:space="preserve"> </w:t>
      </w:r>
      <w:r w:rsidR="001108B1" w:rsidRPr="001108B1">
        <w:rPr>
          <w:rFonts w:ascii="Times New Roman" w:hAnsi="Times New Roman" w:cs="Times New Roman"/>
          <w:sz w:val="28"/>
          <w:szCs w:val="28"/>
        </w:rPr>
        <w:t xml:space="preserve">Простите, простите, простите меня! И я вас прощаю, и я вас прощаю. Я зла не держу, это вам обещаю, </w:t>
      </w:r>
      <w:proofErr w:type="gramStart"/>
      <w:r w:rsidR="001108B1" w:rsidRPr="001108B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1108B1" w:rsidRPr="001108B1">
        <w:rPr>
          <w:rFonts w:ascii="Times New Roman" w:hAnsi="Times New Roman" w:cs="Times New Roman"/>
          <w:sz w:val="28"/>
          <w:szCs w:val="28"/>
        </w:rPr>
        <w:t xml:space="preserve"> только вы тоже простите меня! </w:t>
      </w:r>
    </w:p>
    <w:p w:rsidR="00E37B21" w:rsidRDefault="007C0BEE" w:rsidP="003E362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07">
        <w:rPr>
          <w:rFonts w:ascii="Times New Roman" w:hAnsi="Times New Roman" w:cs="Times New Roman"/>
          <w:sz w:val="28"/>
          <w:szCs w:val="28"/>
        </w:rPr>
        <w:t xml:space="preserve">Знать общее значение (что обозначают, на какие вопросы отвечают) таких частей речи: </w:t>
      </w:r>
    </w:p>
    <w:p w:rsidR="00E37B21" w:rsidRPr="00360007" w:rsidRDefault="00E37B21" w:rsidP="00E37B2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467"/>
        <w:gridCol w:w="3452"/>
        <w:gridCol w:w="4830"/>
        <w:gridCol w:w="2091"/>
      </w:tblGrid>
      <w:tr w:rsidR="00E37B21" w:rsidRPr="00360007" w:rsidTr="00E37B21">
        <w:tc>
          <w:tcPr>
            <w:tcW w:w="3467" w:type="dxa"/>
          </w:tcPr>
          <w:p w:rsidR="00E37B21" w:rsidRPr="00360007" w:rsidRDefault="00E37B21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07">
              <w:rPr>
                <w:rFonts w:ascii="Times New Roman" w:hAnsi="Times New Roman" w:cs="Times New Roman"/>
                <w:sz w:val="24"/>
                <w:szCs w:val="24"/>
              </w:rPr>
              <w:t>Часть речи</w:t>
            </w:r>
          </w:p>
        </w:tc>
        <w:tc>
          <w:tcPr>
            <w:tcW w:w="3452" w:type="dxa"/>
          </w:tcPr>
          <w:p w:rsidR="00E37B21" w:rsidRPr="00360007" w:rsidRDefault="00E37B21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07">
              <w:rPr>
                <w:rFonts w:ascii="Times New Roman" w:hAnsi="Times New Roman" w:cs="Times New Roman"/>
                <w:sz w:val="24"/>
                <w:szCs w:val="24"/>
              </w:rPr>
              <w:t>Что обозначает</w:t>
            </w:r>
          </w:p>
        </w:tc>
        <w:tc>
          <w:tcPr>
            <w:tcW w:w="4830" w:type="dxa"/>
          </w:tcPr>
          <w:p w:rsidR="00E37B21" w:rsidRPr="00360007" w:rsidRDefault="00E37B21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07">
              <w:rPr>
                <w:rFonts w:ascii="Times New Roman" w:hAnsi="Times New Roman" w:cs="Times New Roman"/>
                <w:sz w:val="24"/>
                <w:szCs w:val="24"/>
              </w:rPr>
              <w:t>На какие вопросы отвечает</w:t>
            </w:r>
          </w:p>
        </w:tc>
        <w:tc>
          <w:tcPr>
            <w:tcW w:w="2091" w:type="dxa"/>
          </w:tcPr>
          <w:p w:rsidR="00E37B21" w:rsidRPr="00360007" w:rsidRDefault="00E37B21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07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E37B21" w:rsidRPr="00360007" w:rsidTr="00E37B21">
        <w:tc>
          <w:tcPr>
            <w:tcW w:w="3467" w:type="dxa"/>
          </w:tcPr>
          <w:p w:rsidR="00E37B21" w:rsidRPr="00360007" w:rsidRDefault="00E37B21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07">
              <w:rPr>
                <w:rFonts w:ascii="Times New Roman" w:hAnsi="Times New Roman" w:cs="Times New Roman"/>
                <w:sz w:val="24"/>
                <w:szCs w:val="24"/>
              </w:rPr>
              <w:t>числительное</w:t>
            </w:r>
          </w:p>
        </w:tc>
        <w:tc>
          <w:tcPr>
            <w:tcW w:w="3452" w:type="dxa"/>
          </w:tcPr>
          <w:p w:rsidR="00E37B21" w:rsidRPr="00360007" w:rsidRDefault="00E37B21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B21">
              <w:rPr>
                <w:rFonts w:ascii="Times New Roman" w:hAnsi="Times New Roman" w:cs="Times New Roman"/>
                <w:sz w:val="24"/>
                <w:szCs w:val="24"/>
              </w:rPr>
              <w:t>бозначает число предметов, порядок или количество</w:t>
            </w:r>
          </w:p>
        </w:tc>
        <w:tc>
          <w:tcPr>
            <w:tcW w:w="4830" w:type="dxa"/>
          </w:tcPr>
          <w:p w:rsidR="00E37B21" w:rsidRPr="00360007" w:rsidRDefault="00E37B21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B21">
              <w:rPr>
                <w:rFonts w:ascii="Times New Roman" w:hAnsi="Times New Roman" w:cs="Times New Roman"/>
                <w:sz w:val="24"/>
                <w:szCs w:val="24"/>
              </w:rPr>
              <w:t>который? сколько? и</w:t>
            </w:r>
          </w:p>
        </w:tc>
        <w:tc>
          <w:tcPr>
            <w:tcW w:w="2091" w:type="dxa"/>
          </w:tcPr>
          <w:p w:rsidR="00E37B21" w:rsidRPr="00360007" w:rsidRDefault="00E37B21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</w:p>
        </w:tc>
      </w:tr>
      <w:tr w:rsidR="00E37B21" w:rsidRPr="00360007" w:rsidTr="00E37B21">
        <w:tc>
          <w:tcPr>
            <w:tcW w:w="3467" w:type="dxa"/>
          </w:tcPr>
          <w:p w:rsidR="00E37B21" w:rsidRPr="00360007" w:rsidRDefault="00E37B21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местоимение</w:t>
            </w:r>
          </w:p>
        </w:tc>
        <w:tc>
          <w:tcPr>
            <w:tcW w:w="3452" w:type="dxa"/>
          </w:tcPr>
          <w:p w:rsidR="00E37B21" w:rsidRPr="00360007" w:rsidRDefault="00E37B21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B21">
              <w:rPr>
                <w:rFonts w:ascii="Times New Roman" w:hAnsi="Times New Roman" w:cs="Times New Roman"/>
                <w:sz w:val="24"/>
                <w:szCs w:val="24"/>
              </w:rPr>
              <w:t>указывает на предметы, признаки, количество, но не называет их</w:t>
            </w:r>
          </w:p>
        </w:tc>
        <w:tc>
          <w:tcPr>
            <w:tcW w:w="4830" w:type="dxa"/>
          </w:tcPr>
          <w:p w:rsidR="00E37B21" w:rsidRPr="00360007" w:rsidRDefault="00E37B21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7B21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местоимениям можно задать вопросы имён существительных (кто? что?), имён прилагательных (какой? чей?), числительных (сколько?), наречий (как? когда? где?)</w:t>
            </w:r>
          </w:p>
        </w:tc>
        <w:tc>
          <w:tcPr>
            <w:tcW w:w="2091" w:type="dxa"/>
          </w:tcPr>
          <w:p w:rsidR="00E37B21" w:rsidRPr="00360007" w:rsidRDefault="00E37B21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</w:tr>
      <w:tr w:rsidR="00E37B21" w:rsidRPr="00360007" w:rsidTr="00E37B21">
        <w:tc>
          <w:tcPr>
            <w:tcW w:w="3467" w:type="dxa"/>
          </w:tcPr>
          <w:p w:rsidR="00E37B21" w:rsidRPr="00360007" w:rsidRDefault="00E37B21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07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3452" w:type="dxa"/>
          </w:tcPr>
          <w:p w:rsidR="00E37B21" w:rsidRPr="00360007" w:rsidRDefault="00E37B21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обозначает</w:t>
            </w:r>
            <w:r w:rsidRPr="00E37B21">
              <w:rPr>
                <w:rFonts w:ascii="Times New Roman" w:hAnsi="Times New Roman" w:cs="Times New Roman"/>
                <w:sz w:val="24"/>
                <w:szCs w:val="24"/>
              </w:rPr>
              <w:t xml:space="preserve"> признак действия, предмета или другого признака</w:t>
            </w:r>
          </w:p>
        </w:tc>
        <w:tc>
          <w:tcPr>
            <w:tcW w:w="4830" w:type="dxa"/>
          </w:tcPr>
          <w:p w:rsidR="00E37B21" w:rsidRPr="00360007" w:rsidRDefault="00E37B21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B21">
              <w:rPr>
                <w:rFonts w:ascii="Times New Roman" w:hAnsi="Times New Roman" w:cs="Times New Roman"/>
                <w:sz w:val="24"/>
                <w:szCs w:val="24"/>
              </w:rPr>
              <w:t>как? куда? откуда? где? когда? почему? отчего? с какой целью? в какой мере?</w:t>
            </w:r>
          </w:p>
        </w:tc>
        <w:tc>
          <w:tcPr>
            <w:tcW w:w="2091" w:type="dxa"/>
          </w:tcPr>
          <w:p w:rsidR="00E37B21" w:rsidRPr="00360007" w:rsidRDefault="00E37B21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B21">
              <w:rPr>
                <w:rFonts w:ascii="Times New Roman" w:hAnsi="Times New Roman" w:cs="Times New Roman"/>
                <w:sz w:val="24"/>
                <w:szCs w:val="24"/>
              </w:rPr>
              <w:t>затемно</w:t>
            </w:r>
          </w:p>
        </w:tc>
      </w:tr>
      <w:tr w:rsidR="00E37B21" w:rsidRPr="00360007" w:rsidTr="00E37B21">
        <w:tc>
          <w:tcPr>
            <w:tcW w:w="3467" w:type="dxa"/>
          </w:tcPr>
          <w:p w:rsidR="00E37B21" w:rsidRPr="00360007" w:rsidRDefault="00E37B21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07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3452" w:type="dxa"/>
          </w:tcPr>
          <w:p w:rsidR="00E37B21" w:rsidRPr="00360007" w:rsidRDefault="00E37B21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B21">
              <w:rPr>
                <w:rFonts w:ascii="Times New Roman" w:hAnsi="Times New Roman" w:cs="Times New Roman"/>
                <w:sz w:val="24"/>
                <w:szCs w:val="24"/>
              </w:rPr>
              <w:t>обозначает признак предмета по действию и отвечает на вопросы</w:t>
            </w:r>
          </w:p>
        </w:tc>
        <w:tc>
          <w:tcPr>
            <w:tcW w:w="4830" w:type="dxa"/>
          </w:tcPr>
          <w:p w:rsidR="00E37B21" w:rsidRPr="00360007" w:rsidRDefault="00E37B21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B21">
              <w:rPr>
                <w:rFonts w:ascii="Times New Roman" w:hAnsi="Times New Roman" w:cs="Times New Roman"/>
                <w:sz w:val="24"/>
                <w:szCs w:val="24"/>
              </w:rPr>
              <w:t>какой? какая? какое? какие? (что делающий? что делавший? что сделавший?)</w:t>
            </w:r>
          </w:p>
        </w:tc>
        <w:tc>
          <w:tcPr>
            <w:tcW w:w="2091" w:type="dxa"/>
          </w:tcPr>
          <w:p w:rsidR="00E37B21" w:rsidRPr="00360007" w:rsidRDefault="00E37B21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рисующий</w:t>
            </w:r>
          </w:p>
        </w:tc>
      </w:tr>
      <w:tr w:rsidR="00E37B21" w:rsidRPr="00360007" w:rsidTr="00E37B21">
        <w:tc>
          <w:tcPr>
            <w:tcW w:w="3467" w:type="dxa"/>
          </w:tcPr>
          <w:p w:rsidR="00E37B21" w:rsidRPr="00360007" w:rsidRDefault="00E37B21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07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3452" w:type="dxa"/>
          </w:tcPr>
          <w:p w:rsidR="00E37B21" w:rsidRPr="00360007" w:rsidRDefault="00E37B21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B21">
              <w:rPr>
                <w:rFonts w:ascii="Times New Roman" w:hAnsi="Times New Roman" w:cs="Times New Roman"/>
                <w:sz w:val="24"/>
                <w:szCs w:val="24"/>
              </w:rPr>
              <w:t>обозначают добавочное действие, одновременно характеризуя основное</w:t>
            </w:r>
          </w:p>
        </w:tc>
        <w:tc>
          <w:tcPr>
            <w:tcW w:w="4830" w:type="dxa"/>
          </w:tcPr>
          <w:p w:rsidR="00E37B21" w:rsidRPr="00360007" w:rsidRDefault="00E37B21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делая? ч</w:t>
            </w:r>
            <w:r w:rsidRPr="00E37B21">
              <w:rPr>
                <w:rFonts w:ascii="Times New Roman" w:hAnsi="Times New Roman" w:cs="Times New Roman"/>
                <w:sz w:val="24"/>
                <w:szCs w:val="24"/>
              </w:rPr>
              <w:t>то сделав?</w:t>
            </w:r>
          </w:p>
        </w:tc>
        <w:tc>
          <w:tcPr>
            <w:tcW w:w="2091" w:type="dxa"/>
          </w:tcPr>
          <w:p w:rsidR="00E37B21" w:rsidRPr="00360007" w:rsidRDefault="00E37B21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прочитав</w:t>
            </w:r>
          </w:p>
        </w:tc>
      </w:tr>
    </w:tbl>
    <w:p w:rsidR="00E37B21" w:rsidRDefault="00E37B21" w:rsidP="00E37B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7F2A" w:rsidRDefault="00360007" w:rsidP="00E37B2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37B21">
        <w:rPr>
          <w:rFonts w:ascii="Times New Roman" w:hAnsi="Times New Roman" w:cs="Times New Roman"/>
          <w:sz w:val="28"/>
          <w:szCs w:val="28"/>
        </w:rPr>
        <w:t>.</w:t>
      </w:r>
      <w:r w:rsidR="00477F2A" w:rsidRPr="00E37B21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477F2A" w:rsidRPr="00E37B21">
        <w:rPr>
          <w:rFonts w:ascii="Times New Roman" w:hAnsi="Times New Roman" w:cs="Times New Roman"/>
          <w:sz w:val="28"/>
          <w:szCs w:val="28"/>
        </w:rPr>
        <w:t xml:space="preserve"> объясняется правописание корней: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4661"/>
        <w:gridCol w:w="5793"/>
      </w:tblGrid>
      <w:tr w:rsidR="00E37B21" w:rsidRPr="00360007" w:rsidTr="005F07B3">
        <w:tc>
          <w:tcPr>
            <w:tcW w:w="3386" w:type="dxa"/>
          </w:tcPr>
          <w:p w:rsidR="00E37B21" w:rsidRPr="00360007" w:rsidRDefault="00E37B21" w:rsidP="005F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07">
              <w:rPr>
                <w:rFonts w:ascii="Times New Roman" w:hAnsi="Times New Roman" w:cs="Times New Roman"/>
                <w:sz w:val="24"/>
                <w:szCs w:val="24"/>
              </w:rPr>
              <w:t>Корни</w:t>
            </w:r>
          </w:p>
        </w:tc>
        <w:tc>
          <w:tcPr>
            <w:tcW w:w="4661" w:type="dxa"/>
          </w:tcPr>
          <w:p w:rsidR="00E37B21" w:rsidRPr="00360007" w:rsidRDefault="00E37B21" w:rsidP="005F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07">
              <w:rPr>
                <w:rFonts w:ascii="Times New Roman" w:hAnsi="Times New Roman" w:cs="Times New Roman"/>
                <w:sz w:val="24"/>
                <w:szCs w:val="24"/>
              </w:rPr>
              <w:t>Чем объясняется правописание</w:t>
            </w:r>
          </w:p>
        </w:tc>
        <w:tc>
          <w:tcPr>
            <w:tcW w:w="5793" w:type="dxa"/>
          </w:tcPr>
          <w:p w:rsidR="00E37B21" w:rsidRPr="00360007" w:rsidRDefault="00E37B21" w:rsidP="005F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07">
              <w:rPr>
                <w:rFonts w:ascii="Times New Roman" w:hAnsi="Times New Roman" w:cs="Times New Roman"/>
                <w:sz w:val="24"/>
                <w:szCs w:val="24"/>
              </w:rPr>
              <w:t>По 1 примеру на каждый случай</w:t>
            </w:r>
          </w:p>
        </w:tc>
      </w:tr>
      <w:tr w:rsidR="00E37B21" w:rsidRPr="00360007" w:rsidTr="005F07B3">
        <w:tc>
          <w:tcPr>
            <w:tcW w:w="3386" w:type="dxa"/>
          </w:tcPr>
          <w:p w:rsidR="00E37B21" w:rsidRPr="00360007" w:rsidRDefault="00E37B21" w:rsidP="005F07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7">
              <w:rPr>
                <w:rFonts w:ascii="Times New Roman" w:hAnsi="Times New Roman" w:cs="Times New Roman"/>
                <w:sz w:val="24"/>
                <w:szCs w:val="24"/>
              </w:rPr>
              <w:t>Тир – тер и др.</w:t>
            </w:r>
          </w:p>
        </w:tc>
        <w:tc>
          <w:tcPr>
            <w:tcW w:w="4661" w:type="dxa"/>
          </w:tcPr>
          <w:p w:rsidR="00E37B21" w:rsidRPr="00360007" w:rsidRDefault="00E37B21" w:rsidP="005F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суффикс А стоит после корня, в корне пишется И</w:t>
            </w:r>
          </w:p>
        </w:tc>
        <w:tc>
          <w:tcPr>
            <w:tcW w:w="5793" w:type="dxa"/>
          </w:tcPr>
          <w:p w:rsidR="00E37B21" w:rsidRPr="00360007" w:rsidRDefault="00E37B21" w:rsidP="005F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Стирает - стереть</w:t>
            </w:r>
          </w:p>
        </w:tc>
      </w:tr>
      <w:tr w:rsidR="00E37B21" w:rsidRPr="00360007" w:rsidTr="005F07B3">
        <w:tc>
          <w:tcPr>
            <w:tcW w:w="3386" w:type="dxa"/>
          </w:tcPr>
          <w:p w:rsidR="00E37B21" w:rsidRPr="00360007" w:rsidRDefault="00E37B21" w:rsidP="005F07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007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3600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60007">
              <w:rPr>
                <w:rFonts w:ascii="Times New Roman" w:hAnsi="Times New Roman" w:cs="Times New Roman"/>
                <w:sz w:val="24"/>
                <w:szCs w:val="24"/>
              </w:rPr>
              <w:t>ращ</w:t>
            </w:r>
            <w:proofErr w:type="spellEnd"/>
            <w:r w:rsidRPr="00360007">
              <w:rPr>
                <w:rFonts w:ascii="Times New Roman" w:hAnsi="Times New Roman" w:cs="Times New Roman"/>
                <w:sz w:val="24"/>
                <w:szCs w:val="24"/>
              </w:rPr>
              <w:t xml:space="preserve"> – рос и др.</w:t>
            </w:r>
          </w:p>
        </w:tc>
        <w:tc>
          <w:tcPr>
            <w:tcW w:w="4661" w:type="dxa"/>
          </w:tcPr>
          <w:p w:rsidR="00E37B21" w:rsidRPr="00360007" w:rsidRDefault="00E37B21" w:rsidP="005F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 корне </w:t>
            </w:r>
            <w:r w:rsidR="00111FD3">
              <w:rPr>
                <w:rFonts w:ascii="Times New Roman" w:hAnsi="Times New Roman" w:cs="Times New Roman"/>
                <w:sz w:val="24"/>
                <w:szCs w:val="24"/>
              </w:rPr>
              <w:t xml:space="preserve">есть СТ, Щ, то в корне пишется А. Исключения: </w:t>
            </w:r>
            <w:proofErr w:type="spellStart"/>
            <w:r w:rsidR="00111FD3" w:rsidRPr="00111FD3">
              <w:rPr>
                <w:rFonts w:ascii="Times New Roman" w:hAnsi="Times New Roman" w:cs="Times New Roman"/>
                <w:sz w:val="24"/>
                <w:szCs w:val="24"/>
              </w:rPr>
              <w:t>о́трасль</w:t>
            </w:r>
            <w:proofErr w:type="spellEnd"/>
            <w:r w:rsidR="00111FD3" w:rsidRPr="00111F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11FD3" w:rsidRPr="00111FD3">
              <w:rPr>
                <w:rFonts w:ascii="Times New Roman" w:hAnsi="Times New Roman" w:cs="Times New Roman"/>
                <w:sz w:val="24"/>
                <w:szCs w:val="24"/>
              </w:rPr>
              <w:t>росто́к</w:t>
            </w:r>
            <w:proofErr w:type="spellEnd"/>
            <w:r w:rsidR="00111FD3" w:rsidRPr="00111F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11FD3" w:rsidRPr="00111FD3">
              <w:rPr>
                <w:rFonts w:ascii="Times New Roman" w:hAnsi="Times New Roman" w:cs="Times New Roman"/>
                <w:sz w:val="24"/>
                <w:szCs w:val="24"/>
              </w:rPr>
              <w:t>ростовщи́к</w:t>
            </w:r>
            <w:proofErr w:type="spellEnd"/>
            <w:r w:rsidR="00111FD3" w:rsidRPr="00111F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11FD3" w:rsidRPr="00111FD3">
              <w:rPr>
                <w:rFonts w:ascii="Times New Roman" w:hAnsi="Times New Roman" w:cs="Times New Roman"/>
                <w:sz w:val="24"/>
                <w:szCs w:val="24"/>
              </w:rPr>
              <w:t>Росто́в</w:t>
            </w:r>
            <w:proofErr w:type="spellEnd"/>
            <w:r w:rsidR="00111FD3" w:rsidRPr="00111F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11FD3" w:rsidRPr="00111FD3">
              <w:rPr>
                <w:rFonts w:ascii="Times New Roman" w:hAnsi="Times New Roman" w:cs="Times New Roman"/>
                <w:sz w:val="24"/>
                <w:szCs w:val="24"/>
              </w:rPr>
              <w:t>Ростисла́в</w:t>
            </w:r>
            <w:proofErr w:type="spellEnd"/>
          </w:p>
        </w:tc>
        <w:tc>
          <w:tcPr>
            <w:tcW w:w="5793" w:type="dxa"/>
          </w:tcPr>
          <w:p w:rsidR="00E37B21" w:rsidRPr="00360007" w:rsidRDefault="00111FD3" w:rsidP="005F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Растение-выращенный-вырос</w:t>
            </w:r>
          </w:p>
        </w:tc>
      </w:tr>
      <w:tr w:rsidR="00E37B21" w:rsidRPr="00360007" w:rsidTr="005F07B3">
        <w:tc>
          <w:tcPr>
            <w:tcW w:w="3386" w:type="dxa"/>
          </w:tcPr>
          <w:p w:rsidR="00E37B21" w:rsidRPr="00360007" w:rsidRDefault="00E37B21" w:rsidP="005F07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007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360007">
              <w:rPr>
                <w:rFonts w:ascii="Times New Roman" w:hAnsi="Times New Roman" w:cs="Times New Roman"/>
                <w:sz w:val="24"/>
                <w:szCs w:val="24"/>
              </w:rPr>
              <w:t xml:space="preserve"> – кос и др.</w:t>
            </w:r>
          </w:p>
        </w:tc>
        <w:tc>
          <w:tcPr>
            <w:tcW w:w="4661" w:type="dxa"/>
          </w:tcPr>
          <w:p w:rsidR="00E37B21" w:rsidRPr="00360007" w:rsidRDefault="00111FD3" w:rsidP="005F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D3">
              <w:rPr>
                <w:rFonts w:ascii="Times New Roman" w:hAnsi="Times New Roman" w:cs="Times New Roman"/>
                <w:sz w:val="24"/>
                <w:szCs w:val="24"/>
              </w:rPr>
              <w:t>Если суффикс А стои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после корня, в корне пишется А</w:t>
            </w:r>
          </w:p>
        </w:tc>
        <w:tc>
          <w:tcPr>
            <w:tcW w:w="5793" w:type="dxa"/>
          </w:tcPr>
          <w:p w:rsidR="00E37B21" w:rsidRPr="00360007" w:rsidRDefault="00111FD3" w:rsidP="005F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Коснуться-касаться</w:t>
            </w:r>
          </w:p>
        </w:tc>
      </w:tr>
      <w:tr w:rsidR="00E37B21" w:rsidRPr="00360007" w:rsidTr="005F07B3">
        <w:tc>
          <w:tcPr>
            <w:tcW w:w="3386" w:type="dxa"/>
          </w:tcPr>
          <w:p w:rsidR="00E37B21" w:rsidRPr="00360007" w:rsidRDefault="00E37B21" w:rsidP="005F07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7">
              <w:rPr>
                <w:rFonts w:ascii="Times New Roman" w:hAnsi="Times New Roman" w:cs="Times New Roman"/>
                <w:sz w:val="24"/>
                <w:szCs w:val="24"/>
              </w:rPr>
              <w:t xml:space="preserve">Гор – </w:t>
            </w:r>
            <w:proofErr w:type="spellStart"/>
            <w:r w:rsidRPr="00360007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 w:rsidRPr="00360007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661" w:type="dxa"/>
          </w:tcPr>
          <w:p w:rsidR="00E37B21" w:rsidRPr="00360007" w:rsidRDefault="00111FD3" w:rsidP="005F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ударение падает на гласную в корне, то пишем А. В безударном положении пишем О.</w:t>
            </w:r>
          </w:p>
        </w:tc>
        <w:tc>
          <w:tcPr>
            <w:tcW w:w="5793" w:type="dxa"/>
          </w:tcPr>
          <w:p w:rsidR="00E37B21" w:rsidRPr="00360007" w:rsidRDefault="00111FD3" w:rsidP="005F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Угореть-угар</w:t>
            </w:r>
          </w:p>
        </w:tc>
      </w:tr>
      <w:tr w:rsidR="00E37B21" w:rsidRPr="00360007" w:rsidTr="005F07B3">
        <w:tc>
          <w:tcPr>
            <w:tcW w:w="3386" w:type="dxa"/>
          </w:tcPr>
          <w:p w:rsidR="00E37B21" w:rsidRPr="00360007" w:rsidRDefault="00E37B21" w:rsidP="005F07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7">
              <w:rPr>
                <w:rFonts w:ascii="Times New Roman" w:hAnsi="Times New Roman" w:cs="Times New Roman"/>
                <w:sz w:val="24"/>
                <w:szCs w:val="24"/>
              </w:rPr>
              <w:t xml:space="preserve">Мок – мак и </w:t>
            </w:r>
            <w:proofErr w:type="spellStart"/>
            <w:r w:rsidRPr="0036000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4661" w:type="dxa"/>
          </w:tcPr>
          <w:p w:rsidR="00E37B21" w:rsidRPr="00360007" w:rsidRDefault="00111FD3" w:rsidP="005F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МАК</w:t>
            </w:r>
            <w:r w:rsidRPr="00111FD3">
              <w:rPr>
                <w:rFonts w:ascii="Times New Roman" w:hAnsi="Times New Roman" w:cs="Times New Roman"/>
                <w:sz w:val="24"/>
                <w:szCs w:val="24"/>
              </w:rPr>
              <w:t xml:space="preserve"> пишется в словах, имеющих значение опус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кать или погружать в жидкость, корень МОК</w:t>
            </w:r>
            <w:r w:rsidRPr="00111FD3">
              <w:rPr>
                <w:rFonts w:ascii="Times New Roman" w:hAnsi="Times New Roman" w:cs="Times New Roman"/>
                <w:sz w:val="24"/>
                <w:szCs w:val="24"/>
              </w:rPr>
              <w:t xml:space="preserve"> пишется в словах, имеющих значение пропускать жидкость.</w:t>
            </w:r>
          </w:p>
        </w:tc>
        <w:tc>
          <w:tcPr>
            <w:tcW w:w="5793" w:type="dxa"/>
          </w:tcPr>
          <w:p w:rsidR="00E37B21" w:rsidRPr="00360007" w:rsidRDefault="00111FD3" w:rsidP="005F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Макать-намокнуть</w:t>
            </w:r>
          </w:p>
        </w:tc>
      </w:tr>
    </w:tbl>
    <w:p w:rsidR="00E37B21" w:rsidRPr="00360007" w:rsidRDefault="00E37B21" w:rsidP="00E37B2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60007" w:rsidRDefault="00360007" w:rsidP="0036000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0007">
        <w:rPr>
          <w:rFonts w:ascii="Times New Roman" w:hAnsi="Times New Roman" w:cs="Times New Roman"/>
          <w:sz w:val="28"/>
          <w:szCs w:val="28"/>
        </w:rPr>
        <w:t xml:space="preserve">Какая буква </w:t>
      </w:r>
      <w:proofErr w:type="gramStart"/>
      <w:r w:rsidRPr="003600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60007">
        <w:rPr>
          <w:rFonts w:ascii="Times New Roman" w:hAnsi="Times New Roman" w:cs="Times New Roman"/>
          <w:sz w:val="28"/>
          <w:szCs w:val="28"/>
        </w:rPr>
        <w:t xml:space="preserve"> –Ы пишется после Ц? Приведите по 1 примеру на каждый случай.</w:t>
      </w:r>
    </w:p>
    <w:p w:rsidR="00111FD3" w:rsidRPr="00360007" w:rsidRDefault="00111FD3" w:rsidP="00111FD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88"/>
        <w:gridCol w:w="5226"/>
        <w:gridCol w:w="5226"/>
      </w:tblGrid>
      <w:tr w:rsidR="00111FD3" w:rsidRPr="00360007" w:rsidTr="005F07B3">
        <w:tc>
          <w:tcPr>
            <w:tcW w:w="3388" w:type="dxa"/>
          </w:tcPr>
          <w:p w:rsidR="00111FD3" w:rsidRPr="00360007" w:rsidRDefault="00111FD3" w:rsidP="005F07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111FD3" w:rsidRPr="00360007" w:rsidRDefault="00111FD3" w:rsidP="005F07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07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5226" w:type="dxa"/>
          </w:tcPr>
          <w:p w:rsidR="00111FD3" w:rsidRPr="00360007" w:rsidRDefault="00111FD3" w:rsidP="005F07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07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111FD3" w:rsidRPr="00360007" w:rsidTr="005F07B3">
        <w:tc>
          <w:tcPr>
            <w:tcW w:w="3388" w:type="dxa"/>
          </w:tcPr>
          <w:p w:rsidR="00111FD3" w:rsidRPr="00360007" w:rsidRDefault="00111FD3" w:rsidP="005F07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7">
              <w:rPr>
                <w:rFonts w:ascii="Times New Roman" w:hAnsi="Times New Roman" w:cs="Times New Roman"/>
                <w:sz w:val="24"/>
                <w:szCs w:val="24"/>
              </w:rPr>
              <w:t>В корне</w:t>
            </w:r>
          </w:p>
        </w:tc>
        <w:tc>
          <w:tcPr>
            <w:tcW w:w="5226" w:type="dxa"/>
          </w:tcPr>
          <w:p w:rsidR="00111FD3" w:rsidRPr="00360007" w:rsidRDefault="00111FD3" w:rsidP="005F7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D3">
              <w:rPr>
                <w:rFonts w:ascii="Times New Roman" w:hAnsi="Times New Roman" w:cs="Times New Roman"/>
                <w:sz w:val="24"/>
                <w:szCs w:val="24"/>
              </w:rPr>
              <w:t>Буква И после Ц пишется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11FD3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</w:p>
        </w:tc>
        <w:tc>
          <w:tcPr>
            <w:tcW w:w="5226" w:type="dxa"/>
          </w:tcPr>
          <w:p w:rsidR="00111FD3" w:rsidRPr="00360007" w:rsidRDefault="00111FD3" w:rsidP="005F72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</w:tr>
      <w:tr w:rsidR="00111FD3" w:rsidRPr="00360007" w:rsidTr="005F07B3">
        <w:tc>
          <w:tcPr>
            <w:tcW w:w="3388" w:type="dxa"/>
          </w:tcPr>
          <w:p w:rsidR="00111FD3" w:rsidRPr="00360007" w:rsidRDefault="00111FD3" w:rsidP="005F07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7">
              <w:rPr>
                <w:rFonts w:ascii="Times New Roman" w:hAnsi="Times New Roman" w:cs="Times New Roman"/>
                <w:sz w:val="24"/>
                <w:szCs w:val="24"/>
              </w:rPr>
              <w:t>В суффиксе</w:t>
            </w:r>
          </w:p>
        </w:tc>
        <w:tc>
          <w:tcPr>
            <w:tcW w:w="5226" w:type="dxa"/>
          </w:tcPr>
          <w:p w:rsidR="00111FD3" w:rsidRPr="005F7298" w:rsidRDefault="005F7298" w:rsidP="005F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98">
              <w:rPr>
                <w:rFonts w:ascii="Times New Roman" w:hAnsi="Times New Roman" w:cs="Times New Roman"/>
                <w:sz w:val="24"/>
                <w:szCs w:val="24"/>
              </w:rPr>
              <w:t>В суффиксе -</w:t>
            </w:r>
            <w:proofErr w:type="spellStart"/>
            <w:r w:rsidRPr="005F7298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5F7298">
              <w:rPr>
                <w:rFonts w:ascii="Times New Roman" w:hAnsi="Times New Roman" w:cs="Times New Roman"/>
                <w:sz w:val="24"/>
                <w:szCs w:val="24"/>
              </w:rPr>
              <w:t xml:space="preserve"> притяжательных прилагательных</w:t>
            </w:r>
          </w:p>
        </w:tc>
        <w:tc>
          <w:tcPr>
            <w:tcW w:w="5226" w:type="dxa"/>
          </w:tcPr>
          <w:p w:rsidR="00111FD3" w:rsidRPr="005F7298" w:rsidRDefault="005F7298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298">
              <w:rPr>
                <w:rFonts w:ascii="Times New Roman" w:hAnsi="Times New Roman" w:cs="Times New Roman"/>
                <w:sz w:val="24"/>
                <w:szCs w:val="24"/>
              </w:rPr>
              <w:t>лисицын</w:t>
            </w:r>
            <w:proofErr w:type="spellEnd"/>
          </w:p>
        </w:tc>
      </w:tr>
      <w:tr w:rsidR="00111FD3" w:rsidRPr="00360007" w:rsidTr="005F07B3">
        <w:tc>
          <w:tcPr>
            <w:tcW w:w="3388" w:type="dxa"/>
          </w:tcPr>
          <w:p w:rsidR="00111FD3" w:rsidRPr="00360007" w:rsidRDefault="00111FD3" w:rsidP="005F07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7">
              <w:rPr>
                <w:rFonts w:ascii="Times New Roman" w:hAnsi="Times New Roman" w:cs="Times New Roman"/>
                <w:sz w:val="24"/>
                <w:szCs w:val="24"/>
              </w:rPr>
              <w:t>В окончании прилагательных</w:t>
            </w:r>
          </w:p>
        </w:tc>
        <w:tc>
          <w:tcPr>
            <w:tcW w:w="5226" w:type="dxa"/>
          </w:tcPr>
          <w:p w:rsidR="00111FD3" w:rsidRPr="005F7298" w:rsidRDefault="005F7298" w:rsidP="005F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98">
              <w:rPr>
                <w:rFonts w:ascii="Times New Roman" w:hAnsi="Times New Roman" w:cs="Times New Roman"/>
                <w:sz w:val="24"/>
                <w:szCs w:val="24"/>
              </w:rPr>
              <w:t>В окончании прилагательных -</w:t>
            </w:r>
            <w:proofErr w:type="spellStart"/>
            <w:r w:rsidRPr="005F729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5226" w:type="dxa"/>
          </w:tcPr>
          <w:p w:rsidR="00111FD3" w:rsidRPr="005F7298" w:rsidRDefault="005F7298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298">
              <w:rPr>
                <w:rFonts w:ascii="Times New Roman" w:hAnsi="Times New Roman" w:cs="Times New Roman"/>
                <w:sz w:val="24"/>
                <w:szCs w:val="24"/>
              </w:rPr>
              <w:t>куцый</w:t>
            </w:r>
          </w:p>
        </w:tc>
      </w:tr>
      <w:tr w:rsidR="00111FD3" w:rsidRPr="00360007" w:rsidTr="005F07B3">
        <w:tc>
          <w:tcPr>
            <w:tcW w:w="3388" w:type="dxa"/>
          </w:tcPr>
          <w:p w:rsidR="00111FD3" w:rsidRPr="00360007" w:rsidRDefault="00111FD3" w:rsidP="005F07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7">
              <w:rPr>
                <w:rFonts w:ascii="Times New Roman" w:hAnsi="Times New Roman" w:cs="Times New Roman"/>
                <w:sz w:val="24"/>
                <w:szCs w:val="24"/>
              </w:rPr>
              <w:t>В окончании существительных</w:t>
            </w:r>
          </w:p>
        </w:tc>
        <w:tc>
          <w:tcPr>
            <w:tcW w:w="5226" w:type="dxa"/>
          </w:tcPr>
          <w:p w:rsidR="00111FD3" w:rsidRPr="00111FD3" w:rsidRDefault="00111FD3" w:rsidP="005F72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D3">
              <w:rPr>
                <w:rFonts w:ascii="Times New Roman" w:hAnsi="Times New Roman" w:cs="Times New Roman"/>
                <w:sz w:val="24"/>
                <w:szCs w:val="24"/>
              </w:rPr>
              <w:t xml:space="preserve">В словах на 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11FD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="005F7298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Pr="00111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298">
              <w:rPr>
                <w:rFonts w:ascii="Times New Roman" w:hAnsi="Times New Roman" w:cs="Times New Roman"/>
                <w:sz w:val="24"/>
                <w:szCs w:val="24"/>
              </w:rPr>
              <w:t>В окончании существительных –Ы.</w:t>
            </w:r>
          </w:p>
        </w:tc>
        <w:tc>
          <w:tcPr>
            <w:tcW w:w="5226" w:type="dxa"/>
          </w:tcPr>
          <w:p w:rsidR="00111FD3" w:rsidRPr="00111FD3" w:rsidRDefault="005F7298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F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11FD3" w:rsidRPr="00111FD3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скворцы</w:t>
            </w:r>
          </w:p>
        </w:tc>
      </w:tr>
      <w:tr w:rsidR="00111FD3" w:rsidRPr="00360007" w:rsidTr="005F07B3">
        <w:tc>
          <w:tcPr>
            <w:tcW w:w="3388" w:type="dxa"/>
          </w:tcPr>
          <w:p w:rsidR="00111FD3" w:rsidRPr="00360007" w:rsidRDefault="00111FD3" w:rsidP="005F07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7">
              <w:rPr>
                <w:rFonts w:ascii="Times New Roman" w:hAnsi="Times New Roman" w:cs="Times New Roman"/>
                <w:sz w:val="24"/>
                <w:szCs w:val="24"/>
              </w:rPr>
              <w:t>Слова-исключения</w:t>
            </w:r>
          </w:p>
        </w:tc>
        <w:tc>
          <w:tcPr>
            <w:tcW w:w="5226" w:type="dxa"/>
          </w:tcPr>
          <w:p w:rsidR="00111FD3" w:rsidRPr="00360007" w:rsidRDefault="00111FD3" w:rsidP="005F07B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6" w:type="dxa"/>
          </w:tcPr>
          <w:p w:rsidR="00111FD3" w:rsidRPr="00111FD3" w:rsidRDefault="00111FD3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FD3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ган, на цыпочках, цыплёнок, цыц, цыкнуть</w:t>
            </w:r>
          </w:p>
        </w:tc>
      </w:tr>
    </w:tbl>
    <w:p w:rsidR="00111FD3" w:rsidRPr="00360007" w:rsidRDefault="00111FD3" w:rsidP="00111F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362B" w:rsidRDefault="00360007" w:rsidP="003E362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07">
        <w:rPr>
          <w:rFonts w:ascii="Times New Roman" w:hAnsi="Times New Roman" w:cs="Times New Roman"/>
          <w:sz w:val="28"/>
          <w:szCs w:val="28"/>
        </w:rPr>
        <w:t>Знать, в каких случаях пишется приставка ПРЕ- - -ПРИ-? Приведите по 1 примеру на каждый случай.</w:t>
      </w:r>
    </w:p>
    <w:tbl>
      <w:tblPr>
        <w:tblStyle w:val="a3"/>
        <w:tblW w:w="15510" w:type="dxa"/>
        <w:tblInd w:w="720" w:type="dxa"/>
        <w:tblLook w:val="04A0" w:firstRow="1" w:lastRow="0" w:firstColumn="1" w:lastColumn="0" w:noHBand="0" w:noVBand="1"/>
      </w:tblPr>
      <w:tblGrid>
        <w:gridCol w:w="8631"/>
        <w:gridCol w:w="5209"/>
        <w:gridCol w:w="1670"/>
      </w:tblGrid>
      <w:tr w:rsidR="005F7298" w:rsidRPr="00360007" w:rsidTr="005F07B3">
        <w:trPr>
          <w:gridAfter w:val="1"/>
          <w:wAfter w:w="1670" w:type="dxa"/>
        </w:trPr>
        <w:tc>
          <w:tcPr>
            <w:tcW w:w="13840" w:type="dxa"/>
            <w:gridSpan w:val="2"/>
          </w:tcPr>
          <w:p w:rsidR="005F7298" w:rsidRPr="00360007" w:rsidRDefault="005F7298" w:rsidP="005F07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007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приставки ПРЕ-</w:t>
            </w:r>
          </w:p>
        </w:tc>
      </w:tr>
      <w:tr w:rsidR="005F7298" w:rsidRPr="00360007" w:rsidTr="005F07B3">
        <w:tc>
          <w:tcPr>
            <w:tcW w:w="8631" w:type="dxa"/>
          </w:tcPr>
          <w:p w:rsidR="005F7298" w:rsidRPr="005F7298" w:rsidRDefault="005F7298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298">
              <w:rPr>
                <w:rFonts w:ascii="Times New Roman" w:hAnsi="Times New Roman" w:cs="Times New Roman"/>
                <w:sz w:val="24"/>
                <w:szCs w:val="24"/>
              </w:rPr>
              <w:t>если слово означает высокую степень качества</w:t>
            </w:r>
          </w:p>
          <w:p w:rsidR="005F7298" w:rsidRPr="005F7298" w:rsidRDefault="005F7298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</w:tcPr>
          <w:p w:rsidR="005F7298" w:rsidRPr="005F7298" w:rsidRDefault="005F7298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298">
              <w:rPr>
                <w:rFonts w:ascii="Times New Roman" w:hAnsi="Times New Roman" w:cs="Times New Roman"/>
                <w:sz w:val="24"/>
                <w:szCs w:val="24"/>
              </w:rPr>
              <w:t>пренеприятный</w:t>
            </w:r>
          </w:p>
        </w:tc>
      </w:tr>
      <w:tr w:rsidR="005F7298" w:rsidRPr="00360007" w:rsidTr="005F07B3">
        <w:trPr>
          <w:gridAfter w:val="1"/>
          <w:wAfter w:w="1670" w:type="dxa"/>
        </w:trPr>
        <w:tc>
          <w:tcPr>
            <w:tcW w:w="8631" w:type="dxa"/>
          </w:tcPr>
          <w:p w:rsidR="005F7298" w:rsidRPr="005F7298" w:rsidRDefault="005F7298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298">
              <w:rPr>
                <w:rFonts w:ascii="Times New Roman" w:hAnsi="Times New Roman" w:cs="Times New Roman"/>
                <w:sz w:val="24"/>
                <w:szCs w:val="24"/>
              </w:rPr>
              <w:t>если значение слова с данной приставкой близко к значению с приставкой пере-</w:t>
            </w:r>
          </w:p>
          <w:p w:rsidR="005F7298" w:rsidRPr="005F7298" w:rsidRDefault="005F7298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5F7298" w:rsidRPr="005F7298" w:rsidRDefault="005F7298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298">
              <w:rPr>
                <w:rFonts w:ascii="Times New Roman" w:hAnsi="Times New Roman" w:cs="Times New Roman"/>
                <w:sz w:val="24"/>
                <w:szCs w:val="24"/>
              </w:rPr>
              <w:t>преодолеть</w:t>
            </w:r>
          </w:p>
        </w:tc>
      </w:tr>
      <w:tr w:rsidR="005F7298" w:rsidRPr="00360007" w:rsidTr="005F07B3">
        <w:trPr>
          <w:gridAfter w:val="1"/>
          <w:wAfter w:w="1670" w:type="dxa"/>
        </w:trPr>
        <w:tc>
          <w:tcPr>
            <w:tcW w:w="13840" w:type="dxa"/>
            <w:gridSpan w:val="2"/>
          </w:tcPr>
          <w:p w:rsidR="005F7298" w:rsidRPr="00360007" w:rsidRDefault="005F7298" w:rsidP="005F07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007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приставки ПРИ-</w:t>
            </w:r>
          </w:p>
        </w:tc>
      </w:tr>
      <w:tr w:rsidR="005F7298" w:rsidRPr="00360007" w:rsidTr="005F07B3">
        <w:tc>
          <w:tcPr>
            <w:tcW w:w="8631" w:type="dxa"/>
          </w:tcPr>
          <w:p w:rsidR="005F7298" w:rsidRPr="005F7298" w:rsidRDefault="005F7298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98" w:rsidRPr="005F7298" w:rsidRDefault="005F7298" w:rsidP="005F72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298">
              <w:rPr>
                <w:rFonts w:ascii="Times New Roman" w:hAnsi="Times New Roman" w:cs="Times New Roman"/>
                <w:sz w:val="24"/>
                <w:szCs w:val="24"/>
              </w:rPr>
              <w:t>приближение</w:t>
            </w:r>
          </w:p>
        </w:tc>
        <w:tc>
          <w:tcPr>
            <w:tcW w:w="6879" w:type="dxa"/>
            <w:gridSpan w:val="2"/>
          </w:tcPr>
          <w:p w:rsidR="005F7298" w:rsidRPr="005F7298" w:rsidRDefault="005F7298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298">
              <w:rPr>
                <w:rFonts w:ascii="Times New Roman" w:hAnsi="Times New Roman" w:cs="Times New Roman"/>
                <w:sz w:val="24"/>
                <w:szCs w:val="24"/>
              </w:rPr>
              <w:t>приехал</w:t>
            </w:r>
          </w:p>
        </w:tc>
      </w:tr>
      <w:tr w:rsidR="005F7298" w:rsidRPr="00360007" w:rsidTr="005F07B3">
        <w:trPr>
          <w:gridAfter w:val="1"/>
          <w:wAfter w:w="1670" w:type="dxa"/>
        </w:trPr>
        <w:tc>
          <w:tcPr>
            <w:tcW w:w="8631" w:type="dxa"/>
          </w:tcPr>
          <w:p w:rsidR="005F7298" w:rsidRPr="005F7298" w:rsidRDefault="005F7298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98" w:rsidRPr="005F7298" w:rsidRDefault="005F7298" w:rsidP="005F72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29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присоединение</w:t>
            </w:r>
          </w:p>
        </w:tc>
        <w:tc>
          <w:tcPr>
            <w:tcW w:w="5209" w:type="dxa"/>
          </w:tcPr>
          <w:p w:rsidR="005F7298" w:rsidRPr="005F7298" w:rsidRDefault="005F7298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298">
              <w:rPr>
                <w:rFonts w:ascii="Times New Roman" w:hAnsi="Times New Roman" w:cs="Times New Roman"/>
                <w:sz w:val="24"/>
                <w:szCs w:val="24"/>
              </w:rPr>
              <w:t>приклеить</w:t>
            </w:r>
          </w:p>
        </w:tc>
      </w:tr>
      <w:tr w:rsidR="005F7298" w:rsidRPr="00360007" w:rsidTr="005F07B3">
        <w:trPr>
          <w:gridAfter w:val="1"/>
          <w:wAfter w:w="1670" w:type="dxa"/>
        </w:trPr>
        <w:tc>
          <w:tcPr>
            <w:tcW w:w="8631" w:type="dxa"/>
          </w:tcPr>
          <w:p w:rsidR="005F7298" w:rsidRPr="005F7298" w:rsidRDefault="005F7298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98" w:rsidRPr="005F7298" w:rsidRDefault="005F7298" w:rsidP="005F72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298">
              <w:rPr>
                <w:rFonts w:ascii="Times New Roman" w:hAnsi="Times New Roman" w:cs="Times New Roman"/>
                <w:sz w:val="24"/>
                <w:szCs w:val="24"/>
              </w:rPr>
              <w:t>неполноту действия</w:t>
            </w:r>
          </w:p>
        </w:tc>
        <w:tc>
          <w:tcPr>
            <w:tcW w:w="5209" w:type="dxa"/>
          </w:tcPr>
          <w:p w:rsidR="005F7298" w:rsidRPr="005F7298" w:rsidRDefault="005F7298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298">
              <w:rPr>
                <w:rFonts w:ascii="Times New Roman" w:hAnsi="Times New Roman" w:cs="Times New Roman"/>
                <w:sz w:val="24"/>
                <w:szCs w:val="24"/>
              </w:rPr>
              <w:t>приоткрыть</w:t>
            </w:r>
          </w:p>
        </w:tc>
      </w:tr>
      <w:tr w:rsidR="005F7298" w:rsidRPr="00360007" w:rsidTr="005F07B3">
        <w:trPr>
          <w:gridAfter w:val="1"/>
          <w:wAfter w:w="1670" w:type="dxa"/>
        </w:trPr>
        <w:tc>
          <w:tcPr>
            <w:tcW w:w="8631" w:type="dxa"/>
          </w:tcPr>
          <w:p w:rsidR="005F7298" w:rsidRPr="005F7298" w:rsidRDefault="005F7298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98" w:rsidRPr="005F7298" w:rsidRDefault="005F7298" w:rsidP="005F72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298">
              <w:rPr>
                <w:rFonts w:ascii="Times New Roman" w:hAnsi="Times New Roman" w:cs="Times New Roman"/>
                <w:sz w:val="24"/>
                <w:szCs w:val="24"/>
              </w:rPr>
              <w:t>нахождение вблизи чего-либо</w:t>
            </w:r>
          </w:p>
        </w:tc>
        <w:tc>
          <w:tcPr>
            <w:tcW w:w="5209" w:type="dxa"/>
          </w:tcPr>
          <w:p w:rsidR="005F7298" w:rsidRPr="005F7298" w:rsidRDefault="005F7298" w:rsidP="005F07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298">
              <w:rPr>
                <w:rFonts w:ascii="Times New Roman" w:hAnsi="Times New Roman" w:cs="Times New Roman"/>
                <w:sz w:val="24"/>
                <w:szCs w:val="24"/>
              </w:rPr>
              <w:t>пришкольный</w:t>
            </w:r>
          </w:p>
        </w:tc>
      </w:tr>
    </w:tbl>
    <w:p w:rsidR="000E38DC" w:rsidRDefault="000E38DC" w:rsidP="005F729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F7298" w:rsidRDefault="005F7298" w:rsidP="005F72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E38DC">
        <w:rPr>
          <w:rFonts w:ascii="Times New Roman" w:hAnsi="Times New Roman" w:cs="Times New Roman"/>
          <w:sz w:val="24"/>
          <w:szCs w:val="24"/>
        </w:rPr>
        <w:t>Следует запомнить написание близких по звучанию, но разных по значению и написанию слов:</w:t>
      </w:r>
      <w:r w:rsidR="000E38DC" w:rsidRPr="000E38DC">
        <w:rPr>
          <w:rFonts w:ascii="Times New Roman" w:hAnsi="Times New Roman" w:cs="Times New Roman"/>
          <w:sz w:val="24"/>
          <w:szCs w:val="24"/>
        </w:rPr>
        <w:t xml:space="preserve"> например,</w:t>
      </w:r>
      <w:r w:rsidRPr="000E38DC">
        <w:rPr>
          <w:rFonts w:ascii="Times New Roman" w:hAnsi="Times New Roman" w:cs="Times New Roman"/>
          <w:sz w:val="24"/>
          <w:szCs w:val="24"/>
        </w:rPr>
        <w:t xml:space="preserve"> предел(конец) и придел (часть храма).</w:t>
      </w:r>
    </w:p>
    <w:p w:rsidR="000E38DC" w:rsidRPr="000E38DC" w:rsidRDefault="000E38DC" w:rsidP="000E38DC">
      <w:pPr>
        <w:pStyle w:val="a4"/>
        <w:rPr>
          <w:rFonts w:ascii="Times New Roman" w:hAnsi="Times New Roman" w:cs="Times New Roman"/>
          <w:sz w:val="24"/>
          <w:szCs w:val="24"/>
        </w:rPr>
      </w:pPr>
      <w:r w:rsidRPr="000E38DC">
        <w:rPr>
          <w:rFonts w:ascii="Times New Roman" w:hAnsi="Times New Roman" w:cs="Times New Roman"/>
          <w:sz w:val="24"/>
          <w:szCs w:val="24"/>
        </w:rPr>
        <w:t>Есть целый ряд слов, в которых приставка в значительной степени утратила свое значение или стала частью корня. Эти слова надо запомнить или посмотреть в словаре: природа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8DC" w:rsidRPr="000E38DC" w:rsidRDefault="000E38DC" w:rsidP="000E38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7298" w:rsidRPr="00360007" w:rsidRDefault="005F7298" w:rsidP="005F729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F7298" w:rsidRPr="00360007" w:rsidRDefault="005F7298" w:rsidP="005F72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0007" w:rsidRDefault="00360007" w:rsidP="003E362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007">
        <w:rPr>
          <w:rFonts w:ascii="Times New Roman" w:hAnsi="Times New Roman" w:cs="Times New Roman"/>
          <w:sz w:val="28"/>
          <w:szCs w:val="28"/>
        </w:rPr>
        <w:t>Знать правописание НЕ с существительными, прилагательными, наречиями, глаголами, причастиями, деепричастиями, местоимениями.</w:t>
      </w:r>
    </w:p>
    <w:p w:rsidR="000E38DC" w:rsidRPr="000E38DC" w:rsidRDefault="000E38DC" w:rsidP="000E38DC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9"/>
        <w:gridCol w:w="4013"/>
      </w:tblGrid>
      <w:tr w:rsidR="00B722CD" w:rsidRPr="000E38DC" w:rsidTr="000E38DC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nil"/>
            </w:tcBorders>
            <w:shd w:val="clear" w:color="auto" w:fill="339BE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E38DC" w:rsidRPr="000E38DC" w:rsidRDefault="000E38DC" w:rsidP="000E3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0E38D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СЛИТНО</w:t>
            </w:r>
          </w:p>
        </w:tc>
        <w:tc>
          <w:tcPr>
            <w:tcW w:w="0" w:type="auto"/>
            <w:tcBorders>
              <w:top w:val="single" w:sz="6" w:space="0" w:color="777777"/>
              <w:left w:val="nil"/>
              <w:bottom w:val="single" w:sz="6" w:space="0" w:color="777777"/>
              <w:right w:val="single" w:sz="6" w:space="0" w:color="777777"/>
            </w:tcBorders>
            <w:shd w:val="clear" w:color="auto" w:fill="339BE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E38DC" w:rsidRPr="000E38DC" w:rsidRDefault="000E38DC" w:rsidP="000E3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0E38D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РАЗДЕЛЬНО</w:t>
            </w:r>
          </w:p>
        </w:tc>
      </w:tr>
      <w:tr w:rsidR="00B722CD" w:rsidRPr="000E38DC" w:rsidTr="000E38DC">
        <w:tc>
          <w:tcPr>
            <w:tcW w:w="0" w:type="auto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E38DC" w:rsidRPr="000E38DC" w:rsidRDefault="000E38DC" w:rsidP="000E3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слово не употребляется без НЕ: </w:t>
            </w:r>
            <w:proofErr w:type="spellStart"/>
            <w:r w:rsidRPr="000E38DC">
              <w:rPr>
                <w:rFonts w:ascii="Times New Roman" w:eastAsia="Times New Roman" w:hAnsi="Times New Roman" w:cs="Times New Roman"/>
                <w:i/>
                <w:iCs/>
                <w:color w:val="16A085"/>
                <w:sz w:val="24"/>
                <w:szCs w:val="24"/>
                <w:lang w:eastAsia="ru-RU"/>
              </w:rPr>
              <w:t>неряха</w:t>
            </w:r>
            <w:proofErr w:type="spellEnd"/>
            <w:r w:rsidRPr="000E38DC">
              <w:rPr>
                <w:rFonts w:ascii="Times New Roman" w:eastAsia="Times New Roman" w:hAnsi="Times New Roman" w:cs="Times New Roman"/>
                <w:i/>
                <w:iCs/>
                <w:color w:val="16A085"/>
                <w:sz w:val="24"/>
                <w:szCs w:val="24"/>
                <w:lang w:eastAsia="ru-RU"/>
              </w:rPr>
              <w:t>, небрежный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16A085"/>
                <w:sz w:val="24"/>
                <w:szCs w:val="24"/>
                <w:lang w:eastAsia="ru-RU"/>
              </w:rPr>
              <w:t>, неряшливо</w:t>
            </w:r>
            <w:r w:rsidRPr="000E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E38DC" w:rsidRPr="000E38DC" w:rsidRDefault="000E38DC" w:rsidP="000E3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есть противопоставление с союзом </w:t>
            </w:r>
            <w:r w:rsidRPr="000E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0E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0E38DC">
              <w:rPr>
                <w:rFonts w:ascii="Times New Roman" w:eastAsia="Times New Roman" w:hAnsi="Times New Roman" w:cs="Times New Roman"/>
                <w:i/>
                <w:iCs/>
                <w:color w:val="16A085"/>
                <w:sz w:val="24"/>
                <w:szCs w:val="24"/>
                <w:lang w:eastAsia="ru-RU"/>
              </w:rPr>
              <w:t>не друг, а враг</w:t>
            </w:r>
            <w:r w:rsidR="00B722CD">
              <w:rPr>
                <w:rFonts w:ascii="Times New Roman" w:eastAsia="Times New Roman" w:hAnsi="Times New Roman" w:cs="Times New Roman"/>
                <w:i/>
                <w:iCs/>
                <w:color w:val="16A085"/>
                <w:sz w:val="24"/>
                <w:szCs w:val="24"/>
                <w:lang w:eastAsia="ru-RU"/>
              </w:rPr>
              <w:t>, не правдивый, а лживый, не правдиво, а лживо.</w:t>
            </w:r>
            <w:r w:rsidRPr="000E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22CD" w:rsidRPr="000E38DC" w:rsidTr="000E38DC">
        <w:tc>
          <w:tcPr>
            <w:tcW w:w="0" w:type="auto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EBF3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E38DC" w:rsidRPr="000E38DC" w:rsidRDefault="000E38DC" w:rsidP="000E3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слово можно заменить синонимом: </w:t>
            </w:r>
            <w:r w:rsidRPr="000E38DC">
              <w:rPr>
                <w:rFonts w:ascii="Times New Roman" w:eastAsia="Times New Roman" w:hAnsi="Times New Roman" w:cs="Times New Roman"/>
                <w:i/>
                <w:iCs/>
                <w:color w:val="16A085"/>
                <w:sz w:val="24"/>
                <w:szCs w:val="24"/>
                <w:lang w:eastAsia="ru-RU"/>
              </w:rPr>
              <w:t>несчастье = горе</w:t>
            </w:r>
            <w:r w:rsidR="00B722CD">
              <w:rPr>
                <w:rFonts w:ascii="Times New Roman" w:eastAsia="Times New Roman" w:hAnsi="Times New Roman" w:cs="Times New Roman"/>
                <w:i/>
                <w:iCs/>
                <w:color w:val="16A085"/>
                <w:sz w:val="24"/>
                <w:szCs w:val="24"/>
                <w:lang w:eastAsia="ru-RU"/>
              </w:rPr>
              <w:t>, неправдивый=лживый, неправдиво=лживо.</w:t>
            </w:r>
            <w:r w:rsidRPr="000E38DC">
              <w:rPr>
                <w:rFonts w:ascii="Times New Roman" w:eastAsia="Times New Roman" w:hAnsi="Times New Roman" w:cs="Times New Roman"/>
                <w:i/>
                <w:iCs/>
                <w:color w:val="16A085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EBF3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E38DC" w:rsidRPr="000E38DC" w:rsidRDefault="000E38DC" w:rsidP="00B72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есть зависимые слова </w:t>
            </w:r>
            <w:r w:rsidRPr="000E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далеко, вовсе, ничуть, отнюдь</w:t>
            </w:r>
            <w:r w:rsidRPr="000E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0E38DC">
              <w:rPr>
                <w:rFonts w:ascii="Times New Roman" w:eastAsia="Times New Roman" w:hAnsi="Times New Roman" w:cs="Times New Roman"/>
                <w:i/>
                <w:iCs/>
                <w:color w:val="16A085"/>
                <w:sz w:val="24"/>
                <w:szCs w:val="24"/>
                <w:lang w:eastAsia="ru-RU"/>
              </w:rPr>
              <w:t xml:space="preserve"> </w:t>
            </w:r>
            <w:r w:rsidR="00B722CD">
              <w:rPr>
                <w:rFonts w:ascii="Times New Roman" w:eastAsia="Times New Roman" w:hAnsi="Times New Roman" w:cs="Times New Roman"/>
                <w:i/>
                <w:iCs/>
                <w:color w:val="16A085"/>
                <w:sz w:val="24"/>
                <w:szCs w:val="24"/>
                <w:lang w:eastAsia="ru-RU"/>
              </w:rPr>
              <w:t xml:space="preserve">вовсе не приятель, ничуть </w:t>
            </w:r>
            <w:r w:rsidRPr="000E38DC">
              <w:rPr>
                <w:rFonts w:ascii="Times New Roman" w:eastAsia="Times New Roman" w:hAnsi="Times New Roman" w:cs="Times New Roman"/>
                <w:i/>
                <w:iCs/>
                <w:color w:val="16A085"/>
                <w:sz w:val="24"/>
                <w:szCs w:val="24"/>
                <w:lang w:eastAsia="ru-RU"/>
              </w:rPr>
              <w:t>не страшный</w:t>
            </w:r>
            <w:r w:rsidR="00B722CD">
              <w:rPr>
                <w:rFonts w:ascii="Times New Roman" w:eastAsia="Times New Roman" w:hAnsi="Times New Roman" w:cs="Times New Roman"/>
                <w:i/>
                <w:iCs/>
                <w:color w:val="16A085"/>
                <w:sz w:val="24"/>
                <w:szCs w:val="24"/>
                <w:lang w:eastAsia="ru-RU"/>
              </w:rPr>
              <w:t>, далеко не правдиво.</w:t>
            </w:r>
          </w:p>
        </w:tc>
      </w:tr>
      <w:tr w:rsidR="00B722CD" w:rsidRPr="000E38DC" w:rsidTr="000E38DC">
        <w:tc>
          <w:tcPr>
            <w:tcW w:w="0" w:type="auto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E38DC" w:rsidRDefault="000E38DC" w:rsidP="000E3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 глаголами, деепричастиями, если не употребляется без НЕ:</w:t>
            </w:r>
          </w:p>
          <w:p w:rsidR="000E38DC" w:rsidRPr="000E38DC" w:rsidRDefault="000E38DC" w:rsidP="000E3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38DC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  <w:t>енавидел</w:t>
            </w:r>
            <w:r w:rsidRPr="000E38DC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  <w:t xml:space="preserve"> недоумевая</w:t>
            </w:r>
          </w:p>
        </w:tc>
        <w:tc>
          <w:tcPr>
            <w:tcW w:w="0" w:type="auto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E38DC" w:rsidRDefault="000E38DC" w:rsidP="000E3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местоимения с предлогами и остальные местоимения: </w:t>
            </w:r>
            <w:r w:rsidRPr="000E38DC">
              <w:rPr>
                <w:rFonts w:ascii="Times New Roman" w:eastAsia="Times New Roman" w:hAnsi="Times New Roman" w:cs="Times New Roman"/>
                <w:i/>
                <w:iCs/>
                <w:color w:val="16A085"/>
                <w:sz w:val="24"/>
                <w:szCs w:val="24"/>
                <w:lang w:eastAsia="ru-RU"/>
              </w:rPr>
              <w:t>не у кого</w:t>
            </w:r>
            <w:r w:rsidRPr="000E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22CD" w:rsidRDefault="00B722CD" w:rsidP="000E3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с зависимыми словами: </w:t>
            </w:r>
            <w:r w:rsidRPr="00B722CD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  <w:t>письмо, не написанное бабушкой,</w:t>
            </w:r>
          </w:p>
          <w:p w:rsidR="000E38DC" w:rsidRDefault="000E38DC" w:rsidP="000E3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причастие: </w:t>
            </w:r>
            <w:r w:rsidRPr="000E38DC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  <w:t>не собраны.</w:t>
            </w:r>
          </w:p>
          <w:p w:rsidR="000E38DC" w:rsidRDefault="000E38DC" w:rsidP="000E3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 глаголами, деепричастиями:</w:t>
            </w:r>
          </w:p>
          <w:p w:rsidR="000E38DC" w:rsidRPr="000E38DC" w:rsidRDefault="000E38DC" w:rsidP="000E3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38DC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  <w:t>Не писал, не продумав</w:t>
            </w:r>
          </w:p>
        </w:tc>
      </w:tr>
      <w:tr w:rsidR="00B722CD" w:rsidRPr="000E38DC" w:rsidTr="000E38DC">
        <w:tc>
          <w:tcPr>
            <w:tcW w:w="0" w:type="auto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EBF3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E38DC" w:rsidRPr="000E38DC" w:rsidRDefault="000E38DC" w:rsidP="000E3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Отрицательные наречия: </w:t>
            </w:r>
            <w:r w:rsidRPr="000E38DC">
              <w:rPr>
                <w:rFonts w:ascii="Times New Roman" w:eastAsia="Times New Roman" w:hAnsi="Times New Roman" w:cs="Times New Roman"/>
                <w:i/>
                <w:iCs/>
                <w:color w:val="16A085"/>
                <w:sz w:val="24"/>
                <w:szCs w:val="24"/>
                <w:lang w:eastAsia="ru-RU"/>
              </w:rPr>
              <w:t xml:space="preserve"> некогда</w:t>
            </w:r>
            <w:r w:rsidRPr="000E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EBF3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E38DC" w:rsidRPr="000E38DC" w:rsidRDefault="000E38DC" w:rsidP="000E3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2CD" w:rsidRPr="000E38DC" w:rsidTr="000E38DC">
        <w:tc>
          <w:tcPr>
            <w:tcW w:w="0" w:type="auto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E38DC" w:rsidRPr="000E38DC" w:rsidRDefault="000E38DC" w:rsidP="000E3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E38DC" w:rsidRPr="000E38DC" w:rsidRDefault="000E38DC" w:rsidP="000E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0DD2" w:rsidRDefault="003F0DD2" w:rsidP="003F0DD2">
      <w:pPr>
        <w:jc w:val="center"/>
        <w:rPr>
          <w:rFonts w:ascii="Times New Roman" w:hAnsi="Times New Roman" w:cs="Times New Roman"/>
          <w:b/>
        </w:rPr>
      </w:pPr>
    </w:p>
    <w:p w:rsidR="003F0DD2" w:rsidRDefault="003F0DD2" w:rsidP="003F0DD2">
      <w:pPr>
        <w:jc w:val="center"/>
        <w:rPr>
          <w:rFonts w:ascii="Times New Roman" w:hAnsi="Times New Roman" w:cs="Times New Roman"/>
          <w:b/>
        </w:rPr>
      </w:pPr>
    </w:p>
    <w:sectPr w:rsidR="003F0DD2" w:rsidSect="003F0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B74"/>
    <w:multiLevelType w:val="hybridMultilevel"/>
    <w:tmpl w:val="3F18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667A"/>
    <w:multiLevelType w:val="hybridMultilevel"/>
    <w:tmpl w:val="2154FC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390B"/>
    <w:multiLevelType w:val="hybridMultilevel"/>
    <w:tmpl w:val="17CA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503EE"/>
    <w:multiLevelType w:val="hybridMultilevel"/>
    <w:tmpl w:val="E730E4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BA6605"/>
    <w:multiLevelType w:val="hybridMultilevel"/>
    <w:tmpl w:val="258A6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05D95"/>
    <w:multiLevelType w:val="hybridMultilevel"/>
    <w:tmpl w:val="CDD877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965995"/>
    <w:multiLevelType w:val="hybridMultilevel"/>
    <w:tmpl w:val="FEF0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E5B0C"/>
    <w:multiLevelType w:val="hybridMultilevel"/>
    <w:tmpl w:val="3510F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654AC"/>
    <w:multiLevelType w:val="hybridMultilevel"/>
    <w:tmpl w:val="7D72D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37D97"/>
    <w:multiLevelType w:val="hybridMultilevel"/>
    <w:tmpl w:val="F5D2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3398C"/>
    <w:multiLevelType w:val="hybridMultilevel"/>
    <w:tmpl w:val="D8F495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C650B2"/>
    <w:multiLevelType w:val="hybridMultilevel"/>
    <w:tmpl w:val="40CAD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D2"/>
    <w:rsid w:val="000E38DC"/>
    <w:rsid w:val="001108B1"/>
    <w:rsid w:val="00111FD3"/>
    <w:rsid w:val="002669BA"/>
    <w:rsid w:val="00306296"/>
    <w:rsid w:val="00360007"/>
    <w:rsid w:val="003E362B"/>
    <w:rsid w:val="003F0DD2"/>
    <w:rsid w:val="00477F2A"/>
    <w:rsid w:val="005F7298"/>
    <w:rsid w:val="007C0BEE"/>
    <w:rsid w:val="007D5DED"/>
    <w:rsid w:val="008231A9"/>
    <w:rsid w:val="009B55A5"/>
    <w:rsid w:val="00A73EB7"/>
    <w:rsid w:val="00B722CD"/>
    <w:rsid w:val="00CE02E6"/>
    <w:rsid w:val="00E077B0"/>
    <w:rsid w:val="00E3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C6BD"/>
  <w15:chartTrackingRefBased/>
  <w15:docId w15:val="{3C50BD3C-81D5-4FCF-9E0A-3BBA489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D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007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F7298"/>
    <w:rPr>
      <w:b/>
      <w:bCs/>
    </w:rPr>
  </w:style>
  <w:style w:type="paragraph" w:styleId="a8">
    <w:name w:val="Normal (Web)"/>
    <w:basedOn w:val="a"/>
    <w:uiPriority w:val="99"/>
    <w:semiHidden/>
    <w:unhideWhenUsed/>
    <w:rsid w:val="000E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E38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8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649">
          <w:marLeft w:val="0"/>
          <w:marRight w:val="0"/>
          <w:marTop w:val="0"/>
          <w:marBottom w:val="0"/>
          <w:divBdr>
            <w:top w:val="single" w:sz="12" w:space="0" w:color="ECECFF"/>
            <w:left w:val="single" w:sz="12" w:space="6" w:color="ECECFF"/>
            <w:bottom w:val="single" w:sz="12" w:space="6" w:color="ECECFF"/>
            <w:right w:val="single" w:sz="12" w:space="6" w:color="ECECFF"/>
          </w:divBdr>
          <w:divsChild>
            <w:div w:id="15481060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2019-12-06T10:07:00Z</cp:lastPrinted>
  <dcterms:created xsi:type="dcterms:W3CDTF">2019-12-05T13:07:00Z</dcterms:created>
  <dcterms:modified xsi:type="dcterms:W3CDTF">2019-12-09T00:53:00Z</dcterms:modified>
</cp:coreProperties>
</file>