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C4" w:rsidRDefault="008032C4" w:rsidP="008032C4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F2C9D">
        <w:rPr>
          <w:rFonts w:ascii="Times New Roman" w:eastAsia="Calibri" w:hAnsi="Times New Roman"/>
          <w:b/>
          <w:sz w:val="24"/>
          <w:szCs w:val="24"/>
        </w:rPr>
        <w:t>Образовательный минимум. Биология, 7 класс</w:t>
      </w:r>
    </w:p>
    <w:p w:rsidR="001F2C9D" w:rsidRPr="001F2C9D" w:rsidRDefault="001F2C9D" w:rsidP="008032C4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6775"/>
      </w:tblGrid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F2C9D">
              <w:rPr>
                <w:rFonts w:ascii="Times New Roman" w:eastAsia="Calibri" w:hAnsi="Times New Roman"/>
                <w:b/>
              </w:rPr>
              <w:t>Термин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F2C9D">
              <w:rPr>
                <w:rFonts w:ascii="Times New Roman" w:eastAsia="Calibri" w:hAnsi="Times New Roman"/>
                <w:b/>
              </w:rPr>
              <w:t>Определение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F2C9D">
              <w:rPr>
                <w:rFonts w:ascii="Times New Roman" w:eastAsia="Calibri" w:hAnsi="Times New Roman"/>
                <w:b/>
              </w:rPr>
              <w:t>Морфология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2C9D">
              <w:rPr>
                <w:rFonts w:ascii="Times New Roman" w:eastAsia="Calibri" w:hAnsi="Times New Roman"/>
              </w:rPr>
              <w:t>- наука о внешнем строении живых организмов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F2C9D">
              <w:rPr>
                <w:rFonts w:ascii="Times New Roman" w:eastAsia="Calibri" w:hAnsi="Times New Roman"/>
                <w:b/>
              </w:rPr>
              <w:t>Физиология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2C9D">
              <w:rPr>
                <w:rFonts w:ascii="Times New Roman" w:eastAsia="Calibri" w:hAnsi="Times New Roman"/>
              </w:rPr>
              <w:t>- наука о работе клеток, органов, систем органов и целых организмов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F2C9D">
              <w:rPr>
                <w:rFonts w:ascii="Times New Roman" w:eastAsia="Calibri" w:hAnsi="Times New Roman"/>
                <w:b/>
              </w:rPr>
              <w:t>Среда обитания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2C9D">
              <w:rPr>
                <w:rFonts w:ascii="Times New Roman" w:eastAsia="Calibri" w:hAnsi="Times New Roman"/>
              </w:rPr>
              <w:t>- совокупность всех экологических факторов, влияющих на животного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F2C9D">
              <w:rPr>
                <w:rFonts w:ascii="Times New Roman" w:eastAsia="Calibri" w:hAnsi="Times New Roman"/>
                <w:b/>
              </w:rPr>
              <w:t>Рефлекс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2C9D">
              <w:rPr>
                <w:rFonts w:ascii="Times New Roman" w:eastAsia="Calibri" w:hAnsi="Times New Roman"/>
              </w:rPr>
              <w:t>- ответная реакция организма на раздражение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F2C9D">
              <w:rPr>
                <w:rFonts w:ascii="Times New Roman" w:eastAsia="Calibri" w:hAnsi="Times New Roman"/>
                <w:b/>
              </w:rPr>
              <w:t>Жизненный цикл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2C9D">
              <w:rPr>
                <w:rFonts w:ascii="Times New Roman" w:eastAsia="Calibri" w:hAnsi="Times New Roman"/>
              </w:rPr>
              <w:t>- последовательность стадий развития организма от зарождения до момента, когда особь способна к половому размножению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F2C9D">
              <w:rPr>
                <w:rFonts w:ascii="Times New Roman" w:eastAsia="Calibri" w:hAnsi="Times New Roman"/>
                <w:b/>
              </w:rPr>
              <w:t>Регенерация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2C9D">
              <w:rPr>
                <w:rFonts w:ascii="Times New Roman" w:eastAsia="Calibri" w:hAnsi="Times New Roman"/>
              </w:rPr>
              <w:t>- способность животных к восстановлению повреждённых или утраченных частей тела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F2C9D">
              <w:rPr>
                <w:rFonts w:ascii="Times New Roman" w:eastAsia="Calibri" w:hAnsi="Times New Roman"/>
                <w:b/>
              </w:rPr>
              <w:t>Паренхима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2C9D">
              <w:rPr>
                <w:rFonts w:ascii="Times New Roman" w:eastAsia="Calibri" w:hAnsi="Times New Roman"/>
              </w:rPr>
              <w:t>- формирующаяся из мезодермы, рыхлая соединительная ткань, в которой лежат внутренние органы животного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F2C9D">
              <w:rPr>
                <w:rFonts w:ascii="Times New Roman" w:eastAsia="Calibri" w:hAnsi="Times New Roman"/>
                <w:b/>
              </w:rPr>
              <w:t>Основной хозяин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2C9D">
              <w:rPr>
                <w:rFonts w:ascii="Times New Roman" w:eastAsia="Calibri" w:hAnsi="Times New Roman"/>
              </w:rPr>
              <w:t>- организм, в теле которого происходит половое размножение паразита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F2C9D">
              <w:rPr>
                <w:rFonts w:ascii="Times New Roman" w:eastAsia="Calibri" w:hAnsi="Times New Roman"/>
                <w:b/>
              </w:rPr>
              <w:t>Замкнутая кровеносная система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2C9D">
              <w:rPr>
                <w:rFonts w:ascii="Times New Roman" w:eastAsia="Calibri" w:hAnsi="Times New Roman"/>
              </w:rPr>
              <w:t>- кровь в теле течет только по сосудам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F2C9D">
              <w:rPr>
                <w:rFonts w:ascii="Times New Roman" w:eastAsia="Calibri" w:hAnsi="Times New Roman"/>
                <w:b/>
              </w:rPr>
              <w:t>Незамкнутая кровеносная система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2C9D">
              <w:rPr>
                <w:rFonts w:ascii="Times New Roman" w:eastAsia="Calibri" w:hAnsi="Times New Roman"/>
              </w:rPr>
              <w:t>- кровь в теле течет не только по сосудам, но и в полостях между органами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F2C9D">
              <w:rPr>
                <w:rFonts w:ascii="Times New Roman" w:eastAsia="Calibri" w:hAnsi="Times New Roman"/>
                <w:b/>
              </w:rPr>
              <w:t>Развитие с полным превращением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2C9D">
              <w:rPr>
                <w:rFonts w:ascii="Times New Roman" w:eastAsia="Calibri" w:hAnsi="Times New Roman"/>
              </w:rPr>
              <w:t>- стадии: яйцо, личинка, куколка, взрослое насекомое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F2C9D">
              <w:rPr>
                <w:rFonts w:ascii="Times New Roman" w:eastAsia="Calibri" w:hAnsi="Times New Roman"/>
                <w:b/>
              </w:rPr>
              <w:t>Инстинкт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2C9D">
              <w:rPr>
                <w:rFonts w:ascii="Times New Roman" w:eastAsia="Calibri" w:hAnsi="Times New Roman"/>
              </w:rPr>
              <w:t>- совокупность врождённых элементов поведения, передаваемых от родителей потомкам по наследству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F2C9D">
              <w:rPr>
                <w:rStyle w:val="normaltextrun"/>
                <w:rFonts w:ascii="Times New Roman" w:hAnsi="Times New Roman"/>
                <w:b/>
                <w:bCs/>
                <w:color w:val="000000"/>
              </w:rPr>
              <w:t>Простейшие</w:t>
            </w:r>
            <w:r w:rsidRPr="001F2C9D">
              <w:rPr>
                <w:rStyle w:val="eop"/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1F2C9D">
              <w:rPr>
                <w:rStyle w:val="spellingerror"/>
                <w:rFonts w:ascii="Times New Roman" w:hAnsi="Times New Roman"/>
                <w:color w:val="000000"/>
              </w:rPr>
              <w:t>Подцарство</w:t>
            </w:r>
            <w:proofErr w:type="spellEnd"/>
            <w:r w:rsidRPr="001F2C9D">
              <w:rPr>
                <w:rStyle w:val="normaltextrun"/>
                <w:rFonts w:ascii="Times New Roman" w:hAnsi="Times New Roman"/>
                <w:color w:val="000000"/>
              </w:rPr>
              <w:t> одноклеточных и колониальных животных, у которых одна клетка выполняет все функции целостного организма.</w:t>
            </w:r>
            <w:r w:rsidRPr="001F2C9D">
              <w:rPr>
                <w:rStyle w:val="eop"/>
                <w:rFonts w:ascii="Times New Roman" w:hAnsi="Times New Roman"/>
                <w:color w:val="000000"/>
              </w:rPr>
              <w:t> 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F2C9D">
              <w:rPr>
                <w:rStyle w:val="normaltextrun"/>
                <w:rFonts w:ascii="Times New Roman" w:hAnsi="Times New Roman"/>
                <w:b/>
                <w:bCs/>
                <w:color w:val="000000"/>
              </w:rPr>
              <w:t>Кишечнополостные</w:t>
            </w:r>
            <w:r w:rsidRPr="001F2C9D">
              <w:rPr>
                <w:rStyle w:val="eop"/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2C9D">
              <w:rPr>
                <w:rStyle w:val="normaltextrun"/>
                <w:rFonts w:ascii="Times New Roman" w:hAnsi="Times New Roman"/>
                <w:color w:val="000000"/>
                <w:bdr w:val="none" w:sz="0" w:space="0" w:color="auto" w:frame="1"/>
              </w:rPr>
              <w:t>Тип многоклеточных двухслойных радиально-симметричных животных с кишечной полостью тела и стрекательными клетками в эктодерме.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F2C9D">
              <w:rPr>
                <w:rStyle w:val="normaltextrun"/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Плоские черви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F2C9D">
              <w:rPr>
                <w:rStyle w:val="normaltextrun"/>
                <w:rFonts w:ascii="Times New Roman" w:hAnsi="Times New Roman"/>
                <w:color w:val="000000"/>
                <w:bdr w:val="none" w:sz="0" w:space="0" w:color="auto" w:frame="1"/>
              </w:rPr>
              <w:t>Тип двустороннесимметричных трехслойных животных без полости тела с единственным отверстием (ротовым)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Style w:val="normaltextrun"/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1F2C9D">
              <w:rPr>
                <w:rStyle w:val="normaltextrun"/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Круглые черви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1F2C9D">
              <w:rPr>
                <w:rStyle w:val="normaltextrun"/>
                <w:rFonts w:ascii="Times New Roman" w:hAnsi="Times New Roman"/>
                <w:color w:val="000000"/>
              </w:rPr>
              <w:t>Трехслойные нечленистые животные, округлые в поперечном сечении, имеющие между стенкой тела и кишечной трубкой первичную полость с жидкостью.</w:t>
            </w:r>
            <w:r w:rsidRPr="001F2C9D">
              <w:rPr>
                <w:rStyle w:val="eop"/>
                <w:rFonts w:ascii="Times New Roman" w:hAnsi="Times New Roman"/>
                <w:color w:val="000000"/>
              </w:rPr>
              <w:t> 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Style w:val="normaltextrun"/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1F2C9D">
              <w:rPr>
                <w:rStyle w:val="normaltextrun"/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Кольчатые черви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1F2C9D">
              <w:rPr>
                <w:rStyle w:val="normaltextrun"/>
                <w:rFonts w:ascii="Times New Roman" w:hAnsi="Times New Roman"/>
                <w:color w:val="000000"/>
              </w:rPr>
              <w:t>Трехслойные </w:t>
            </w:r>
            <w:proofErr w:type="spellStart"/>
            <w:r w:rsidRPr="001F2C9D">
              <w:rPr>
                <w:rStyle w:val="spellingerror"/>
                <w:rFonts w:ascii="Times New Roman" w:hAnsi="Times New Roman"/>
                <w:color w:val="000000"/>
              </w:rPr>
              <w:t>вторичнополостные</w:t>
            </w:r>
            <w:proofErr w:type="spellEnd"/>
            <w:r w:rsidRPr="001F2C9D">
              <w:rPr>
                <w:rStyle w:val="normaltextrun"/>
                <w:rFonts w:ascii="Times New Roman" w:hAnsi="Times New Roman"/>
                <w:color w:val="000000"/>
              </w:rPr>
              <w:t> животные, тело которых состоит из повторяющихся сегментов, или колец. Имеют замкнутую кровеносную систему.</w:t>
            </w:r>
            <w:r w:rsidRPr="001F2C9D">
              <w:rPr>
                <w:rStyle w:val="eop"/>
                <w:rFonts w:ascii="Times New Roman" w:hAnsi="Times New Roman"/>
                <w:color w:val="000000"/>
              </w:rPr>
              <w:t> 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Style w:val="normaltextrun"/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1F2C9D">
              <w:rPr>
                <w:rStyle w:val="normaltextrun"/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Моллюски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1F2C9D">
              <w:rPr>
                <w:rStyle w:val="normaltextrun"/>
                <w:rFonts w:ascii="Times New Roman" w:hAnsi="Times New Roman"/>
                <w:color w:val="000000"/>
              </w:rPr>
              <w:t>Трехслойные животные, тело которых состоит из головы¸ туловища, ноги и раковины.  Туловище образует кожистую складку – мантию; наружная поверхность мантии формирует раковину. Между туловищем и мантией находится мантийная полость, в которую открываются задняя кишка, отверстия половой и выделительной систем.</w:t>
            </w:r>
            <w:r w:rsidRPr="001F2C9D">
              <w:rPr>
                <w:rStyle w:val="eop"/>
                <w:rFonts w:ascii="Times New Roman" w:hAnsi="Times New Roman"/>
                <w:color w:val="000000"/>
              </w:rPr>
              <w:t> 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Style w:val="normaltextrun"/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1F2C9D">
              <w:rPr>
                <w:rStyle w:val="normaltextrun"/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Ракообразные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</w:rPr>
            </w:pPr>
            <w:r w:rsidRPr="001F2C9D">
              <w:rPr>
                <w:rStyle w:val="normaltextrun"/>
                <w:rFonts w:ascii="Times New Roman" w:hAnsi="Times New Roman"/>
                <w:color w:val="000000"/>
              </w:rPr>
              <w:t>Класс первичноводных членистоногих, для которых характерно деление тела на головогрудь и брюшко, наличие не менее 5 пар конечностей, две пары усиков, сложные фасеточные глаза и жаберное дыхание.</w:t>
            </w:r>
            <w:r w:rsidRPr="001F2C9D">
              <w:rPr>
                <w:rStyle w:val="eop"/>
                <w:rFonts w:ascii="Times New Roman" w:hAnsi="Times New Roman"/>
                <w:color w:val="000000"/>
              </w:rPr>
              <w:t> 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Style w:val="normaltextrun"/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1F2C9D">
              <w:rPr>
                <w:rStyle w:val="normaltextrun"/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Паукообразные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</w:rPr>
            </w:pPr>
            <w:r w:rsidRPr="001F2C9D">
              <w:rPr>
                <w:rStyle w:val="normaltextrun"/>
                <w:rFonts w:ascii="Times New Roman" w:hAnsi="Times New Roman"/>
                <w:color w:val="000000"/>
              </w:rPr>
              <w:t>Класс восьминогих сухопутных членистоногих, у которых тело разделено на головогрудь и брюшко, нет усиков, простые глаза, органы дыхания – легочные мешки и трахеи. Включает отряды Пауки, Сенокосцы, Клещи.</w:t>
            </w:r>
            <w:r w:rsidRPr="001F2C9D">
              <w:rPr>
                <w:rStyle w:val="eop"/>
                <w:rFonts w:ascii="Times New Roman" w:hAnsi="Times New Roman"/>
                <w:color w:val="000000"/>
              </w:rPr>
              <w:t> </w:t>
            </w:r>
          </w:p>
        </w:tc>
      </w:tr>
      <w:tr w:rsidR="008032C4" w:rsidRPr="001F2C9D" w:rsidTr="001F2C9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Style w:val="normaltextrun"/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1F2C9D">
              <w:rPr>
                <w:rStyle w:val="normaltextrun"/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Насекомые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4" w:rsidRPr="001F2C9D" w:rsidRDefault="008032C4" w:rsidP="00CB71F6">
            <w:pPr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</w:rPr>
            </w:pPr>
            <w:r w:rsidRPr="001F2C9D">
              <w:rPr>
                <w:rStyle w:val="normaltextrun"/>
                <w:rFonts w:ascii="Times New Roman" w:hAnsi="Times New Roman"/>
                <w:color w:val="000000"/>
              </w:rPr>
              <w:t>Шестиногие членистоногие, тело которых разделено на голову, грудь и брюшко, одна пара усиков, сложные фасеточные глаза, органы дыхания – трахеи (или наружные жабры у водных личинок). Для всех насекомых характерно развитие с превращением.</w:t>
            </w:r>
            <w:r w:rsidRPr="001F2C9D">
              <w:rPr>
                <w:rStyle w:val="eop"/>
                <w:rFonts w:ascii="Times New Roman" w:hAnsi="Times New Roman"/>
                <w:color w:val="000000"/>
              </w:rPr>
              <w:t> </w:t>
            </w:r>
          </w:p>
        </w:tc>
      </w:tr>
    </w:tbl>
    <w:p w:rsidR="008268D9" w:rsidRPr="001F2C9D" w:rsidRDefault="008268D9">
      <w:pPr>
        <w:rPr>
          <w:rFonts w:ascii="Times New Roman" w:hAnsi="Times New Roman"/>
        </w:rPr>
      </w:pPr>
    </w:p>
    <w:sectPr w:rsidR="008268D9" w:rsidRPr="001F2C9D" w:rsidSect="001F2C9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2D"/>
    <w:rsid w:val="001F2C9D"/>
    <w:rsid w:val="008032C4"/>
    <w:rsid w:val="008268D9"/>
    <w:rsid w:val="009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8032C4"/>
  </w:style>
  <w:style w:type="character" w:customStyle="1" w:styleId="eop">
    <w:name w:val="eop"/>
    <w:basedOn w:val="a0"/>
    <w:rsid w:val="008032C4"/>
  </w:style>
  <w:style w:type="character" w:customStyle="1" w:styleId="spellingerror">
    <w:name w:val="spellingerror"/>
    <w:basedOn w:val="a0"/>
    <w:rsid w:val="00803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8032C4"/>
  </w:style>
  <w:style w:type="character" w:customStyle="1" w:styleId="eop">
    <w:name w:val="eop"/>
    <w:basedOn w:val="a0"/>
    <w:rsid w:val="008032C4"/>
  </w:style>
  <w:style w:type="character" w:customStyle="1" w:styleId="spellingerror">
    <w:name w:val="spellingerror"/>
    <w:basedOn w:val="a0"/>
    <w:rsid w:val="0080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2018-11-25T09:14:00Z</dcterms:created>
  <dcterms:modified xsi:type="dcterms:W3CDTF">2018-11-25T09:30:00Z</dcterms:modified>
</cp:coreProperties>
</file>