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28" w:rsidRPr="00E375B7" w:rsidRDefault="00D70E28" w:rsidP="00705082">
      <w:pPr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минимум  знаний по алгебре (8 класс, </w:t>
      </w:r>
      <w:r w:rsidR="00705082"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четверть)</w:t>
      </w:r>
    </w:p>
    <w:p w:rsidR="00950AF4" w:rsidRPr="00705082" w:rsidRDefault="00950AF4" w:rsidP="00705082">
      <w:pPr>
        <w:pStyle w:val="a3"/>
        <w:numPr>
          <w:ilvl w:val="0"/>
          <w:numId w:val="1"/>
        </w:numPr>
        <w:spacing w:before="30" w:line="240" w:lineRule="atLeast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Основное свойство </w:t>
      </w:r>
      <w:r w:rsidR="004C2D96" w:rsidRPr="00705082">
        <w:rPr>
          <w:rFonts w:ascii="Times New Roman" w:hAnsi="Times New Roman"/>
          <w:b/>
          <w:sz w:val="24"/>
          <w:szCs w:val="24"/>
        </w:rPr>
        <w:t xml:space="preserve"> алгебраической </w:t>
      </w:r>
      <w:r w:rsidRPr="00705082">
        <w:rPr>
          <w:rFonts w:ascii="Times New Roman" w:hAnsi="Times New Roman"/>
          <w:b/>
          <w:sz w:val="24"/>
          <w:szCs w:val="24"/>
        </w:rPr>
        <w:t>дроби</w:t>
      </w:r>
      <w:r w:rsidRPr="00705082">
        <w:rPr>
          <w:rFonts w:ascii="Times New Roman" w:hAnsi="Times New Roman"/>
          <w:sz w:val="24"/>
          <w:szCs w:val="24"/>
        </w:rPr>
        <w:t>: если числитель и знаменатель алгебраической дроби умножить или разделить на одно и то же число или выражение не равное нулю, то значение дроби не изменится.</w:t>
      </w:r>
    </w:p>
    <w:p w:rsidR="00950AF4" w:rsidRPr="00705082" w:rsidRDefault="00950AF4" w:rsidP="00705082">
      <w:pPr>
        <w:pStyle w:val="a3"/>
        <w:numPr>
          <w:ilvl w:val="0"/>
          <w:numId w:val="1"/>
        </w:numPr>
        <w:spacing w:before="30" w:line="240" w:lineRule="atLeast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 xml:space="preserve"> </w:t>
      </w:r>
      <w:r w:rsidRPr="00705082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705082">
        <w:rPr>
          <w:rFonts w:ascii="Times New Roman" w:hAnsi="Times New Roman"/>
          <w:sz w:val="24"/>
          <w:szCs w:val="24"/>
        </w:rPr>
        <w:instrText xml:space="preserve"> </w:instrText>
      </w:r>
      <w:r w:rsidRPr="00705082">
        <w:rPr>
          <w:rFonts w:ascii="Times New Roman" w:hAnsi="Times New Roman"/>
          <w:sz w:val="24"/>
          <w:szCs w:val="24"/>
          <w:lang w:val="en-US"/>
        </w:rPr>
        <w:instrText>QUOTE</w:instrText>
      </w:r>
      <w:r w:rsidRPr="00705082">
        <w:rPr>
          <w:rFonts w:ascii="Times New Roman" w:hAnsi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bm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при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0,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m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0;           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y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при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0, 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≠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y</m:t>
        </m:r>
      </m:oMath>
      <w:r w:rsidRPr="00705082">
        <w:rPr>
          <w:rFonts w:ascii="Times New Roman" w:hAnsi="Times New Roman"/>
          <w:sz w:val="24"/>
          <w:szCs w:val="24"/>
        </w:rPr>
        <w:instrText xml:space="preserve"> </w:instrText>
      </w:r>
      <w:r w:rsidRPr="0070508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705082">
        <w:rPr>
          <w:rFonts w:ascii="Times New Roman" w:hAnsi="Times New Roman"/>
          <w:b/>
          <w:sz w:val="24"/>
          <w:szCs w:val="24"/>
        </w:rPr>
        <w:t>Чтобы сократить дробь</w:t>
      </w:r>
      <w:r w:rsidRPr="00705082">
        <w:rPr>
          <w:rFonts w:ascii="Times New Roman" w:hAnsi="Times New Roman"/>
          <w:sz w:val="24"/>
          <w:szCs w:val="24"/>
        </w:rPr>
        <w:t xml:space="preserve">, надо числитель и знаменатель разделить на их </w:t>
      </w:r>
      <w:bookmarkStart w:id="0" w:name="_GoBack"/>
      <w:bookmarkEnd w:id="0"/>
      <w:r w:rsidRPr="00705082">
        <w:rPr>
          <w:rFonts w:ascii="Times New Roman" w:hAnsi="Times New Roman"/>
          <w:sz w:val="24"/>
          <w:szCs w:val="24"/>
        </w:rPr>
        <w:t xml:space="preserve"> общий множитель</w:t>
      </w:r>
      <w:r w:rsidR="00D52E67">
        <w:rPr>
          <w:rFonts w:ascii="Times New Roman" w:hAnsi="Times New Roman"/>
          <w:sz w:val="24"/>
          <w:szCs w:val="24"/>
        </w:rPr>
        <w:t>, не равный 0</w:t>
      </w:r>
      <w:r w:rsidRPr="00705082">
        <w:rPr>
          <w:rFonts w:ascii="Times New Roman" w:hAnsi="Times New Roman"/>
          <w:sz w:val="24"/>
          <w:szCs w:val="24"/>
        </w:rPr>
        <w:t>.</w:t>
      </w:r>
    </w:p>
    <w:p w:rsidR="00D70E28" w:rsidRPr="00705082" w:rsidRDefault="00D70E28" w:rsidP="00705082">
      <w:pPr>
        <w:pStyle w:val="a3"/>
        <w:numPr>
          <w:ilvl w:val="0"/>
          <w:numId w:val="1"/>
        </w:numPr>
        <w:spacing w:after="0" w:line="240" w:lineRule="atLeast"/>
        <w:ind w:right="-22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Чтобы сложить (вычесть)</w:t>
      </w:r>
      <w:r w:rsidRPr="00705082">
        <w:rPr>
          <w:rFonts w:ascii="Times New Roman" w:hAnsi="Times New Roman"/>
          <w:sz w:val="24"/>
          <w:szCs w:val="24"/>
        </w:rPr>
        <w:t xml:space="preserve"> алгебраические дроби, нужно: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ad+bc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bd</m:t>
            </m:r>
          </m:den>
        </m:f>
      </m:oMath>
    </w:p>
    <w:p w:rsidR="00D70E28" w:rsidRPr="00705082" w:rsidRDefault="00D70E28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найти общий знаменатель дробей;</w:t>
      </w:r>
    </w:p>
    <w:p w:rsidR="00D70E28" w:rsidRPr="00705082" w:rsidRDefault="00D70E28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привести дроби к общему знаменателю, умножив числитель и знаменатель на дополнительный множитель</w:t>
      </w:r>
      <w:r w:rsidR="00950AF4" w:rsidRPr="00705082">
        <w:rPr>
          <w:rFonts w:ascii="Times New Roman" w:hAnsi="Times New Roman"/>
          <w:sz w:val="24"/>
          <w:szCs w:val="24"/>
        </w:rPr>
        <w:t>, выбранный  к каждой дроби</w:t>
      </w:r>
      <w:r w:rsidRPr="00705082">
        <w:rPr>
          <w:rFonts w:ascii="Times New Roman" w:hAnsi="Times New Roman"/>
          <w:sz w:val="24"/>
          <w:szCs w:val="24"/>
        </w:rPr>
        <w:t>;</w:t>
      </w:r>
    </w:p>
    <w:p w:rsidR="00D70E28" w:rsidRPr="00705082" w:rsidRDefault="00D70E28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выполнить сложение (вычитание) числител</w:t>
      </w:r>
      <w:r w:rsidR="00950AF4" w:rsidRPr="00705082">
        <w:rPr>
          <w:rFonts w:ascii="Times New Roman" w:hAnsi="Times New Roman"/>
          <w:sz w:val="24"/>
          <w:szCs w:val="24"/>
        </w:rPr>
        <w:t>ей</w:t>
      </w:r>
      <w:r w:rsidRPr="00705082">
        <w:rPr>
          <w:rFonts w:ascii="Times New Roman" w:hAnsi="Times New Roman"/>
          <w:sz w:val="24"/>
          <w:szCs w:val="24"/>
        </w:rPr>
        <w:t>, знаменатель оставить без изменения;</w:t>
      </w:r>
    </w:p>
    <w:p w:rsidR="00D70E28" w:rsidRPr="00E375B7" w:rsidRDefault="00705082" w:rsidP="00705082">
      <w:pPr>
        <w:pStyle w:val="a3"/>
        <w:numPr>
          <w:ilvl w:val="0"/>
          <w:numId w:val="2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E375B7">
        <w:rPr>
          <w:rFonts w:ascii="Times New Roman" w:hAnsi="Times New Roman"/>
          <w:sz w:val="24"/>
          <w:szCs w:val="24"/>
        </w:rPr>
        <w:t>сократить дробь</w:t>
      </w:r>
      <w:r w:rsidR="00D70E28" w:rsidRPr="00E375B7">
        <w:rPr>
          <w:rFonts w:ascii="Times New Roman" w:hAnsi="Times New Roman"/>
          <w:sz w:val="24"/>
          <w:szCs w:val="24"/>
        </w:rPr>
        <w:t>, если возможно.</w:t>
      </w:r>
      <w:r w:rsidR="00E375B7">
        <w:rPr>
          <w:rFonts w:ascii="Times New Roman" w:hAnsi="Times New Roman"/>
          <w:sz w:val="24"/>
          <w:szCs w:val="24"/>
        </w:rPr>
        <w:t xml:space="preserve"> </w:t>
      </w:r>
    </w:p>
    <w:p w:rsidR="00D70E28" w:rsidRPr="00705082" w:rsidRDefault="00D70E28" w:rsidP="00705082">
      <w:pPr>
        <w:pStyle w:val="a3"/>
        <w:numPr>
          <w:ilvl w:val="0"/>
          <w:numId w:val="1"/>
        </w:numPr>
        <w:spacing w:after="0" w:line="240" w:lineRule="atLeast"/>
        <w:ind w:right="-227"/>
        <w:jc w:val="both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Чтобы умножить </w:t>
      </w:r>
      <w:r w:rsidRPr="00705082">
        <w:rPr>
          <w:rFonts w:ascii="Times New Roman" w:hAnsi="Times New Roman"/>
          <w:sz w:val="24"/>
          <w:szCs w:val="24"/>
        </w:rPr>
        <w:t xml:space="preserve"> алгебраические дроби надо: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w:proofErr w:type="gramStart"/>
        <m:r>
          <w:rPr>
            <w:rFonts w:ascii="Cambria Math" w:hAnsi="Times New Roman"/>
            <w:sz w:val="24"/>
            <w:szCs w:val="24"/>
          </w:rPr>
          <m:t xml:space="preserve"> .</m:t>
        </m:r>
        <w:proofErr w:type="gramEnd"/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bd</m:t>
            </m:r>
          </m:den>
        </m:f>
      </m:oMath>
    </w:p>
    <w:p w:rsidR="00D70E28" w:rsidRPr="00705082" w:rsidRDefault="00D70E28" w:rsidP="00705082">
      <w:pPr>
        <w:numPr>
          <w:ilvl w:val="1"/>
          <w:numId w:val="4"/>
        </w:numPr>
        <w:spacing w:after="0" w:line="240" w:lineRule="atLeast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82">
        <w:rPr>
          <w:rFonts w:ascii="Times New Roman" w:hAnsi="Times New Roman"/>
          <w:sz w:val="24"/>
          <w:szCs w:val="24"/>
        </w:rPr>
        <w:t xml:space="preserve"> </w:t>
      </w:r>
      <w:r w:rsidRPr="0070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произведение числителей и произведение знаменателей этих дробей;</w:t>
      </w:r>
    </w:p>
    <w:p w:rsidR="00D70E28" w:rsidRPr="00E375B7" w:rsidRDefault="00D70E28" w:rsidP="00705082">
      <w:pPr>
        <w:numPr>
          <w:ilvl w:val="1"/>
          <w:numId w:val="4"/>
        </w:numPr>
        <w:spacing w:after="0" w:line="240" w:lineRule="atLeast"/>
        <w:ind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произведение записать числителем, а второе – знаменателем.</w:t>
      </w:r>
    </w:p>
    <w:p w:rsidR="00D70E28" w:rsidRPr="00E375B7" w:rsidRDefault="00D70E28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>Чтобы разделить одну  алгебраическую</w:t>
      </w:r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дробь на другую, надо делимое умножить на дробь, обратную делителю</w:t>
      </w:r>
      <w:proofErr w:type="gramStart"/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 xml:space="preserve"> :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bc</m:t>
            </m:r>
          </m:den>
        </m:f>
      </m:oMath>
      <w:proofErr w:type="gramEnd"/>
    </w:p>
    <w:p w:rsidR="00705082" w:rsidRPr="00705082" w:rsidRDefault="00705082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Натуральные числа </w:t>
      </w:r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>– числа, которые применяются при счете предметов</w:t>
      </w: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05082" w:rsidRPr="00E375B7" w:rsidRDefault="00705082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Целые числа </w:t>
      </w:r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>–  натуральные числа, им противоположные и ноль.</w:t>
      </w:r>
    </w:p>
    <w:p w:rsidR="00705082" w:rsidRPr="00705082" w:rsidRDefault="00705082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Рациональные числа –  </w:t>
      </w:r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вида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n</m:t>
            </m:r>
          </m:den>
        </m:f>
      </m:oMath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>m-</m:t>
        </m:r>
      </m:oMath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целое,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  n</m:t>
        </m:r>
      </m:oMath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натуральное число</w:t>
      </w:r>
      <w:r w:rsidRPr="0070508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05082" w:rsidRPr="00E375B7" w:rsidRDefault="00705082" w:rsidP="00705082">
      <w:pPr>
        <w:pStyle w:val="a3"/>
        <w:numPr>
          <w:ilvl w:val="0"/>
          <w:numId w:val="1"/>
        </w:num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Арифметическим квадратным корнем </w:t>
      </w:r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из  неотрицательного </w:t>
      </w:r>
      <w:proofErr w:type="gramStart"/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proofErr w:type="gramEnd"/>
      <w:r w:rsidRPr="00E375B7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называется неотрицательное число b, квадрат которого равен а</w:t>
      </w:r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a</m:t>
            </m:r>
          </m:e>
        </m:rad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b</m:t>
        </m:r>
        <w:proofErr w:type="gramStart"/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,</m:t>
        </m:r>
        <w:proofErr w:type="gramEnd"/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a</m:t>
        </m:r>
        <m:box>
          <m:boxPr>
            <m:opEmu m:val="1"/>
            <m:ctrlPr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m:ctrlPr>
          </m:boxPr>
          <m:e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≥0</m:t>
            </m:r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/>
                    <w:b/>
                    <w:sz w:val="24"/>
                    <w:szCs w:val="24"/>
                    <w:lang w:eastAsia="ru-RU"/>
                  </w:rPr>
                </m:ctrlPr>
              </m:groupChrPr>
              <m:e/>
            </m:groupChr>
          </m:e>
        </m:box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b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≥0  и  </m:t>
        </m:r>
        <m:sSup>
          <m:sSupPr>
            <m:ctrlPr>
              <w:rPr>
                <w:rFonts w:ascii="Cambria Math" w:eastAsia="Times New Roman" w:hAnsi="Cambria Math"/>
                <w:b/>
                <w:sz w:val="24"/>
                <w:szCs w:val="24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b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Cambria Math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eastAsia="ru-RU"/>
          </w:rPr>
          <m:t>a</m:t>
        </m:r>
      </m:oMath>
      <w:r w:rsidRPr="00E375B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958B8" w:rsidRPr="00705082" w:rsidRDefault="002958B8" w:rsidP="00705082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минимум  знаний по геометрии (8 класс, </w:t>
      </w:r>
      <w:r w:rsidR="00E3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четверть)</w:t>
      </w:r>
    </w:p>
    <w:p w:rsidR="002958B8" w:rsidRPr="00705082" w:rsidRDefault="002958B8" w:rsidP="00705082">
      <w:pPr>
        <w:numPr>
          <w:ilvl w:val="0"/>
          <w:numId w:val="6"/>
        </w:numPr>
        <w:spacing w:line="240" w:lineRule="atLeast"/>
        <w:ind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5082">
        <w:rPr>
          <w:rFonts w:ascii="Times New Roman" w:eastAsia="Calibri" w:hAnsi="Times New Roman" w:cs="Times New Roman"/>
          <w:sz w:val="24"/>
          <w:szCs w:val="24"/>
        </w:rPr>
        <w:t xml:space="preserve">Сумма углов выпуклого </w:t>
      </w:r>
      <w:r w:rsidRPr="0070508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05082">
        <w:rPr>
          <w:rFonts w:ascii="Times New Roman" w:eastAsia="Calibri" w:hAnsi="Times New Roman" w:cs="Times New Roman"/>
          <w:sz w:val="24"/>
          <w:szCs w:val="24"/>
        </w:rPr>
        <w:t xml:space="preserve"> - угольника равна </w:t>
      </w:r>
      <w:r w:rsidRPr="00705082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70508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</w:t>
      </w:r>
      <w:r w:rsidRPr="00705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2</w:t>
      </w:r>
      <w:proofErr w:type="gramStart"/>
      <w:r w:rsidRPr="00705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705082">
        <w:rPr>
          <w:rFonts w:ascii="Times New Roman" w:eastAsia="Calibri" w:hAnsi="Times New Roman" w:cs="Times New Roman"/>
          <w:b/>
          <w:i/>
          <w:sz w:val="24"/>
          <w:szCs w:val="24"/>
        </w:rPr>
        <w:t>·180</w:t>
      </w:r>
      <w:r w:rsidRPr="00705082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val="en-US"/>
        </w:rPr>
        <w:t>o</w:t>
      </w:r>
      <w:r w:rsidRPr="0070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8B8" w:rsidRPr="00705082" w:rsidRDefault="002958B8" w:rsidP="00705082">
      <w:pPr>
        <w:numPr>
          <w:ilvl w:val="0"/>
          <w:numId w:val="6"/>
        </w:numPr>
        <w:spacing w:line="240" w:lineRule="atLeast"/>
        <w:ind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5082">
        <w:rPr>
          <w:rFonts w:ascii="Times New Roman" w:eastAsia="Calibri" w:hAnsi="Times New Roman" w:cs="Times New Roman"/>
          <w:sz w:val="24"/>
          <w:szCs w:val="24"/>
        </w:rPr>
        <w:t>Сумма углов выпуклого четырехугольника равна 360</w:t>
      </w:r>
      <w:r w:rsidRPr="00705082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o</w:t>
      </w:r>
      <w:r w:rsidRPr="007050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8B8" w:rsidRPr="00705082" w:rsidRDefault="002958B8" w:rsidP="00705082">
      <w:pPr>
        <w:numPr>
          <w:ilvl w:val="0"/>
          <w:numId w:val="6"/>
        </w:numPr>
        <w:spacing w:line="240" w:lineRule="atLeast"/>
        <w:ind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05082">
        <w:rPr>
          <w:rFonts w:ascii="Times New Roman" w:eastAsia="Calibri" w:hAnsi="Times New Roman" w:cs="Times New Roman"/>
          <w:b/>
          <w:sz w:val="24"/>
          <w:szCs w:val="24"/>
        </w:rPr>
        <w:t xml:space="preserve">Параллелограмм </w:t>
      </w:r>
      <w:r w:rsidRPr="00705082">
        <w:rPr>
          <w:rFonts w:ascii="Times New Roman" w:eastAsia="Calibri" w:hAnsi="Times New Roman" w:cs="Times New Roman"/>
          <w:sz w:val="24"/>
          <w:szCs w:val="24"/>
        </w:rPr>
        <w:t>- это четырехугольник, у которого противоположные стороны попарно параллельны.</w:t>
      </w:r>
    </w:p>
    <w:p w:rsidR="002958B8" w:rsidRPr="00705082" w:rsidRDefault="002958B8" w:rsidP="00705082">
      <w:pPr>
        <w:numPr>
          <w:ilvl w:val="0"/>
          <w:numId w:val="6"/>
        </w:numPr>
        <w:spacing w:line="240" w:lineRule="atLeast"/>
        <w:ind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05082">
        <w:rPr>
          <w:rFonts w:ascii="Times New Roman" w:eastAsia="Calibri" w:hAnsi="Times New Roman" w:cs="Times New Roman"/>
          <w:b/>
          <w:sz w:val="24"/>
          <w:szCs w:val="24"/>
        </w:rPr>
        <w:t>Свойства параллелограмма: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противоположные стороны равны.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 противоположные углы равны.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 диагонали точкой пересечения делятся пополам.</w:t>
      </w:r>
    </w:p>
    <w:p w:rsidR="002958B8" w:rsidRPr="00705082" w:rsidRDefault="002958B8" w:rsidP="00705082">
      <w:pPr>
        <w:pStyle w:val="a3"/>
        <w:numPr>
          <w:ilvl w:val="0"/>
          <w:numId w:val="7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В параллелограмме  биссектриса угла отсекает равнобедренный треугольник.</w:t>
      </w:r>
    </w:p>
    <w:p w:rsidR="002958B8" w:rsidRPr="00705082" w:rsidRDefault="002958B8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Признаки параллелограмма:</w:t>
      </w:r>
    </w:p>
    <w:p w:rsidR="002958B8" w:rsidRPr="00705082" w:rsidRDefault="002958B8" w:rsidP="00705082">
      <w:pPr>
        <w:pStyle w:val="a3"/>
        <w:numPr>
          <w:ilvl w:val="0"/>
          <w:numId w:val="9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Если в четырехугольнике две стороны равны и параллельны, то этот четырехугольник – параллелограмм.</w:t>
      </w:r>
    </w:p>
    <w:p w:rsidR="002958B8" w:rsidRPr="00705082" w:rsidRDefault="002958B8" w:rsidP="00705082">
      <w:pPr>
        <w:pStyle w:val="a3"/>
        <w:numPr>
          <w:ilvl w:val="0"/>
          <w:numId w:val="9"/>
        </w:numPr>
        <w:spacing w:after="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Если в четырехугольнике противоположные стороны попарно равны, то этот четырехугольник – параллелограмм.</w:t>
      </w:r>
    </w:p>
    <w:p w:rsidR="002958B8" w:rsidRPr="00705082" w:rsidRDefault="002958B8" w:rsidP="00705082">
      <w:pPr>
        <w:pStyle w:val="a3"/>
        <w:numPr>
          <w:ilvl w:val="0"/>
          <w:numId w:val="9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Если в четырехугольнике диагонали пересекаются и  точкой пересечения делятся пополам, то этот четырехугольник – параллелограмм</w:t>
      </w:r>
    </w:p>
    <w:p w:rsidR="002958B8" w:rsidRPr="00705082" w:rsidRDefault="002958B8" w:rsidP="00705082">
      <w:pPr>
        <w:pStyle w:val="a3"/>
        <w:numPr>
          <w:ilvl w:val="0"/>
          <w:numId w:val="6"/>
        </w:numPr>
        <w:spacing w:after="20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Трапеция</w:t>
      </w:r>
      <w:r w:rsidRPr="00705082">
        <w:rPr>
          <w:rFonts w:ascii="Times New Roman" w:hAnsi="Times New Roman"/>
          <w:sz w:val="24"/>
          <w:szCs w:val="24"/>
        </w:rPr>
        <w:t xml:space="preserve"> – это четырехугольник, у которого две стороны параллельны, а две другие – не параллельны.</w:t>
      </w:r>
    </w:p>
    <w:p w:rsidR="002958B8" w:rsidRPr="00705082" w:rsidRDefault="00F364BA" w:rsidP="00705082">
      <w:pPr>
        <w:pStyle w:val="a3"/>
        <w:numPr>
          <w:ilvl w:val="0"/>
          <w:numId w:val="6"/>
        </w:numPr>
        <w:spacing w:after="20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Прямоугольная трапеция</w:t>
      </w:r>
      <w:r w:rsidRPr="00705082">
        <w:rPr>
          <w:rFonts w:ascii="Times New Roman" w:hAnsi="Times New Roman"/>
          <w:sz w:val="24"/>
          <w:szCs w:val="24"/>
        </w:rPr>
        <w:t>-</w:t>
      </w:r>
      <w:r w:rsidRPr="00705082">
        <w:rPr>
          <w:rFonts w:ascii="Times New Roman" w:hAnsi="Times New Roman"/>
          <w:b/>
          <w:sz w:val="24"/>
          <w:szCs w:val="24"/>
        </w:rPr>
        <w:t xml:space="preserve"> </w:t>
      </w:r>
      <w:r w:rsidRPr="00705082">
        <w:rPr>
          <w:rFonts w:ascii="Times New Roman" w:hAnsi="Times New Roman"/>
          <w:sz w:val="24"/>
          <w:szCs w:val="24"/>
        </w:rPr>
        <w:t>трапеция, у которой один из углов прямой.</w:t>
      </w:r>
    </w:p>
    <w:p w:rsidR="002958B8" w:rsidRPr="00705082" w:rsidRDefault="00F364BA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Равнобедренная трапеция </w:t>
      </w:r>
      <w:r w:rsidRPr="00705082">
        <w:rPr>
          <w:rFonts w:ascii="Times New Roman" w:hAnsi="Times New Roman"/>
          <w:sz w:val="24"/>
          <w:szCs w:val="24"/>
        </w:rPr>
        <w:t>-</w:t>
      </w:r>
      <w:r w:rsidRPr="00705082">
        <w:rPr>
          <w:rFonts w:ascii="Times New Roman" w:hAnsi="Times New Roman"/>
          <w:b/>
          <w:sz w:val="24"/>
          <w:szCs w:val="24"/>
        </w:rPr>
        <w:t xml:space="preserve"> </w:t>
      </w:r>
      <w:r w:rsidRPr="00705082">
        <w:rPr>
          <w:rFonts w:ascii="Times New Roman" w:hAnsi="Times New Roman"/>
          <w:sz w:val="24"/>
          <w:szCs w:val="24"/>
        </w:rPr>
        <w:t>трапеция, у которой боковые стороны равны.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b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Свойства равнобедренной трапеции:</w:t>
      </w:r>
    </w:p>
    <w:p w:rsidR="00F364BA" w:rsidRPr="00705082" w:rsidRDefault="00F364BA" w:rsidP="00705082">
      <w:pPr>
        <w:pStyle w:val="a3"/>
        <w:numPr>
          <w:ilvl w:val="0"/>
          <w:numId w:val="10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Углы при основаниях равнобедренной трапеции равны.</w:t>
      </w:r>
    </w:p>
    <w:p w:rsidR="00F364BA" w:rsidRPr="00705082" w:rsidRDefault="00F364BA" w:rsidP="00705082">
      <w:pPr>
        <w:pStyle w:val="a3"/>
        <w:numPr>
          <w:ilvl w:val="0"/>
          <w:numId w:val="10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sz w:val="24"/>
          <w:szCs w:val="24"/>
        </w:rPr>
        <w:t>Диагонали равнобедренной трапеции равны.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Прямоугольник</w:t>
      </w:r>
      <w:r w:rsidRPr="00705082">
        <w:rPr>
          <w:rFonts w:ascii="Times New Roman" w:hAnsi="Times New Roman"/>
          <w:sz w:val="24"/>
          <w:szCs w:val="24"/>
        </w:rPr>
        <w:t xml:space="preserve"> – это параллелограмм, у которого все углы прямые.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 xml:space="preserve">Особое свойство прямоугольника:  </w:t>
      </w:r>
      <w:r w:rsidRPr="00705082">
        <w:rPr>
          <w:rFonts w:ascii="Times New Roman" w:hAnsi="Times New Roman"/>
          <w:sz w:val="24"/>
          <w:szCs w:val="24"/>
        </w:rPr>
        <w:t>Диагонали прямоугольника равны.</w:t>
      </w:r>
    </w:p>
    <w:p w:rsidR="00F364BA" w:rsidRPr="00705082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rFonts w:ascii="Times New Roman" w:hAnsi="Times New Roman"/>
          <w:sz w:val="24"/>
          <w:szCs w:val="24"/>
        </w:rPr>
      </w:pPr>
      <w:r w:rsidRPr="00705082">
        <w:rPr>
          <w:rFonts w:ascii="Times New Roman" w:hAnsi="Times New Roman"/>
          <w:b/>
          <w:sz w:val="24"/>
          <w:szCs w:val="24"/>
        </w:rPr>
        <w:t>Ромб</w:t>
      </w:r>
      <w:r w:rsidRPr="00705082">
        <w:rPr>
          <w:rFonts w:ascii="Times New Roman" w:hAnsi="Times New Roman"/>
          <w:sz w:val="24"/>
          <w:szCs w:val="24"/>
        </w:rPr>
        <w:t xml:space="preserve"> – это параллелограмм, у которого все стороны равны.</w:t>
      </w:r>
    </w:p>
    <w:p w:rsidR="00E375B7" w:rsidRPr="00E375B7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sz w:val="24"/>
          <w:szCs w:val="24"/>
        </w:rPr>
      </w:pPr>
      <w:r w:rsidRPr="00E375B7">
        <w:rPr>
          <w:rFonts w:ascii="Times New Roman" w:hAnsi="Times New Roman"/>
          <w:b/>
          <w:sz w:val="24"/>
          <w:szCs w:val="24"/>
        </w:rPr>
        <w:t xml:space="preserve">Особое свойство ромба: </w:t>
      </w:r>
      <w:r w:rsidRPr="00E375B7">
        <w:rPr>
          <w:rFonts w:ascii="Times New Roman" w:hAnsi="Times New Roman"/>
          <w:sz w:val="24"/>
          <w:szCs w:val="24"/>
        </w:rPr>
        <w:t>Диагонали ромба взаимно перпендикулярны и являются биссектрисами его углов.</w:t>
      </w:r>
    </w:p>
    <w:p w:rsidR="00F364BA" w:rsidRPr="00E375B7" w:rsidRDefault="00F364BA" w:rsidP="00705082">
      <w:pPr>
        <w:pStyle w:val="a3"/>
        <w:numPr>
          <w:ilvl w:val="0"/>
          <w:numId w:val="6"/>
        </w:numPr>
        <w:spacing w:after="0" w:line="240" w:lineRule="atLeast"/>
        <w:ind w:hanging="357"/>
        <w:rPr>
          <w:sz w:val="24"/>
          <w:szCs w:val="24"/>
        </w:rPr>
      </w:pPr>
      <w:r w:rsidRPr="00E375B7">
        <w:rPr>
          <w:rFonts w:ascii="Times New Roman" w:hAnsi="Times New Roman"/>
          <w:b/>
          <w:sz w:val="24"/>
          <w:szCs w:val="24"/>
        </w:rPr>
        <w:t>Квадрат</w:t>
      </w:r>
      <w:r w:rsidRPr="00E375B7">
        <w:rPr>
          <w:rFonts w:ascii="Times New Roman" w:hAnsi="Times New Roman"/>
          <w:sz w:val="24"/>
          <w:szCs w:val="24"/>
        </w:rPr>
        <w:t xml:space="preserve"> – это прямоугольник, у которого все стороны равны.  </w:t>
      </w:r>
      <w:proofErr w:type="gramStart"/>
      <w:r w:rsidRPr="00E375B7">
        <w:rPr>
          <w:rFonts w:ascii="Times New Roman" w:hAnsi="Times New Roman"/>
          <w:sz w:val="24"/>
          <w:szCs w:val="24"/>
        </w:rPr>
        <w:t>(</w:t>
      </w:r>
      <w:r w:rsidRPr="00E375B7">
        <w:rPr>
          <w:rFonts w:ascii="Times New Roman" w:hAnsi="Times New Roman"/>
          <w:b/>
          <w:sz w:val="24"/>
          <w:szCs w:val="24"/>
        </w:rPr>
        <w:t>Квадрат</w:t>
      </w:r>
      <w:r w:rsidRPr="00E375B7">
        <w:rPr>
          <w:rFonts w:ascii="Times New Roman" w:hAnsi="Times New Roman"/>
          <w:sz w:val="24"/>
          <w:szCs w:val="24"/>
        </w:rPr>
        <w:t xml:space="preserve"> – это ромб, у которого все углы прямые.</w:t>
      </w:r>
      <w:proofErr w:type="gramEnd"/>
      <w:r w:rsidRPr="00E37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5B7">
        <w:rPr>
          <w:rFonts w:ascii="Times New Roman" w:hAnsi="Times New Roman"/>
          <w:b/>
          <w:sz w:val="24"/>
          <w:szCs w:val="24"/>
        </w:rPr>
        <w:t>Квадрат</w:t>
      </w:r>
      <w:r w:rsidRPr="00E375B7">
        <w:rPr>
          <w:rFonts w:ascii="Times New Roman" w:hAnsi="Times New Roman"/>
          <w:sz w:val="24"/>
          <w:szCs w:val="24"/>
        </w:rPr>
        <w:t xml:space="preserve"> – это параллелограмм, у которого все стороны и углы равны.)</w:t>
      </w:r>
      <w:proofErr w:type="gramEnd"/>
    </w:p>
    <w:sectPr w:rsidR="00F364BA" w:rsidRPr="00E375B7" w:rsidSect="00D52E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abstractNum w:abstractNumId="0">
    <w:nsid w:val="07184789"/>
    <w:multiLevelType w:val="hybridMultilevel"/>
    <w:tmpl w:val="0BC6FF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93DB9"/>
    <w:multiLevelType w:val="hybridMultilevel"/>
    <w:tmpl w:val="18909A00"/>
    <w:lvl w:ilvl="0" w:tplc="6F28A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631C"/>
    <w:multiLevelType w:val="hybridMultilevel"/>
    <w:tmpl w:val="EB3CF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E6E7B"/>
    <w:multiLevelType w:val="hybridMultilevel"/>
    <w:tmpl w:val="6840EE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B00D2"/>
    <w:multiLevelType w:val="hybridMultilevel"/>
    <w:tmpl w:val="53625B84"/>
    <w:lvl w:ilvl="0" w:tplc="42424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07DEF"/>
    <w:multiLevelType w:val="hybridMultilevel"/>
    <w:tmpl w:val="2CCE4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F02336"/>
    <w:multiLevelType w:val="hybridMultilevel"/>
    <w:tmpl w:val="28940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44212"/>
    <w:multiLevelType w:val="hybridMultilevel"/>
    <w:tmpl w:val="4C8AD9F2"/>
    <w:lvl w:ilvl="0" w:tplc="D2B06046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3981"/>
    <w:multiLevelType w:val="hybridMultilevel"/>
    <w:tmpl w:val="D982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74845"/>
    <w:multiLevelType w:val="hybridMultilevel"/>
    <w:tmpl w:val="9A06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3A14"/>
    <w:multiLevelType w:val="hybridMultilevel"/>
    <w:tmpl w:val="C47C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86520"/>
    <w:multiLevelType w:val="multilevel"/>
    <w:tmpl w:val="B96ACD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B176C"/>
    <w:multiLevelType w:val="hybridMultilevel"/>
    <w:tmpl w:val="A2A0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C41ED"/>
    <w:multiLevelType w:val="hybridMultilevel"/>
    <w:tmpl w:val="A61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03ACD"/>
    <w:multiLevelType w:val="hybridMultilevel"/>
    <w:tmpl w:val="035C517C"/>
    <w:lvl w:ilvl="0" w:tplc="96C691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14659C"/>
    <w:multiLevelType w:val="hybridMultilevel"/>
    <w:tmpl w:val="3BA80B1E"/>
    <w:lvl w:ilvl="0" w:tplc="80B63C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5B"/>
    <w:rsid w:val="00077064"/>
    <w:rsid w:val="002958B8"/>
    <w:rsid w:val="004C2D96"/>
    <w:rsid w:val="00705082"/>
    <w:rsid w:val="00765C0C"/>
    <w:rsid w:val="0091615B"/>
    <w:rsid w:val="00950AF4"/>
    <w:rsid w:val="00D3573A"/>
    <w:rsid w:val="00D52E67"/>
    <w:rsid w:val="00D70E28"/>
    <w:rsid w:val="00E375B7"/>
    <w:rsid w:val="00F364BA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28"/>
    <w:pPr>
      <w:spacing w:after="24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2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50A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28"/>
    <w:pPr>
      <w:spacing w:after="24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2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50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2018-11-21T13:57:00Z</cp:lastPrinted>
  <dcterms:created xsi:type="dcterms:W3CDTF">2018-11-23T00:18:00Z</dcterms:created>
  <dcterms:modified xsi:type="dcterms:W3CDTF">2018-11-23T00:18:00Z</dcterms:modified>
</cp:coreProperties>
</file>