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3B" w:rsidRPr="00B06979" w:rsidRDefault="00D95781" w:rsidP="00C06F9B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6979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обществознанию </w:t>
      </w:r>
    </w:p>
    <w:p w:rsidR="00D95781" w:rsidRPr="00B06979" w:rsidRDefault="00D95781" w:rsidP="00C06F9B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7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865CF" w:rsidRPr="00473E68" w:rsidTr="00473E68">
        <w:tc>
          <w:tcPr>
            <w:tcW w:w="9571" w:type="dxa"/>
            <w:gridSpan w:val="2"/>
          </w:tcPr>
          <w:p w:rsidR="006865CF" w:rsidRPr="00473E68" w:rsidRDefault="006865CF" w:rsidP="00C06F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b/>
                <w:sz w:val="24"/>
                <w:szCs w:val="28"/>
              </w:rPr>
              <w:t>Первый триместр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6865CF" w:rsidP="00C06F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Социальные нормы</w:t>
            </w:r>
          </w:p>
        </w:tc>
        <w:tc>
          <w:tcPr>
            <w:tcW w:w="6344" w:type="dxa"/>
          </w:tcPr>
          <w:p w:rsidR="006865CF" w:rsidRPr="00473E68" w:rsidRDefault="006865CF" w:rsidP="00C06F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 xml:space="preserve">правила, созданные обществом и регулирующие поведение людей в обществе. </w:t>
            </w:r>
          </w:p>
        </w:tc>
      </w:tr>
      <w:bookmarkEnd w:id="0"/>
      <w:tr w:rsidR="006865CF" w:rsidRPr="00473E68" w:rsidTr="00473E68">
        <w:tc>
          <w:tcPr>
            <w:tcW w:w="3227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Виды социальных норм:</w:t>
            </w:r>
          </w:p>
        </w:tc>
        <w:tc>
          <w:tcPr>
            <w:tcW w:w="6344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по направленности (предписывающие, запрещающие); по степени обязательности (нормы-правила, нормы ожидания); по форме (формальные, неформальные).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Права</w:t>
            </w:r>
          </w:p>
        </w:tc>
        <w:tc>
          <w:tcPr>
            <w:tcW w:w="6344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совокупность устанавливаемых и охраняемых государственной властью норм и правил, регулирующих отношения людей в обществе.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Виды прав</w:t>
            </w:r>
          </w:p>
        </w:tc>
        <w:tc>
          <w:tcPr>
            <w:tcW w:w="6344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гражданские, политические, экономические, социальные, культурные.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Обязанности</w:t>
            </w:r>
          </w:p>
        </w:tc>
        <w:tc>
          <w:tcPr>
            <w:tcW w:w="6344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это необходимость, предписывающая каждому человеку определенные вид и меру поведения, и ответственность за ненадлежащее его исполнение.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Закон</w:t>
            </w:r>
          </w:p>
        </w:tc>
        <w:tc>
          <w:tcPr>
            <w:tcW w:w="6344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обязательные правила в обществе, которые устанавливает государство.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Призывной возраст в армию</w:t>
            </w:r>
          </w:p>
        </w:tc>
        <w:tc>
          <w:tcPr>
            <w:tcW w:w="6344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от 18 до 27 лет.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Виды военной службы</w:t>
            </w:r>
          </w:p>
        </w:tc>
        <w:tc>
          <w:tcPr>
            <w:tcW w:w="6344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по призыву, по контракту.</w:t>
            </w:r>
          </w:p>
        </w:tc>
      </w:tr>
      <w:tr w:rsidR="00473E68" w:rsidRPr="00473E68" w:rsidTr="00D07BD0">
        <w:tc>
          <w:tcPr>
            <w:tcW w:w="9571" w:type="dxa"/>
            <w:gridSpan w:val="2"/>
          </w:tcPr>
          <w:p w:rsidR="00473E68" w:rsidRPr="00473E68" w:rsidRDefault="00473E68" w:rsidP="00473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b/>
                <w:sz w:val="24"/>
                <w:szCs w:val="28"/>
              </w:rPr>
              <w:t>Второй триместр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6344" w:type="dxa"/>
          </w:tcPr>
          <w:p w:rsidR="006865CF" w:rsidRPr="00473E68" w:rsidRDefault="006865CF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это определенный порядок поведения людей, отвечающий сложившимся в обществе нормам и морали или требованиям какой-либо организации.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Виды дисциплины</w:t>
            </w:r>
          </w:p>
        </w:tc>
        <w:tc>
          <w:tcPr>
            <w:tcW w:w="6344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общеобязательная, специальная, внутренняя, внешняя.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Правонарушение</w:t>
            </w:r>
          </w:p>
        </w:tc>
        <w:tc>
          <w:tcPr>
            <w:tcW w:w="6344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любое деяние которое нарушает нормы права.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Виды правонарушений</w:t>
            </w:r>
          </w:p>
        </w:tc>
        <w:tc>
          <w:tcPr>
            <w:tcW w:w="6344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преступление, проступок.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Виды правоохранительных органов</w:t>
            </w:r>
          </w:p>
        </w:tc>
        <w:tc>
          <w:tcPr>
            <w:tcW w:w="6344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суд, прокуратура, таможня, полиция, ФСБ.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Сферы экономической деятельности</w:t>
            </w:r>
          </w:p>
        </w:tc>
        <w:tc>
          <w:tcPr>
            <w:tcW w:w="6344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производство, распределение, обмен, потребление.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6344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это сознательно построенная и используемая людьми система их жизнеобеспечения.</w:t>
            </w:r>
          </w:p>
        </w:tc>
      </w:tr>
      <w:tr w:rsidR="006865CF" w:rsidRPr="00473E68" w:rsidTr="00473E68">
        <w:tc>
          <w:tcPr>
            <w:tcW w:w="3227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Квалификация работника</w:t>
            </w:r>
          </w:p>
        </w:tc>
        <w:tc>
          <w:tcPr>
            <w:tcW w:w="6344" w:type="dxa"/>
          </w:tcPr>
          <w:p w:rsidR="006865CF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специальные знания, полученные человеком, а также умения и навыки, приобретённые им во время практической деятельности.</w:t>
            </w:r>
          </w:p>
        </w:tc>
      </w:tr>
      <w:tr w:rsidR="00473E68" w:rsidRPr="00473E68" w:rsidTr="00473E68">
        <w:tc>
          <w:tcPr>
            <w:tcW w:w="3227" w:type="dxa"/>
          </w:tcPr>
          <w:p w:rsidR="00473E68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Производительность труда</w:t>
            </w:r>
          </w:p>
        </w:tc>
        <w:tc>
          <w:tcPr>
            <w:tcW w:w="6344" w:type="dxa"/>
          </w:tcPr>
          <w:p w:rsidR="00473E68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результативность труда в процессе производства, измеряется количеством товара произведённого за единицу времени.</w:t>
            </w:r>
          </w:p>
        </w:tc>
      </w:tr>
      <w:tr w:rsidR="00473E68" w:rsidRPr="00473E68" w:rsidTr="00473E68">
        <w:tc>
          <w:tcPr>
            <w:tcW w:w="3227" w:type="dxa"/>
          </w:tcPr>
          <w:p w:rsidR="00473E68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Затраты производства</w:t>
            </w:r>
          </w:p>
        </w:tc>
        <w:tc>
          <w:tcPr>
            <w:tcW w:w="6344" w:type="dxa"/>
          </w:tcPr>
          <w:p w:rsidR="00473E68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сумма всех расходов на выпуск товаров или оказание услуг.</w:t>
            </w:r>
          </w:p>
        </w:tc>
      </w:tr>
      <w:tr w:rsidR="00473E68" w:rsidRPr="00473E68" w:rsidTr="00473E68">
        <w:tc>
          <w:tcPr>
            <w:tcW w:w="3227" w:type="dxa"/>
          </w:tcPr>
          <w:p w:rsidR="00473E68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Бизнес</w:t>
            </w:r>
          </w:p>
        </w:tc>
        <w:tc>
          <w:tcPr>
            <w:tcW w:w="6344" w:type="dxa"/>
          </w:tcPr>
          <w:p w:rsidR="00473E68" w:rsidRPr="00473E68" w:rsidRDefault="00473E68" w:rsidP="00473E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3E68">
              <w:rPr>
                <w:rFonts w:ascii="Times New Roman" w:hAnsi="Times New Roman" w:cs="Times New Roman"/>
                <w:sz w:val="24"/>
                <w:szCs w:val="28"/>
              </w:rPr>
              <w:t>деятельность, направленная на получение прибыли.</w:t>
            </w:r>
          </w:p>
        </w:tc>
      </w:tr>
    </w:tbl>
    <w:p w:rsidR="00D95781" w:rsidRPr="00C06F9B" w:rsidRDefault="00C06F9B" w:rsidP="00C06F9B">
      <w:pPr>
        <w:ind w:firstLine="708"/>
        <w:rPr>
          <w:rFonts w:ascii="Times New Roman" w:hAnsi="Times New Roman" w:cs="Times New Roman"/>
          <w:sz w:val="24"/>
        </w:rPr>
      </w:pPr>
      <w:r w:rsidRPr="00C06F9B">
        <w:rPr>
          <w:rFonts w:ascii="Times New Roman" w:hAnsi="Times New Roman" w:cs="Times New Roman"/>
          <w:sz w:val="24"/>
        </w:rPr>
        <w:t xml:space="preserve">На основе: </w:t>
      </w:r>
      <w:proofErr w:type="spellStart"/>
      <w:r w:rsidRPr="00C06F9B">
        <w:rPr>
          <w:rFonts w:ascii="Times New Roman" w:hAnsi="Times New Roman" w:cs="Times New Roman"/>
          <w:sz w:val="24"/>
        </w:rPr>
        <w:t>Уебник</w:t>
      </w:r>
      <w:proofErr w:type="spellEnd"/>
      <w:r w:rsidRPr="00C06F9B">
        <w:rPr>
          <w:rFonts w:ascii="Times New Roman" w:hAnsi="Times New Roman" w:cs="Times New Roman"/>
          <w:sz w:val="24"/>
        </w:rPr>
        <w:t xml:space="preserve">: Л.Н. Боголюбов, Н.Ф. Виноградова, Н.И. Городецкая и др. </w:t>
      </w:r>
      <w:proofErr w:type="spellStart"/>
      <w:r w:rsidRPr="00C06F9B">
        <w:rPr>
          <w:rFonts w:ascii="Times New Roman" w:hAnsi="Times New Roman" w:cs="Times New Roman"/>
          <w:sz w:val="24"/>
        </w:rPr>
        <w:t>бществознание</w:t>
      </w:r>
      <w:proofErr w:type="spellEnd"/>
      <w:r w:rsidRPr="00C06F9B">
        <w:rPr>
          <w:rFonts w:ascii="Times New Roman" w:hAnsi="Times New Roman" w:cs="Times New Roman"/>
          <w:sz w:val="24"/>
        </w:rPr>
        <w:t xml:space="preserve">. учеб. для 7 </w:t>
      </w:r>
      <w:proofErr w:type="spellStart"/>
      <w:r w:rsidRPr="00C06F9B">
        <w:rPr>
          <w:rFonts w:ascii="Times New Roman" w:hAnsi="Times New Roman" w:cs="Times New Roman"/>
          <w:sz w:val="24"/>
        </w:rPr>
        <w:t>кл</w:t>
      </w:r>
      <w:proofErr w:type="spellEnd"/>
      <w:r w:rsidRPr="00C06F9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06F9B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C06F9B">
        <w:rPr>
          <w:rFonts w:ascii="Times New Roman" w:hAnsi="Times New Roman" w:cs="Times New Roman"/>
          <w:sz w:val="24"/>
        </w:rPr>
        <w:t>. учреждений/ ред. кол</w:t>
      </w:r>
      <w:proofErr w:type="gramStart"/>
      <w:r w:rsidRPr="00C06F9B">
        <w:rPr>
          <w:rFonts w:ascii="Times New Roman" w:hAnsi="Times New Roman" w:cs="Times New Roman"/>
          <w:sz w:val="24"/>
        </w:rPr>
        <w:t>.:  Л.Н.</w:t>
      </w:r>
      <w:proofErr w:type="gramEnd"/>
      <w:r w:rsidRPr="00C06F9B">
        <w:rPr>
          <w:rFonts w:ascii="Times New Roman" w:hAnsi="Times New Roman" w:cs="Times New Roman"/>
          <w:sz w:val="24"/>
        </w:rPr>
        <w:t xml:space="preserve"> Боголюбов и др. – М.: Просвещение, 2014.</w:t>
      </w:r>
      <w:r w:rsidR="00D95781" w:rsidRPr="00C06F9B">
        <w:rPr>
          <w:rFonts w:ascii="Times New Roman" w:hAnsi="Times New Roman" w:cs="Times New Roman"/>
          <w:sz w:val="24"/>
        </w:rPr>
        <w:t xml:space="preserve"> </w:t>
      </w:r>
    </w:p>
    <w:sectPr w:rsidR="00D95781" w:rsidRPr="00C06F9B" w:rsidSect="00C06F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F58"/>
    <w:multiLevelType w:val="hybridMultilevel"/>
    <w:tmpl w:val="7EC0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2FF2"/>
    <w:multiLevelType w:val="hybridMultilevel"/>
    <w:tmpl w:val="FDEE207C"/>
    <w:lvl w:ilvl="0" w:tplc="B77EF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1A7"/>
    <w:multiLevelType w:val="hybridMultilevel"/>
    <w:tmpl w:val="14F0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175D4"/>
    <w:multiLevelType w:val="hybridMultilevel"/>
    <w:tmpl w:val="0CCC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47B8"/>
    <w:multiLevelType w:val="hybridMultilevel"/>
    <w:tmpl w:val="900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F6"/>
    <w:rsid w:val="0004079F"/>
    <w:rsid w:val="00054E9A"/>
    <w:rsid w:val="00096E54"/>
    <w:rsid w:val="000A0D99"/>
    <w:rsid w:val="000A2341"/>
    <w:rsid w:val="000B1C23"/>
    <w:rsid w:val="000C0D13"/>
    <w:rsid w:val="000C4FB9"/>
    <w:rsid w:val="00111FD3"/>
    <w:rsid w:val="00125247"/>
    <w:rsid w:val="0012540A"/>
    <w:rsid w:val="001358C9"/>
    <w:rsid w:val="001434C8"/>
    <w:rsid w:val="001578FC"/>
    <w:rsid w:val="00166758"/>
    <w:rsid w:val="001741A0"/>
    <w:rsid w:val="00193AA2"/>
    <w:rsid w:val="001A5158"/>
    <w:rsid w:val="001C15C7"/>
    <w:rsid w:val="001D0A54"/>
    <w:rsid w:val="001E479C"/>
    <w:rsid w:val="001F7DDF"/>
    <w:rsid w:val="002061D9"/>
    <w:rsid w:val="0026315A"/>
    <w:rsid w:val="002817A4"/>
    <w:rsid w:val="00282900"/>
    <w:rsid w:val="002C1BD2"/>
    <w:rsid w:val="002D2D49"/>
    <w:rsid w:val="002E3D57"/>
    <w:rsid w:val="002E6207"/>
    <w:rsid w:val="00313A8C"/>
    <w:rsid w:val="003213F6"/>
    <w:rsid w:val="00343998"/>
    <w:rsid w:val="003547A6"/>
    <w:rsid w:val="00355CE3"/>
    <w:rsid w:val="0036468A"/>
    <w:rsid w:val="003B0FFD"/>
    <w:rsid w:val="003C5892"/>
    <w:rsid w:val="003D14A2"/>
    <w:rsid w:val="003F01DA"/>
    <w:rsid w:val="003F4571"/>
    <w:rsid w:val="004011D9"/>
    <w:rsid w:val="00465A21"/>
    <w:rsid w:val="00466DB4"/>
    <w:rsid w:val="00472335"/>
    <w:rsid w:val="00473E68"/>
    <w:rsid w:val="004772B9"/>
    <w:rsid w:val="00484E9B"/>
    <w:rsid w:val="0049083B"/>
    <w:rsid w:val="004A4136"/>
    <w:rsid w:val="004B3663"/>
    <w:rsid w:val="004B4B26"/>
    <w:rsid w:val="004B52D1"/>
    <w:rsid w:val="004E6393"/>
    <w:rsid w:val="005205C8"/>
    <w:rsid w:val="00523645"/>
    <w:rsid w:val="00532967"/>
    <w:rsid w:val="00555F5E"/>
    <w:rsid w:val="005603A9"/>
    <w:rsid w:val="00571B08"/>
    <w:rsid w:val="0057787A"/>
    <w:rsid w:val="005845F4"/>
    <w:rsid w:val="005B0704"/>
    <w:rsid w:val="005B0782"/>
    <w:rsid w:val="005B284E"/>
    <w:rsid w:val="005D1F60"/>
    <w:rsid w:val="005E1C3F"/>
    <w:rsid w:val="00637E54"/>
    <w:rsid w:val="0066356B"/>
    <w:rsid w:val="00670924"/>
    <w:rsid w:val="006865CF"/>
    <w:rsid w:val="006A5059"/>
    <w:rsid w:val="006F0BEE"/>
    <w:rsid w:val="006F2102"/>
    <w:rsid w:val="00711E76"/>
    <w:rsid w:val="0071278C"/>
    <w:rsid w:val="00716E04"/>
    <w:rsid w:val="00723943"/>
    <w:rsid w:val="00731CF5"/>
    <w:rsid w:val="007820F8"/>
    <w:rsid w:val="0079202B"/>
    <w:rsid w:val="007946B1"/>
    <w:rsid w:val="007D66A0"/>
    <w:rsid w:val="007E420D"/>
    <w:rsid w:val="00841CB8"/>
    <w:rsid w:val="00846A48"/>
    <w:rsid w:val="008835FF"/>
    <w:rsid w:val="0089783A"/>
    <w:rsid w:val="008A6A7E"/>
    <w:rsid w:val="008E2E48"/>
    <w:rsid w:val="008F6187"/>
    <w:rsid w:val="00937F7B"/>
    <w:rsid w:val="00961271"/>
    <w:rsid w:val="00986EE6"/>
    <w:rsid w:val="009D4CCB"/>
    <w:rsid w:val="009D6FEC"/>
    <w:rsid w:val="009F2C05"/>
    <w:rsid w:val="009F3C82"/>
    <w:rsid w:val="009F70FB"/>
    <w:rsid w:val="009F79F4"/>
    <w:rsid w:val="00A16474"/>
    <w:rsid w:val="00A5121E"/>
    <w:rsid w:val="00A512D9"/>
    <w:rsid w:val="00A57AC7"/>
    <w:rsid w:val="00A850D4"/>
    <w:rsid w:val="00A87266"/>
    <w:rsid w:val="00A95716"/>
    <w:rsid w:val="00A965B1"/>
    <w:rsid w:val="00AB6A73"/>
    <w:rsid w:val="00AB76B1"/>
    <w:rsid w:val="00AC3D91"/>
    <w:rsid w:val="00AD6CAD"/>
    <w:rsid w:val="00B01AEF"/>
    <w:rsid w:val="00B06979"/>
    <w:rsid w:val="00B264A3"/>
    <w:rsid w:val="00B877C0"/>
    <w:rsid w:val="00BD687D"/>
    <w:rsid w:val="00BE3A6B"/>
    <w:rsid w:val="00C06F9B"/>
    <w:rsid w:val="00C31B89"/>
    <w:rsid w:val="00C8760A"/>
    <w:rsid w:val="00C87F74"/>
    <w:rsid w:val="00C919B3"/>
    <w:rsid w:val="00CA23B2"/>
    <w:rsid w:val="00CB629D"/>
    <w:rsid w:val="00CD392A"/>
    <w:rsid w:val="00CD3B4D"/>
    <w:rsid w:val="00CF2C87"/>
    <w:rsid w:val="00CF53AB"/>
    <w:rsid w:val="00D06158"/>
    <w:rsid w:val="00D0709A"/>
    <w:rsid w:val="00D41230"/>
    <w:rsid w:val="00D471FA"/>
    <w:rsid w:val="00D60C15"/>
    <w:rsid w:val="00D63D72"/>
    <w:rsid w:val="00D7068E"/>
    <w:rsid w:val="00D816CD"/>
    <w:rsid w:val="00D91824"/>
    <w:rsid w:val="00D95781"/>
    <w:rsid w:val="00DA6A58"/>
    <w:rsid w:val="00DC65EB"/>
    <w:rsid w:val="00DD0447"/>
    <w:rsid w:val="00DE6A8D"/>
    <w:rsid w:val="00E26814"/>
    <w:rsid w:val="00E441DA"/>
    <w:rsid w:val="00EA18DD"/>
    <w:rsid w:val="00EC60BA"/>
    <w:rsid w:val="00ED55EA"/>
    <w:rsid w:val="00EF3DCD"/>
    <w:rsid w:val="00F03E3D"/>
    <w:rsid w:val="00F131F5"/>
    <w:rsid w:val="00F1335B"/>
    <w:rsid w:val="00F45DBB"/>
    <w:rsid w:val="00FC5098"/>
    <w:rsid w:val="00FC54C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B647"/>
  <w15:docId w15:val="{659037F3-CE4E-4D77-81C8-6AB32DED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271"/>
    <w:pPr>
      <w:ind w:left="720"/>
      <w:contextualSpacing/>
    </w:pPr>
  </w:style>
  <w:style w:type="character" w:customStyle="1" w:styleId="st">
    <w:name w:val="st"/>
    <w:basedOn w:val="a0"/>
    <w:rsid w:val="00A57AC7"/>
  </w:style>
  <w:style w:type="character" w:styleId="a5">
    <w:name w:val="Hyperlink"/>
    <w:basedOn w:val="a0"/>
    <w:uiPriority w:val="99"/>
    <w:semiHidden/>
    <w:unhideWhenUsed/>
    <w:rsid w:val="002C1BD2"/>
    <w:rPr>
      <w:color w:val="0000FF"/>
      <w:u w:val="single"/>
    </w:rPr>
  </w:style>
  <w:style w:type="character" w:customStyle="1" w:styleId="tgc">
    <w:name w:val="_tgc"/>
    <w:basedOn w:val="a0"/>
    <w:rsid w:val="0078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Андрей</cp:lastModifiedBy>
  <cp:revision>86</cp:revision>
  <dcterms:created xsi:type="dcterms:W3CDTF">2017-06-20T23:39:00Z</dcterms:created>
  <dcterms:modified xsi:type="dcterms:W3CDTF">2022-01-23T15:20:00Z</dcterms:modified>
</cp:coreProperties>
</file>