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221A" w:rsidRPr="001B4B20" w:rsidRDefault="0026104C">
      <w:pPr>
        <w:spacing w:after="0" w:line="408" w:lineRule="auto"/>
        <w:ind w:left="120"/>
        <w:jc w:val="center"/>
        <w:rPr>
          <w:lang w:val="ru-RU"/>
        </w:rPr>
      </w:pPr>
      <w:bookmarkStart w:id="0" w:name="block-49130616"/>
      <w:r w:rsidRPr="001B4B20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CC221A" w:rsidRPr="001B4B20" w:rsidRDefault="0026104C">
      <w:pPr>
        <w:spacing w:after="0" w:line="408" w:lineRule="auto"/>
        <w:ind w:left="120"/>
        <w:jc w:val="center"/>
        <w:rPr>
          <w:lang w:val="ru-RU"/>
        </w:rPr>
      </w:pPr>
      <w:proofErr w:type="gramStart"/>
      <w:r w:rsidRPr="001B4B20">
        <w:rPr>
          <w:rFonts w:ascii="Times New Roman" w:hAnsi="Times New Roman"/>
          <w:b/>
          <w:color w:val="000000"/>
          <w:sz w:val="28"/>
          <w:lang w:val="ru-RU"/>
        </w:rPr>
        <w:t>учебного</w:t>
      </w:r>
      <w:proofErr w:type="gramEnd"/>
      <w:r w:rsidRPr="001B4B20">
        <w:rPr>
          <w:rFonts w:ascii="Times New Roman" w:hAnsi="Times New Roman"/>
          <w:b/>
          <w:color w:val="000000"/>
          <w:sz w:val="28"/>
          <w:lang w:val="ru-RU"/>
        </w:rPr>
        <w:t xml:space="preserve"> предмета «Основы безопасности и защиты Родины»</w:t>
      </w:r>
    </w:p>
    <w:p w:rsidR="001B4B20" w:rsidRDefault="0026104C" w:rsidP="001B4B20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для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обучающихся 8-9 классов </w:t>
      </w:r>
      <w:bookmarkStart w:id="1" w:name="block-49130613"/>
      <w:bookmarkEnd w:id="0"/>
    </w:p>
    <w:p w:rsidR="00CC221A" w:rsidRPr="001B4B20" w:rsidRDefault="0026104C" w:rsidP="001B4B20">
      <w:pPr>
        <w:spacing w:after="0" w:line="408" w:lineRule="auto"/>
        <w:ind w:left="120"/>
        <w:jc w:val="center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CC221A" w:rsidRPr="001B4B20" w:rsidRDefault="00CC221A">
      <w:pPr>
        <w:spacing w:after="0" w:line="264" w:lineRule="auto"/>
        <w:ind w:left="120"/>
        <w:jc w:val="both"/>
        <w:rPr>
          <w:lang w:val="ru-RU"/>
        </w:rPr>
      </w:pP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000000"/>
          <w:sz w:val="28"/>
          <w:lang w:val="ru-RU"/>
        </w:rPr>
        <w:t xml:space="preserve">Рабочая программа по основам безопасности и защиты Родины (далее - ОБЗР) разработана на основе требований к результатам освоения программы основного общего образования, представленных в ФГОС ООО, федеральной рабочей программе воспитания, и предусматривает 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непосредственное применение при реализации ОП ООО. 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000000"/>
          <w:sz w:val="28"/>
          <w:lang w:val="ru-RU"/>
        </w:rPr>
        <w:t xml:space="preserve">Программа ОБЗР позволит учителю построить освоение содержания в логике последовательного нарастания факторов опасности от опасной ситуации до чрезвычайной ситуации и разумного взаимодействия человека с </w:t>
      </w:r>
      <w:r w:rsidRPr="001B4B20">
        <w:rPr>
          <w:rFonts w:ascii="Times New Roman" w:hAnsi="Times New Roman"/>
          <w:color w:val="000000"/>
          <w:sz w:val="28"/>
          <w:lang w:val="ru-RU"/>
        </w:rPr>
        <w:t>окружающей средой, учесть преемственность приобретения обучающимися знаний и формирования у них умений и навыков в области безопасности жизнедеятельности и защиты Родины.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000000"/>
          <w:sz w:val="28"/>
          <w:lang w:val="ru-RU"/>
        </w:rPr>
        <w:t>Программа ОБЗР обеспечивает: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ясное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понимание обучающимися современных проблем безопас</w:t>
      </w:r>
      <w:r w:rsidRPr="001B4B20">
        <w:rPr>
          <w:rFonts w:ascii="Times New Roman" w:hAnsi="Times New Roman"/>
          <w:color w:val="000000"/>
          <w:sz w:val="28"/>
          <w:lang w:val="ru-RU"/>
        </w:rPr>
        <w:t>ности и формирование у подрастающего поколения базового уровня культуры безопасного поведения;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прочное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усвоение обучающимися основных ключевых понятий, обеспечивающих преемственность изучения основ комплексной безопасности личности на следующем уровне обра</w:t>
      </w:r>
      <w:r w:rsidRPr="001B4B20">
        <w:rPr>
          <w:rFonts w:ascii="Times New Roman" w:hAnsi="Times New Roman"/>
          <w:color w:val="000000"/>
          <w:sz w:val="28"/>
          <w:lang w:val="ru-RU"/>
        </w:rPr>
        <w:t>зования;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возможность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выработки и закрепления у обучающихся умений и навыков, необходимых для последующей жизни;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выработку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практико-ориентированных компетенций, соответствующих потребностям современности;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реализацию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оптимального баланса </w:t>
      </w:r>
      <w:proofErr w:type="spellStart"/>
      <w:r w:rsidRPr="001B4B20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связей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 и их разумное </w:t>
      </w:r>
      <w:proofErr w:type="spellStart"/>
      <w:r w:rsidRPr="001B4B20">
        <w:rPr>
          <w:rFonts w:ascii="Times New Roman" w:hAnsi="Times New Roman"/>
          <w:color w:val="000000"/>
          <w:sz w:val="28"/>
          <w:lang w:val="ru-RU"/>
        </w:rPr>
        <w:t>взаимодополнение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>, способствующее формированию практических умений и навыков.</w:t>
      </w:r>
    </w:p>
    <w:p w:rsidR="00CC221A" w:rsidRPr="001B4B20" w:rsidRDefault="0026104C">
      <w:pPr>
        <w:spacing w:after="0"/>
        <w:ind w:left="12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«ОСНОВЫ БЕЗОПАСНОСТИ И ЗАЩИТЫ РОДИНЫ»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333333"/>
          <w:sz w:val="28"/>
          <w:lang w:val="ru-RU"/>
        </w:rPr>
        <w:t>В программе ОБЗР содержание учебного предмета ОБЗР структурно представлено одиннадцатью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модулями (тематическими линиями), обеспечивающими непрерывность изучения предмета на уровне основного </w:t>
      </w:r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общего образования и преемственность учебного процесса на уровне среднего общего образования: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модуль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№ 1 «Безопасное и устойчивое развитие личности, </w:t>
      </w:r>
      <w:r w:rsidRPr="001B4B20">
        <w:rPr>
          <w:rFonts w:ascii="Times New Roman" w:hAnsi="Times New Roman"/>
          <w:color w:val="333333"/>
          <w:sz w:val="28"/>
          <w:lang w:val="ru-RU"/>
        </w:rPr>
        <w:t>общества, государства»;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модуль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№ 2 «Военная подготовка. Основы военных знаний»;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модуль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№ 3 «Культура безопасности жизнедеятельности в современном обществе»;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модуль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№ 4 «Безопасность в быту»;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модуль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№ 5 «Безопасность на транспорте»;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модуль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№ 6 «Безопасность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в общественных местах»;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модуль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№ 7 «Безопасность в природной среде»;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модуль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№ 8 «Основы медицинских знаний. Оказание первой помощи»;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модуль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№ 9 «Безопасность в социуме»;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модуль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№ 10 «Безопасность в информационном пространстве»;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модуль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№ 11 «Основы противо</w:t>
      </w:r>
      <w:r w:rsidRPr="001B4B20">
        <w:rPr>
          <w:rFonts w:ascii="Times New Roman" w:hAnsi="Times New Roman"/>
          <w:color w:val="333333"/>
          <w:sz w:val="28"/>
          <w:lang w:val="ru-RU"/>
        </w:rPr>
        <w:t>действия экстремизму и терроризму».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333333"/>
          <w:sz w:val="28"/>
          <w:lang w:val="ru-RU"/>
        </w:rPr>
        <w:t>В целях обеспечения системного подхода в изучении учебного предмета ОБЗР на уровне основного общего образования программа ОБЗР предполагает внедрение универсальной структурно-логической схемы изучения учебных модулей (те</w:t>
      </w:r>
      <w:r w:rsidRPr="001B4B20">
        <w:rPr>
          <w:rFonts w:ascii="Times New Roman" w:hAnsi="Times New Roman"/>
          <w:color w:val="333333"/>
          <w:sz w:val="28"/>
          <w:lang w:val="ru-RU"/>
        </w:rPr>
        <w:t>матических линий) в парадигме безопасной жизнедеятельности: «предвидеть опасность → по возможности её избегать → при необходимости действовать».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333333"/>
          <w:sz w:val="28"/>
          <w:lang w:val="ru-RU"/>
        </w:rPr>
        <w:t>Учебный материал систематизирован по сферам возможных проявлений рисков и опасностей: помещения и бытовые услов</w:t>
      </w:r>
      <w:r w:rsidRPr="001B4B20">
        <w:rPr>
          <w:rFonts w:ascii="Times New Roman" w:hAnsi="Times New Roman"/>
          <w:color w:val="333333"/>
          <w:sz w:val="28"/>
          <w:lang w:val="ru-RU"/>
        </w:rPr>
        <w:t>ия; улица и общественные места; природные условия; коммуникационные связи и каналы; физическое и психическое здоровье; социальное взаимодействие и другие.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333333"/>
          <w:sz w:val="28"/>
          <w:lang w:val="ru-RU"/>
        </w:rPr>
        <w:t>Программой ОБЗР предусматривается использование практико-ориентированных интерактивных форм организац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ии учебных занятий с возможностью применения тренажёрных систем и виртуальных моделей. 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333333"/>
          <w:sz w:val="28"/>
          <w:lang w:val="ru-RU"/>
        </w:rPr>
        <w:t>При этом использование цифровой образовательной среды на учебных занятиях должно быть разумным, компьютер и дистанционные образовательные технологии не способны полност</w:t>
      </w:r>
      <w:r w:rsidRPr="001B4B20">
        <w:rPr>
          <w:rFonts w:ascii="Times New Roman" w:hAnsi="Times New Roman"/>
          <w:color w:val="333333"/>
          <w:sz w:val="28"/>
          <w:lang w:val="ru-RU"/>
        </w:rPr>
        <w:t>ью заменить педагога и практические действия обучающихся.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000000"/>
          <w:sz w:val="28"/>
          <w:lang w:val="ru-RU"/>
        </w:rPr>
        <w:t>В условиях современного исторического процесса с появлением новых глобальных и региональных природных, техногенных, социальных вызовов и угроз безопасности России (критичные изменения климата, негат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ивные медико-биологические, экологические, информационные факторы и другие условия жизнедеятельности) возрастает приоритет вопросов безопасности, </w:t>
      </w:r>
      <w:r w:rsidRPr="001B4B2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их значение не только для самого человека, но также для общества и государства. </w:t>
      </w:r>
    </w:p>
    <w:p w:rsidR="00CC221A" w:rsidRPr="001B4B20" w:rsidRDefault="00CC221A">
      <w:pPr>
        <w:spacing w:after="0"/>
        <w:ind w:left="120"/>
        <w:rPr>
          <w:lang w:val="ru-RU"/>
        </w:rPr>
      </w:pP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000000"/>
          <w:sz w:val="28"/>
          <w:lang w:val="ru-RU"/>
        </w:rPr>
        <w:t xml:space="preserve">При этом центральной </w:t>
      </w:r>
      <w:r w:rsidRPr="001B4B20">
        <w:rPr>
          <w:rFonts w:ascii="Times New Roman" w:hAnsi="Times New Roman"/>
          <w:color w:val="000000"/>
          <w:sz w:val="28"/>
          <w:lang w:val="ru-RU"/>
        </w:rPr>
        <w:t>проблемой безопасности жизнедеятельности остаётся сохранение жизни и здоровья каждого человека.</w:t>
      </w:r>
    </w:p>
    <w:p w:rsidR="00CC221A" w:rsidRPr="001B4B20" w:rsidRDefault="00CC221A">
      <w:pPr>
        <w:spacing w:after="0" w:line="264" w:lineRule="auto"/>
        <w:ind w:left="120"/>
        <w:rPr>
          <w:lang w:val="ru-RU"/>
        </w:rPr>
      </w:pP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000000"/>
          <w:sz w:val="28"/>
          <w:lang w:val="ru-RU"/>
        </w:rPr>
        <w:t>В современных условиях колоссальное значение приобретает качественное образование подрастающего поколения россиян, направленное на формирование гражданской иде</w:t>
      </w:r>
      <w:r w:rsidRPr="001B4B20">
        <w:rPr>
          <w:rFonts w:ascii="Times New Roman" w:hAnsi="Times New Roman"/>
          <w:color w:val="000000"/>
          <w:sz w:val="28"/>
          <w:lang w:val="ru-RU"/>
        </w:rPr>
        <w:t>нтичности, воспитание личности безопасного типа, овладение знаниями, умениями, навыками и компетенцией для обеспечения безопасности в повседневной жизни. Актуальность совершенствования учебно-методического обеспечения учебного процесса по предмету ОБЗР опр</w:t>
      </w:r>
      <w:r w:rsidRPr="001B4B20">
        <w:rPr>
          <w:rFonts w:ascii="Times New Roman" w:hAnsi="Times New Roman"/>
          <w:color w:val="000000"/>
          <w:sz w:val="28"/>
          <w:lang w:val="ru-RU"/>
        </w:rPr>
        <w:t>еделяется следующими системообразующими документами в области безопасности: Стратегия национальной безопасности Российской Федерации, утвержденная Указом Президента Российской Федерации от 2 июля 2021 г. № 400, Доктрина информационной безопасности Российск</w:t>
      </w:r>
      <w:r w:rsidRPr="001B4B20">
        <w:rPr>
          <w:rFonts w:ascii="Times New Roman" w:hAnsi="Times New Roman"/>
          <w:color w:val="000000"/>
          <w:sz w:val="28"/>
          <w:lang w:val="ru-RU"/>
        </w:rPr>
        <w:t>ой Федерации, утвержденная Указом Президента Российской Федерации от 5 декабря 2016 г. № 646, Национальные цели развития Российской Федерации на период до 2030 года, утвержденные Указом Президента Российской Федерации от 21 июля 2020 г. № 474, государствен</w:t>
      </w:r>
      <w:r w:rsidRPr="001B4B20">
        <w:rPr>
          <w:rFonts w:ascii="Times New Roman" w:hAnsi="Times New Roman"/>
          <w:color w:val="000000"/>
          <w:sz w:val="28"/>
          <w:lang w:val="ru-RU"/>
        </w:rPr>
        <w:t>ная программа Российской Федерации «Развитие образования», утвержденная постановлением Правительства Российской Федерации от 26 декабря 2017 г. № 1642.</w:t>
      </w:r>
    </w:p>
    <w:p w:rsidR="00CC221A" w:rsidRPr="001B4B20" w:rsidRDefault="00CC221A">
      <w:pPr>
        <w:spacing w:after="0"/>
        <w:ind w:left="120"/>
        <w:rPr>
          <w:lang w:val="ru-RU"/>
        </w:rPr>
      </w:pP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000000"/>
          <w:sz w:val="28"/>
          <w:lang w:val="ru-RU"/>
        </w:rPr>
        <w:t>ОБЗР является системообразующим учебным предметом, имеет свои дидактические компоненты во всех без искл</w:t>
      </w:r>
      <w:r w:rsidRPr="001B4B20">
        <w:rPr>
          <w:rFonts w:ascii="Times New Roman" w:hAnsi="Times New Roman"/>
          <w:color w:val="000000"/>
          <w:sz w:val="28"/>
          <w:lang w:val="ru-RU"/>
        </w:rPr>
        <w:t>ючения предметных областях и реализуется через приобретение необходимых знаний, выработку и закрепление системы взаимосвязанных навыков и умений, формирование компетенций в области безопасности, поддержанных согласованным изучением других учебных предметов</w:t>
      </w:r>
      <w:r w:rsidRPr="001B4B20">
        <w:rPr>
          <w:rFonts w:ascii="Times New Roman" w:hAnsi="Times New Roman"/>
          <w:color w:val="000000"/>
          <w:sz w:val="28"/>
          <w:lang w:val="ru-RU"/>
        </w:rPr>
        <w:t>. Научной базой учебного предмета ОБЗР является общая теория безопасности, исходя из которой он должен обеспечивать формирование целостного видения всего комплекса проблем безопасности, включая глобальные, что позволит обосновать оптимальную систему обеспе</w:t>
      </w:r>
      <w:r w:rsidRPr="001B4B20">
        <w:rPr>
          <w:rFonts w:ascii="Times New Roman" w:hAnsi="Times New Roman"/>
          <w:color w:val="000000"/>
          <w:sz w:val="28"/>
          <w:lang w:val="ru-RU"/>
        </w:rPr>
        <w:t>чения безопасности личности, общества и государства, а также актуализировать для обучающихся построение модели индивидуального безопасного поведения в повседневной жизни, сформировать у них базовый уровень культуры безопасности жизнедеятельности.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000000"/>
          <w:sz w:val="28"/>
          <w:lang w:val="ru-RU"/>
        </w:rPr>
        <w:lastRenderedPageBreak/>
        <w:t>ОБЗР вход</w:t>
      </w:r>
      <w:r w:rsidRPr="001B4B20">
        <w:rPr>
          <w:rFonts w:ascii="Times New Roman" w:hAnsi="Times New Roman"/>
          <w:color w:val="000000"/>
          <w:sz w:val="28"/>
          <w:lang w:val="ru-RU"/>
        </w:rPr>
        <w:t>ит в предметную область «Основы безопасности и защиты Родины», является обязательным для изучения на уровне основного общего образования.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000000"/>
          <w:sz w:val="28"/>
          <w:lang w:val="ru-RU"/>
        </w:rPr>
        <w:t>Изучение ОБЗР направлено на обеспечение формирования готовности к защите Отечества и базового уровня культуры безопасн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ости жизнедеятельности, что способствует освоению учащимися знаний и умений позволяющих подготовиться к военной службе и выработке у обучающихся умений распознавать угрозы, избегать опасности, </w:t>
      </w:r>
      <w:proofErr w:type="spellStart"/>
      <w:r w:rsidRPr="001B4B20">
        <w:rPr>
          <w:rFonts w:ascii="Times New Roman" w:hAnsi="Times New Roman"/>
          <w:color w:val="000000"/>
          <w:sz w:val="28"/>
          <w:lang w:val="ru-RU"/>
        </w:rPr>
        <w:t>нейтрализовывать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конфликтные ситуации, решать сложные вопросы с</w:t>
      </w:r>
      <w:r w:rsidRPr="001B4B20">
        <w:rPr>
          <w:rFonts w:ascii="Times New Roman" w:hAnsi="Times New Roman"/>
          <w:color w:val="000000"/>
          <w:sz w:val="28"/>
          <w:lang w:val="ru-RU"/>
        </w:rPr>
        <w:t>оциального характера, грамотно вести себя в чрезвычайных ситуациях. Такой подход содействует закреплению навыков, позволяющих обеспечивать защиту жизни и здоровья человека, формированию необходимых для этого волевых и морально-нравственных качеств, предост</w:t>
      </w:r>
      <w:r w:rsidRPr="001B4B20">
        <w:rPr>
          <w:rFonts w:ascii="Times New Roman" w:hAnsi="Times New Roman"/>
          <w:color w:val="000000"/>
          <w:sz w:val="28"/>
          <w:lang w:val="ru-RU"/>
        </w:rPr>
        <w:t>авляет широкие возможности для эффективной социализации, необходимой для успешной адаптации обучающихся к современной техно-социальной и информационной среде, способствует проведению мероприятий профилактического характера в сфере безопасности.</w:t>
      </w:r>
    </w:p>
    <w:p w:rsidR="00CC221A" w:rsidRPr="001B4B20" w:rsidRDefault="00CC221A">
      <w:pPr>
        <w:spacing w:after="0" w:line="264" w:lineRule="auto"/>
        <w:ind w:left="120"/>
        <w:rPr>
          <w:lang w:val="ru-RU"/>
        </w:rPr>
      </w:pPr>
    </w:p>
    <w:p w:rsidR="00CC221A" w:rsidRPr="001B4B20" w:rsidRDefault="00CC221A">
      <w:pPr>
        <w:spacing w:after="0" w:line="264" w:lineRule="auto"/>
        <w:ind w:left="120"/>
        <w:rPr>
          <w:lang w:val="ru-RU"/>
        </w:rPr>
      </w:pPr>
    </w:p>
    <w:p w:rsidR="00CC221A" w:rsidRPr="001B4B20" w:rsidRDefault="0026104C">
      <w:pPr>
        <w:spacing w:after="0" w:line="264" w:lineRule="auto"/>
        <w:ind w:left="12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ЦЕЛЬ ИЗУЧ</w:t>
      </w:r>
      <w:r w:rsidRPr="001B4B20">
        <w:rPr>
          <w:rFonts w:ascii="Times New Roman" w:hAnsi="Times New Roman"/>
          <w:b/>
          <w:color w:val="000000"/>
          <w:sz w:val="28"/>
          <w:lang w:val="ru-RU"/>
        </w:rPr>
        <w:t>ЕНИЯ УЧЕБНОГО ПРЕДМЕТА «ОСНОВЫ БЕЗОПАСНОСТИ И ЗАЩИТЫ РОДИНЫ»</w:t>
      </w:r>
    </w:p>
    <w:p w:rsidR="00CC221A" w:rsidRPr="001B4B20" w:rsidRDefault="00CC221A">
      <w:pPr>
        <w:spacing w:after="0" w:line="48" w:lineRule="auto"/>
        <w:ind w:left="120"/>
        <w:jc w:val="both"/>
        <w:rPr>
          <w:lang w:val="ru-RU"/>
        </w:rPr>
      </w:pP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000000"/>
          <w:sz w:val="28"/>
          <w:lang w:val="ru-RU"/>
        </w:rPr>
        <w:t>Целью изучения ОБЗР на уровне основного общего образования является формирование у обучающихся готовности к выполнению обязанности по защите Отечества и базового уровня культуры безопасности жиз</w:t>
      </w:r>
      <w:r w:rsidRPr="001B4B20">
        <w:rPr>
          <w:rFonts w:ascii="Times New Roman" w:hAnsi="Times New Roman"/>
          <w:color w:val="000000"/>
          <w:sz w:val="28"/>
          <w:lang w:val="ru-RU"/>
        </w:rPr>
        <w:t>недеятельности в соответствии с современными потребностями личности, общества и государства, что предполагает: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способность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построения модели индивидуального безопасного поведения на основе понимания необходимости ведения здорового образа жизни, причин, мех</w:t>
      </w:r>
      <w:r w:rsidRPr="001B4B20">
        <w:rPr>
          <w:rFonts w:ascii="Times New Roman" w:hAnsi="Times New Roman"/>
          <w:color w:val="000000"/>
          <w:sz w:val="28"/>
          <w:lang w:val="ru-RU"/>
        </w:rPr>
        <w:t>анизмов возникновения и возможных последствий различных опасных и чрезвычайных ситуаций, знаний и умений применять необходимые средства и приемы рационального и безопасного поведения при их проявлении;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spellStart"/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активной жизненной позиции, осознанно</w:t>
      </w:r>
      <w:r w:rsidRPr="001B4B20">
        <w:rPr>
          <w:rFonts w:ascii="Times New Roman" w:hAnsi="Times New Roman"/>
          <w:color w:val="000000"/>
          <w:sz w:val="28"/>
          <w:lang w:val="ru-RU"/>
        </w:rPr>
        <w:t>е понимание значимости личного безопасного поведения в интересах безопасности личности, общества и государства;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знание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понимание роли государства и общества в решении задач обеспечения национальной безопасности и защиты населения от опасных и чрезвычайны</w:t>
      </w:r>
      <w:r w:rsidRPr="001B4B20">
        <w:rPr>
          <w:rFonts w:ascii="Times New Roman" w:hAnsi="Times New Roman"/>
          <w:color w:val="000000"/>
          <w:sz w:val="28"/>
          <w:lang w:val="ru-RU"/>
        </w:rPr>
        <w:t>х ситуаций природного, техногенного и социального характера.</w:t>
      </w:r>
    </w:p>
    <w:p w:rsidR="00CC221A" w:rsidRPr="001B4B20" w:rsidRDefault="00CC221A">
      <w:pPr>
        <w:spacing w:after="0" w:line="264" w:lineRule="auto"/>
        <w:ind w:left="120"/>
        <w:jc w:val="both"/>
        <w:rPr>
          <w:lang w:val="ru-RU"/>
        </w:rPr>
      </w:pPr>
    </w:p>
    <w:p w:rsidR="00CC221A" w:rsidRPr="001B4B20" w:rsidRDefault="0026104C">
      <w:pPr>
        <w:spacing w:after="0" w:line="264" w:lineRule="auto"/>
        <w:ind w:left="12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lastRenderedPageBreak/>
        <w:t>МЕСТО ПРЕДМЕТА В УЧЕБНОМ ПЛАНЕ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000000"/>
          <w:sz w:val="28"/>
          <w:lang w:val="ru-RU"/>
        </w:rPr>
        <w:t>Общее число часов, отведенных для изучения ОБЗР в 8–9 классах, составляет 68 часов, по 1 часу в неделю за счет обязательной части учебного плана основного общего о</w:t>
      </w:r>
      <w:r w:rsidRPr="001B4B20">
        <w:rPr>
          <w:rFonts w:ascii="Times New Roman" w:hAnsi="Times New Roman"/>
          <w:color w:val="000000"/>
          <w:sz w:val="28"/>
          <w:lang w:val="ru-RU"/>
        </w:rPr>
        <w:t>бразования.</w:t>
      </w:r>
    </w:p>
    <w:p w:rsidR="00CC221A" w:rsidRPr="001B4B20" w:rsidRDefault="00CC221A">
      <w:pPr>
        <w:rPr>
          <w:lang w:val="ru-RU"/>
        </w:rPr>
        <w:sectPr w:rsidR="00CC221A" w:rsidRPr="001B4B20">
          <w:pgSz w:w="11906" w:h="16383"/>
          <w:pgMar w:top="1134" w:right="850" w:bottom="1134" w:left="1701" w:header="720" w:footer="720" w:gutter="0"/>
          <w:cols w:space="720"/>
        </w:sectPr>
      </w:pPr>
    </w:p>
    <w:p w:rsidR="00CC221A" w:rsidRPr="001B4B20" w:rsidRDefault="0026104C">
      <w:pPr>
        <w:spacing w:after="0" w:line="264" w:lineRule="auto"/>
        <w:ind w:left="120"/>
        <w:jc w:val="both"/>
        <w:rPr>
          <w:lang w:val="ru-RU"/>
        </w:rPr>
      </w:pPr>
      <w:bookmarkStart w:id="2" w:name="block-49130614"/>
      <w:bookmarkEnd w:id="1"/>
      <w:r w:rsidRPr="001B4B20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CC221A" w:rsidRPr="001B4B20" w:rsidRDefault="00CC221A">
      <w:pPr>
        <w:spacing w:after="0" w:line="120" w:lineRule="auto"/>
        <w:ind w:left="120"/>
        <w:jc w:val="both"/>
        <w:rPr>
          <w:lang w:val="ru-RU"/>
        </w:rPr>
      </w:pPr>
    </w:p>
    <w:p w:rsidR="00CC221A" w:rsidRPr="001B4B20" w:rsidRDefault="0026104C">
      <w:pPr>
        <w:spacing w:after="0"/>
        <w:ind w:left="120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Модуль № 1 «Безопасное и устойчивое развитие личности, общества, государства»: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фундаментальные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ценности и принципы, формирующие основы российского общества, безопасности страны, закрепленные в Конституции </w:t>
      </w:r>
      <w:r w:rsidRPr="001B4B20">
        <w:rPr>
          <w:rFonts w:ascii="Times New Roman" w:hAnsi="Times New Roman"/>
          <w:color w:val="000000"/>
          <w:sz w:val="28"/>
          <w:lang w:val="ru-RU"/>
        </w:rPr>
        <w:t>Российской Федерации;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стратегия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национальной безопасности, национальные интересы и угрозы национальной безопасности;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чрезвычайные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ситуации природного, техногенного и биолого-социального характера;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информирование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оповещение населения о чрезвычайных ситуац</w:t>
      </w:r>
      <w:r w:rsidRPr="001B4B20">
        <w:rPr>
          <w:rFonts w:ascii="Times New Roman" w:hAnsi="Times New Roman"/>
          <w:color w:val="000000"/>
          <w:sz w:val="28"/>
          <w:lang w:val="ru-RU"/>
        </w:rPr>
        <w:t>иях, система ОКСИОН;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история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развития гражданской обороны;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сигнал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«Внимание всем!», порядок действий населения при его получении;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средства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индивидуальной и коллективной защиты населения, порядок пользования фильтрующим противогазом;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эвакуация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населения в у</w:t>
      </w:r>
      <w:r w:rsidRPr="001B4B20">
        <w:rPr>
          <w:rFonts w:ascii="Times New Roman" w:hAnsi="Times New Roman"/>
          <w:color w:val="000000"/>
          <w:sz w:val="28"/>
          <w:lang w:val="ru-RU"/>
        </w:rPr>
        <w:t>словиях чрезвычайных ситуаций, порядок действий населения при объявлении эвакуации;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современная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армия, воинская обязанность и военная служба, добровольная и обязательная подготовка к службе в армии.</w:t>
      </w:r>
    </w:p>
    <w:p w:rsidR="00CC221A" w:rsidRPr="001B4B20" w:rsidRDefault="00CC221A">
      <w:pPr>
        <w:spacing w:after="0" w:line="120" w:lineRule="auto"/>
        <w:ind w:left="120"/>
        <w:rPr>
          <w:lang w:val="ru-RU"/>
        </w:rPr>
      </w:pPr>
    </w:p>
    <w:p w:rsidR="00CC221A" w:rsidRPr="001B4B20" w:rsidRDefault="0026104C">
      <w:pPr>
        <w:spacing w:after="0" w:line="252" w:lineRule="auto"/>
        <w:ind w:left="120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Модуль № 2 «Военная подготовка. Основы военных знаний»: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история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возникновения и развития Вооруженных Сил Российской Федерации;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этапы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становления современных Вооруженных Сил Российской Федерации;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основные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направления подготовки к военной службе;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организационная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структура Вооруженных Сил Российской Федерации; 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функции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основные задачи современных Вооруженных Сил Российской Федерации;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особенности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видов и родов войск Вооруженных Сил Российской Федерации;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воинские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символы современных Вооруженных Сил Российской Федерации;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виды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>, назначение и тактико-технические хара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ктеристики основных образцов вооружения и военной техники видов и родов войск Вооруженных </w:t>
      </w:r>
      <w:r w:rsidRPr="001B4B20">
        <w:rPr>
          <w:rFonts w:ascii="Times New Roman" w:hAnsi="Times New Roman"/>
          <w:color w:val="000000"/>
          <w:sz w:val="28"/>
          <w:lang w:val="ru-RU"/>
        </w:rPr>
        <w:lastRenderedPageBreak/>
        <w:t>Сил Российской Федерации (мотострелковых и танковых войск, ракетных войск и артиллерии, противовоздушной обороны);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организационно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>-штатная структура и боевые возможнос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ти отделения, задачи отделения в различных видах боя; 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состав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, назначение, характеристики, порядок размещения современных средств индивидуальной </w:t>
      </w:r>
      <w:proofErr w:type="spellStart"/>
      <w:r w:rsidRPr="001B4B20">
        <w:rPr>
          <w:rFonts w:ascii="Times New Roman" w:hAnsi="Times New Roman"/>
          <w:color w:val="000000"/>
          <w:sz w:val="28"/>
          <w:lang w:val="ru-RU"/>
        </w:rPr>
        <w:t>бронезащиты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экипировки военнослужащего;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вооружение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мотострелкового отделения, назначение и </w:t>
      </w:r>
      <w:r w:rsidRPr="001B4B20">
        <w:rPr>
          <w:rFonts w:ascii="Times New Roman" w:hAnsi="Times New Roman"/>
          <w:color w:val="000000"/>
          <w:sz w:val="28"/>
          <w:lang w:val="ru-RU"/>
        </w:rPr>
        <w:t>тактико-технические характеристики основных видов стрелкового оружия (автомат Калашникова АК-74, ручной пулемет Калашникова (РПК), ручной противотанковый гранатомет РПГ-7В, снайперская винтовка Драгунова (СВД);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назначение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тактико-технические характеристи</w:t>
      </w:r>
      <w:r w:rsidRPr="001B4B20">
        <w:rPr>
          <w:rFonts w:ascii="Times New Roman" w:hAnsi="Times New Roman"/>
          <w:color w:val="000000"/>
          <w:sz w:val="28"/>
          <w:lang w:val="ru-RU"/>
        </w:rPr>
        <w:t>ки основных видов ручных гранат (наступательная ручная граната РГД-5, ручная оборонительная граната Ф-1, ручная граната оборонительная (РГО), ручная граната наступательная (РГН);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история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создания общевоинских уставов;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этапы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становления современных общевоин</w:t>
      </w:r>
      <w:r w:rsidRPr="001B4B20">
        <w:rPr>
          <w:rFonts w:ascii="Times New Roman" w:hAnsi="Times New Roman"/>
          <w:color w:val="000000"/>
          <w:sz w:val="28"/>
          <w:lang w:val="ru-RU"/>
        </w:rPr>
        <w:t>ских уставов;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общевоинские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уставы Вооруженных Сил Российской Федерации, их состав и основные понятия, определяющие повседневную жизнедеятельность войск;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сущность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единоначалия;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командиры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(начальники) и подчинённые;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старшие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младшие;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приказ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(приказание), по</w:t>
      </w:r>
      <w:r w:rsidRPr="001B4B20">
        <w:rPr>
          <w:rFonts w:ascii="Times New Roman" w:hAnsi="Times New Roman"/>
          <w:color w:val="000000"/>
          <w:sz w:val="28"/>
          <w:lang w:val="ru-RU"/>
        </w:rPr>
        <w:t>рядок его отдачи и выполнения;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воинские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звания и военная форма одежды;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воинская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дисциплина, её сущность и значение;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обязанности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военнослужащих по соблюдению требований воинской дисциплины;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способы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достижения воинской дисциплины;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положения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Строевого устава;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обязанности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военнослужащих перед построением и в строю;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строевые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приёмы и движение без оружия, строевая стойка, выполнение команд «Становись», «Равняйсь», «Смирно», «Вольно», «Заправиться», «Отставить», «Головные уборы (головной убор) – снять (надеть)», п</w:t>
      </w:r>
      <w:r w:rsidRPr="001B4B20">
        <w:rPr>
          <w:rFonts w:ascii="Times New Roman" w:hAnsi="Times New Roman"/>
          <w:color w:val="000000"/>
          <w:sz w:val="28"/>
          <w:lang w:val="ru-RU"/>
        </w:rPr>
        <w:t>овороты на месте.</w:t>
      </w:r>
    </w:p>
    <w:p w:rsidR="00CC221A" w:rsidRPr="001B4B20" w:rsidRDefault="00CC221A">
      <w:pPr>
        <w:spacing w:after="0" w:line="120" w:lineRule="auto"/>
        <w:ind w:left="120"/>
        <w:rPr>
          <w:lang w:val="ru-RU"/>
        </w:rPr>
      </w:pPr>
    </w:p>
    <w:p w:rsidR="00CC221A" w:rsidRPr="001B4B20" w:rsidRDefault="0026104C">
      <w:pPr>
        <w:spacing w:after="0"/>
        <w:ind w:left="120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Модуль № 3 «Культура безопасности жизнедеятельности в современном обществе»: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lastRenderedPageBreak/>
        <w:t>безопасность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жизнедеятельности: ключевые понятия и значение для человека;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смысл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понятий «опасность», «безопасность», «риск», «культура безопасности жизнедеятель</w:t>
      </w:r>
      <w:r w:rsidRPr="001B4B20">
        <w:rPr>
          <w:rFonts w:ascii="Times New Roman" w:hAnsi="Times New Roman"/>
          <w:color w:val="000000"/>
          <w:sz w:val="28"/>
          <w:lang w:val="ru-RU"/>
        </w:rPr>
        <w:t>ности»;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источники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факторы опасности, их классификация;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общие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принципы безопасного поведения;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понятия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опасной и чрезвычайной ситуации, сходство и различия опасной и чрезвычайной ситуации;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механизм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перерастания повседневной ситуации в чрезвычайную ситуацию</w:t>
      </w:r>
      <w:r w:rsidRPr="001B4B20">
        <w:rPr>
          <w:rFonts w:ascii="Times New Roman" w:hAnsi="Times New Roman"/>
          <w:color w:val="000000"/>
          <w:sz w:val="28"/>
          <w:lang w:val="ru-RU"/>
        </w:rPr>
        <w:t>, правила поведения в опасных и чрезвычайных ситуациях.</w:t>
      </w:r>
    </w:p>
    <w:p w:rsidR="00CC221A" w:rsidRPr="001B4B20" w:rsidRDefault="00CC221A">
      <w:pPr>
        <w:spacing w:after="0" w:line="120" w:lineRule="auto"/>
        <w:ind w:left="120"/>
        <w:rPr>
          <w:lang w:val="ru-RU"/>
        </w:rPr>
      </w:pPr>
    </w:p>
    <w:p w:rsidR="00CC221A" w:rsidRPr="001B4B20" w:rsidRDefault="0026104C">
      <w:pPr>
        <w:spacing w:after="0"/>
        <w:ind w:left="120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Модуль № 4 «Безопасность в быту»: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основные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источники опасности в быту и их классификация;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защита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прав потребителя, сроки годности и состав продуктов питания;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бытовые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отравления и причины их </w:t>
      </w:r>
      <w:r w:rsidRPr="001B4B20">
        <w:rPr>
          <w:rFonts w:ascii="Times New Roman" w:hAnsi="Times New Roman"/>
          <w:color w:val="000000"/>
          <w:sz w:val="28"/>
          <w:lang w:val="ru-RU"/>
        </w:rPr>
        <w:t>возникновения;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признаки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отравления, приёмы и правила оказания первой помощи;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комплектования и хранения домашней аптечки;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бытовые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травмы и правила их предупреждения, приёмы и правила оказания первой помощи;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обращения с газовыми и электрическ</w:t>
      </w:r>
      <w:r w:rsidRPr="001B4B20">
        <w:rPr>
          <w:rFonts w:ascii="Times New Roman" w:hAnsi="Times New Roman"/>
          <w:color w:val="000000"/>
          <w:sz w:val="28"/>
          <w:lang w:val="ru-RU"/>
        </w:rPr>
        <w:t>ими приборами; приемы и правила оказания первой помощи;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поведения в подъезде и лифте, а также при входе и выходе из них;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пожар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факторы его развития;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условия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причины возникновения пожаров, их возможные последствия, приёмы и правила оказания перв</w:t>
      </w:r>
      <w:r w:rsidRPr="001B4B20">
        <w:rPr>
          <w:rFonts w:ascii="Times New Roman" w:hAnsi="Times New Roman"/>
          <w:color w:val="000000"/>
          <w:sz w:val="28"/>
          <w:lang w:val="ru-RU"/>
        </w:rPr>
        <w:t>ой помощи;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первичные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средства пожаротушения;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вызова экстренных служб и порядок взаимодействия с ними, ответственность за ложные сообщения;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>, обязанности и ответственность граждан в области пожарной безопасности;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ситуации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криминогенного характера; 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поведения с малознакомыми людьми;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меры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по предотвращению проникновения злоумышленников в дом, правила поведения при попытке проникновения в дом посторонних;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классификация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аварийных ситуаций на коммунальных систем</w:t>
      </w:r>
      <w:r w:rsidRPr="001B4B20">
        <w:rPr>
          <w:rFonts w:ascii="Times New Roman" w:hAnsi="Times New Roman"/>
          <w:color w:val="000000"/>
          <w:sz w:val="28"/>
          <w:lang w:val="ru-RU"/>
        </w:rPr>
        <w:t>ах жизнеобеспечения;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lastRenderedPageBreak/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предупреждения возможных аварий на коммунальных системах, порядок действий при авариях на коммунальных системах.</w:t>
      </w:r>
    </w:p>
    <w:p w:rsidR="00CC221A" w:rsidRPr="001B4B20" w:rsidRDefault="00CC221A">
      <w:pPr>
        <w:spacing w:after="0"/>
        <w:ind w:left="120"/>
        <w:rPr>
          <w:lang w:val="ru-RU"/>
        </w:rPr>
      </w:pPr>
    </w:p>
    <w:p w:rsidR="00CC221A" w:rsidRPr="001B4B20" w:rsidRDefault="0026104C">
      <w:pPr>
        <w:spacing w:after="0"/>
        <w:ind w:left="120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Модуль № 5 «Безопасность на транспорте»: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дорожного движения и их значение; 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условия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обеспечения безопасно</w:t>
      </w:r>
      <w:r w:rsidRPr="001B4B20">
        <w:rPr>
          <w:rFonts w:ascii="Times New Roman" w:hAnsi="Times New Roman"/>
          <w:color w:val="000000"/>
          <w:sz w:val="28"/>
          <w:lang w:val="ru-RU"/>
        </w:rPr>
        <w:t>сти участников дорожного движения;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дорожного движения и дорожные знаки для пешеходов;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000000"/>
          <w:sz w:val="28"/>
          <w:lang w:val="ru-RU"/>
        </w:rPr>
        <w:t>«</w:t>
      </w: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дорожные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ловушки» и правила их предупреждения; </w:t>
      </w:r>
      <w:proofErr w:type="spellStart"/>
      <w:r w:rsidRPr="001B4B20">
        <w:rPr>
          <w:rFonts w:ascii="Times New Roman" w:hAnsi="Times New Roman"/>
          <w:color w:val="000000"/>
          <w:sz w:val="28"/>
          <w:lang w:val="ru-RU"/>
        </w:rPr>
        <w:t>световозвращающие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элементы и правила их применения;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дорожного движения для пассажиров;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обязанности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пассажи</w:t>
      </w:r>
      <w:r w:rsidRPr="001B4B20">
        <w:rPr>
          <w:rFonts w:ascii="Times New Roman" w:hAnsi="Times New Roman"/>
          <w:color w:val="000000"/>
          <w:sz w:val="28"/>
          <w:lang w:val="ru-RU"/>
        </w:rPr>
        <w:t>ров маршрутных транспортных средств, ремень безопасности и правила его применения;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порядок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действий пассажиров в маршрутных транспортных средствах при опасных и чрезвычайных ситуациях;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поведения пассажира мотоцикла;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дорожного движения для </w:t>
      </w:r>
      <w:r w:rsidRPr="001B4B20">
        <w:rPr>
          <w:rFonts w:ascii="Times New Roman" w:hAnsi="Times New Roman"/>
          <w:color w:val="000000"/>
          <w:sz w:val="28"/>
          <w:lang w:val="ru-RU"/>
        </w:rPr>
        <w:t>водителя велосипеда, мопеда и иных средств индивидуальной мобильности;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дорожные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знаки для водителя велосипеда, сигналы велосипедиста;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подготовки велосипеда к пользованию;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дорожно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>-транспортные происшествия и причины их возникновения;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основные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фактор</w:t>
      </w:r>
      <w:r w:rsidRPr="001B4B20">
        <w:rPr>
          <w:rFonts w:ascii="Times New Roman" w:hAnsi="Times New Roman"/>
          <w:color w:val="000000"/>
          <w:sz w:val="28"/>
          <w:lang w:val="ru-RU"/>
        </w:rPr>
        <w:t>ы риска возникновения дорожно-транспортных происшествий;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порядок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действий очевидца дорожно-транспортного происшествия;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порядок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действий при пожаре на транспорте;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особенности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различных видов транспорта (внеуличного, железнодорожного, водного, воздушного);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</w:t>
      </w:r>
      <w:r w:rsidRPr="001B4B20">
        <w:rPr>
          <w:rFonts w:ascii="Times New Roman" w:hAnsi="Times New Roman"/>
          <w:color w:val="000000"/>
          <w:sz w:val="28"/>
          <w:lang w:val="ru-RU"/>
        </w:rPr>
        <w:t>бязанности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порядок действий пассажиров при различных происшествиях на отдельных видах транспорта, в том числе вызванных террористическим актом;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приёмы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правила оказания первой помощи при различных травмах в результате чрезвычайных ситуаций на транспорте</w:t>
      </w:r>
      <w:r w:rsidRPr="001B4B20">
        <w:rPr>
          <w:rFonts w:ascii="Times New Roman" w:hAnsi="Times New Roman"/>
          <w:color w:val="000000"/>
          <w:sz w:val="28"/>
          <w:lang w:val="ru-RU"/>
        </w:rPr>
        <w:t>.</w:t>
      </w:r>
    </w:p>
    <w:p w:rsidR="00CC221A" w:rsidRPr="001B4B20" w:rsidRDefault="00CC221A">
      <w:pPr>
        <w:spacing w:after="0" w:line="120" w:lineRule="auto"/>
        <w:ind w:left="120"/>
        <w:rPr>
          <w:lang w:val="ru-RU"/>
        </w:rPr>
      </w:pPr>
    </w:p>
    <w:p w:rsidR="00CC221A" w:rsidRPr="001B4B20" w:rsidRDefault="0026104C">
      <w:pPr>
        <w:spacing w:after="0"/>
        <w:ind w:left="120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Модуль № 6 «Безопасность в общественных местах»: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общественные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места и их характеристики, потенциальные источники опасности в общественных местах;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вызова экстренных служб и порядок взаимодействия с ними;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массовые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мероприятия и правила подготовки </w:t>
      </w:r>
      <w:r w:rsidRPr="001B4B20">
        <w:rPr>
          <w:rFonts w:ascii="Times New Roman" w:hAnsi="Times New Roman"/>
          <w:color w:val="000000"/>
          <w:sz w:val="28"/>
          <w:lang w:val="ru-RU"/>
        </w:rPr>
        <w:t>к ним;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порядок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действий при беспорядках в местах массового пребывания людей;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lastRenderedPageBreak/>
        <w:t>порядок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действий при попадании в толпу и давку;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порядок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действий при обнаружении угрозы возникновения пожара;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порядок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действий при эвакуации из общественных мест и зданий;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опаснос</w:t>
      </w:r>
      <w:r w:rsidRPr="001B4B20">
        <w:rPr>
          <w:rFonts w:ascii="Times New Roman" w:hAnsi="Times New Roman"/>
          <w:color w:val="000000"/>
          <w:sz w:val="28"/>
          <w:lang w:val="ru-RU"/>
        </w:rPr>
        <w:t>ти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криминогенного и антиобщественного характера в общественных местах, порядок действий при их возникновении;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порядок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действий при обнаружении бесхозных (потенциально опасных) вещей и предметов, а также в случае террористического акта, в том числе при захв</w:t>
      </w:r>
      <w:r w:rsidRPr="001B4B20">
        <w:rPr>
          <w:rFonts w:ascii="Times New Roman" w:hAnsi="Times New Roman"/>
          <w:color w:val="000000"/>
          <w:sz w:val="28"/>
          <w:lang w:val="ru-RU"/>
        </w:rPr>
        <w:t>ате и освобождении заложников;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порядок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действий при взаимодействии с правоохранительными органами.</w:t>
      </w:r>
    </w:p>
    <w:p w:rsidR="00CC221A" w:rsidRPr="001B4B20" w:rsidRDefault="00CC221A">
      <w:pPr>
        <w:spacing w:after="0"/>
        <w:ind w:left="120"/>
        <w:rPr>
          <w:lang w:val="ru-RU"/>
        </w:rPr>
      </w:pPr>
    </w:p>
    <w:p w:rsidR="00CC221A" w:rsidRPr="001B4B20" w:rsidRDefault="0026104C">
      <w:pPr>
        <w:spacing w:after="0"/>
        <w:ind w:left="120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Модуль № 7 «Безопасность в природной среде»: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природные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чрезвычайные ситуации и их классификация;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опасности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в природной среде: дикие животные, змеи, </w:t>
      </w:r>
      <w:r w:rsidRPr="001B4B20">
        <w:rPr>
          <w:rFonts w:ascii="Times New Roman" w:hAnsi="Times New Roman"/>
          <w:color w:val="000000"/>
          <w:sz w:val="28"/>
          <w:lang w:val="ru-RU"/>
        </w:rPr>
        <w:t>насекомые и паукообразные, ядовитые грибы и растения;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автономные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условия, их особенности и опасности, правила подготовки к длительному автономному существованию;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порядок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действий при автономном пребывании в природной среде;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ориентирования на местно</w:t>
      </w:r>
      <w:r w:rsidRPr="001B4B20">
        <w:rPr>
          <w:rFonts w:ascii="Times New Roman" w:hAnsi="Times New Roman"/>
          <w:color w:val="000000"/>
          <w:sz w:val="28"/>
          <w:lang w:val="ru-RU"/>
        </w:rPr>
        <w:t>сти, способы подачи сигналов бедствия;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природные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пожары, их виды и опасности, факторы и причины их возникновения, порядок действий при нахождении в зоне природного пожара;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безопасного поведения в горах;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снежные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лавины, их характеристики и </w:t>
      </w:r>
      <w:r w:rsidRPr="001B4B20">
        <w:rPr>
          <w:rFonts w:ascii="Times New Roman" w:hAnsi="Times New Roman"/>
          <w:color w:val="000000"/>
          <w:sz w:val="28"/>
          <w:lang w:val="ru-RU"/>
        </w:rPr>
        <w:t>опасности, порядок действий, необходимый для снижения риска попадания в лавину;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камнепады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>, их характеристики и опасности, порядок действий, необходимых для снижения риска попадания под камнепад;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сели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>, их характеристики и опасности, порядок действий при поп</w:t>
      </w:r>
      <w:r w:rsidRPr="001B4B20">
        <w:rPr>
          <w:rFonts w:ascii="Times New Roman" w:hAnsi="Times New Roman"/>
          <w:color w:val="000000"/>
          <w:sz w:val="28"/>
          <w:lang w:val="ru-RU"/>
        </w:rPr>
        <w:t>адании в зону селя;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оползни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>, их характеристики и опасности, порядок действий при начале оползня;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общие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правила безопасного поведения на водоёмах, правила купания на оборудованных и необорудованных пляжах;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порядок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действий при обнаружении тонущего человека;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 правила поведения при нахождении на </w:t>
      </w:r>
      <w:proofErr w:type="spellStart"/>
      <w:r w:rsidRPr="001B4B20">
        <w:rPr>
          <w:rFonts w:ascii="Times New Roman" w:hAnsi="Times New Roman"/>
          <w:color w:val="000000"/>
          <w:sz w:val="28"/>
          <w:lang w:val="ru-RU"/>
        </w:rPr>
        <w:t>плавсредствах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>; правила поведения при нахождении на льду, порядок действий при обнаружении человека в полынье;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lastRenderedPageBreak/>
        <w:t>наводнения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>, их характеристики и опасности, порядок действий при наводнении;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цунами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>, их характеристики и опасн</w:t>
      </w:r>
      <w:r w:rsidRPr="001B4B20">
        <w:rPr>
          <w:rFonts w:ascii="Times New Roman" w:hAnsi="Times New Roman"/>
          <w:color w:val="000000"/>
          <w:sz w:val="28"/>
          <w:lang w:val="ru-RU"/>
        </w:rPr>
        <w:t>ости, порядок действий при нахождении в зоне цунами;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ураганы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>, смерчи, их характеристики и опасности, порядок действий при ураганах, бурях и смерчах;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грозы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>, их характеристики и опасности, порядок действий при попадании в грозу;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землетрясения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извержения ву</w:t>
      </w:r>
      <w:r w:rsidRPr="001B4B20">
        <w:rPr>
          <w:rFonts w:ascii="Times New Roman" w:hAnsi="Times New Roman"/>
          <w:color w:val="000000"/>
          <w:sz w:val="28"/>
          <w:lang w:val="ru-RU"/>
        </w:rPr>
        <w:t>лканов, их характеристики и опасности, порядок действий при землетрясении, в том числе при попадании под завал, при нахождении в зоне извержения вулкана;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смысл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понятий «экология» и «экологическая культура», значение экологии для устойчивого развития общест</w:t>
      </w:r>
      <w:r w:rsidRPr="001B4B20">
        <w:rPr>
          <w:rFonts w:ascii="Times New Roman" w:hAnsi="Times New Roman"/>
          <w:color w:val="000000"/>
          <w:sz w:val="28"/>
          <w:lang w:val="ru-RU"/>
        </w:rPr>
        <w:t>ва;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безопасного поведения при неблагоприятной экологической обстановке (загрязнении атмосферы).</w:t>
      </w:r>
    </w:p>
    <w:p w:rsidR="00CC221A" w:rsidRPr="001B4B20" w:rsidRDefault="00CC221A">
      <w:pPr>
        <w:spacing w:after="0" w:line="120" w:lineRule="auto"/>
        <w:ind w:left="120"/>
        <w:rPr>
          <w:lang w:val="ru-RU"/>
        </w:rPr>
      </w:pPr>
    </w:p>
    <w:p w:rsidR="00CC221A" w:rsidRPr="001B4B20" w:rsidRDefault="0026104C">
      <w:pPr>
        <w:spacing w:after="0"/>
        <w:ind w:left="120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Модуль № 8 «Основы медицинских знаний. Оказание первой помощи»: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смысл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понятий «здоровье» и «здоровый образ жизни», их содержание и значение для человек</w:t>
      </w:r>
      <w:r w:rsidRPr="001B4B20">
        <w:rPr>
          <w:rFonts w:ascii="Times New Roman" w:hAnsi="Times New Roman"/>
          <w:color w:val="000000"/>
          <w:sz w:val="28"/>
          <w:lang w:val="ru-RU"/>
        </w:rPr>
        <w:t>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факторы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>, влияющие на здоровье человека, опасность вредных привычек;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элементы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здорового образа жизни, ответственность за сохранение здоровья;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понятие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«инфекционные заболевания», причины их возникновения;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механизм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распространения инфекционных заболеваний,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 меры их профилактики и защиты от них;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порядок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действий при возникновении чрезвычайных ситуаций биолого-социального происхождения (эпидемия, пандемия); мероприятия, проводимые государством по обеспечению безопасности населения при угрозе и во время 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чрезвычайных ситуаций биолого-социального происхождения (эпидемия, пандемия, эпизоотия, панзоотия, эпифитотия, </w:t>
      </w:r>
      <w:proofErr w:type="spellStart"/>
      <w:r w:rsidRPr="001B4B20">
        <w:rPr>
          <w:rFonts w:ascii="Times New Roman" w:hAnsi="Times New Roman"/>
          <w:color w:val="000000"/>
          <w:sz w:val="28"/>
          <w:lang w:val="ru-RU"/>
        </w:rPr>
        <w:t>панфитотия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>);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понятие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«неинфекционные заболевания» и их классификация, факторы риска неинфекционных заболеваний;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меры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профилактики неинфекционных </w:t>
      </w:r>
      <w:r w:rsidRPr="001B4B20">
        <w:rPr>
          <w:rFonts w:ascii="Times New Roman" w:hAnsi="Times New Roman"/>
          <w:color w:val="000000"/>
          <w:sz w:val="28"/>
          <w:lang w:val="ru-RU"/>
        </w:rPr>
        <w:t>заболеваний и защиты от них;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диспансеризация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её задачи;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понятия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«психическое здоровье» и «психологическое благополучие»;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lastRenderedPageBreak/>
        <w:t>стресс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его влияние на человека, меры профилактики стресса, способы </w:t>
      </w:r>
      <w:proofErr w:type="spellStart"/>
      <w:r w:rsidRPr="001B4B20">
        <w:rPr>
          <w:rFonts w:ascii="Times New Roman" w:hAnsi="Times New Roman"/>
          <w:color w:val="000000"/>
          <w:sz w:val="28"/>
          <w:lang w:val="ru-RU"/>
        </w:rPr>
        <w:t>саморегуляции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эмоциональных состояний;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понятие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«первая помощь» и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 обязанность по её оказанию, универсальный алгоритм оказания первой помощи;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назначение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состав аптечки первой помощи;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порядок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действий при оказании первой помощи в различных ситуациях, приёмы психологической поддержки пострадавшего.</w:t>
      </w:r>
    </w:p>
    <w:p w:rsidR="00CC221A" w:rsidRPr="001B4B20" w:rsidRDefault="00CC221A">
      <w:pPr>
        <w:spacing w:after="0" w:line="120" w:lineRule="auto"/>
        <w:ind w:left="120"/>
        <w:rPr>
          <w:lang w:val="ru-RU"/>
        </w:rPr>
      </w:pPr>
    </w:p>
    <w:p w:rsidR="00CC221A" w:rsidRPr="001B4B20" w:rsidRDefault="0026104C">
      <w:pPr>
        <w:spacing w:after="0" w:line="264" w:lineRule="auto"/>
        <w:ind w:left="120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Модуль № 9 «Безопасно</w:t>
      </w:r>
      <w:r w:rsidRPr="001B4B20">
        <w:rPr>
          <w:rFonts w:ascii="Times New Roman" w:hAnsi="Times New Roman"/>
          <w:b/>
          <w:color w:val="000000"/>
          <w:sz w:val="28"/>
          <w:lang w:val="ru-RU"/>
        </w:rPr>
        <w:t>сть в социуме»: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общение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его значение для человека, способы эффективного общения;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приёмы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правила безопасной межличностной коммуникации и комфортного взаимодействия в группе, признаки конструктивного и деструктивного общения;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понятие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«конфликт» и стадии </w:t>
      </w:r>
      <w:r w:rsidRPr="001B4B20">
        <w:rPr>
          <w:rFonts w:ascii="Times New Roman" w:hAnsi="Times New Roman"/>
          <w:color w:val="000000"/>
          <w:sz w:val="28"/>
          <w:lang w:val="ru-RU"/>
        </w:rPr>
        <w:t>его развития, факторы и причины развития конфликта;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условия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ситуации возникновения межличностных и групповых конфликтов, безопасные и эффективные способы избегания и разрешения конфликтных ситуаций;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поведения для снижения риска конфликта и порядо</w:t>
      </w:r>
      <w:r w:rsidRPr="001B4B20">
        <w:rPr>
          <w:rFonts w:ascii="Times New Roman" w:hAnsi="Times New Roman"/>
          <w:color w:val="000000"/>
          <w:sz w:val="28"/>
          <w:lang w:val="ru-RU"/>
        </w:rPr>
        <w:t>к действий при его опасных проявлениях;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способ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разрешения конфликта с помощью третьей стороны (медиатора);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опасные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формы проявления конфликта: агрессия, домашнее насилие и </w:t>
      </w:r>
      <w:proofErr w:type="spellStart"/>
      <w:r w:rsidRPr="001B4B20">
        <w:rPr>
          <w:rFonts w:ascii="Times New Roman" w:hAnsi="Times New Roman"/>
          <w:color w:val="000000"/>
          <w:sz w:val="28"/>
          <w:lang w:val="ru-RU"/>
        </w:rPr>
        <w:t>буллинг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>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манипуляции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в ходе межличностного общения, приёмы распознавания манипуляций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 и способы противостояния им;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приёмы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распознавания противозаконных проявлений манипуляции (мошенничество, вымогательство, подстрекательство к действиям, которые могут причинить вред жизни и здоровью, и вовлечение в преступную, асоциальную или деструктивную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деятельность) и способы защиты от них;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современные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молодёжные увлечения и опасности, связанные с ними, правила безопасного поведения;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безопасной коммуникации с незнакомыми людьми.</w:t>
      </w:r>
    </w:p>
    <w:p w:rsidR="00CC221A" w:rsidRPr="001B4B20" w:rsidRDefault="00CC221A">
      <w:pPr>
        <w:spacing w:after="0" w:line="120" w:lineRule="auto"/>
        <w:ind w:left="120"/>
        <w:rPr>
          <w:lang w:val="ru-RU"/>
        </w:rPr>
      </w:pPr>
    </w:p>
    <w:p w:rsidR="00CC221A" w:rsidRPr="001B4B20" w:rsidRDefault="0026104C">
      <w:pPr>
        <w:spacing w:after="0"/>
        <w:ind w:left="120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Модуль № 10 «Безопасность в информационном пространстве»: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понятие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1B4B20">
        <w:rPr>
          <w:rFonts w:ascii="Times New Roman" w:hAnsi="Times New Roman"/>
          <w:color w:val="000000"/>
          <w:sz w:val="28"/>
          <w:lang w:val="ru-RU"/>
        </w:rPr>
        <w:t>«цифровая среда», её характеристики и примеры информационных и компьютерных угроз, положительные возможности цифровой среды;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риски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угрозы при использовании Интернета;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lastRenderedPageBreak/>
        <w:t>общие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принципы безопасного поведения, необходимые для предупреждения возникновения </w:t>
      </w:r>
      <w:r w:rsidRPr="001B4B20">
        <w:rPr>
          <w:rFonts w:ascii="Times New Roman" w:hAnsi="Times New Roman"/>
          <w:color w:val="000000"/>
          <w:sz w:val="28"/>
          <w:lang w:val="ru-RU"/>
        </w:rPr>
        <w:t>опасных ситуаций в личном цифровом пространстве;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опасные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явления цифровой среды: вредоносные программы и приложения и их разновидности;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spellStart"/>
      <w:r w:rsidRPr="001B4B20">
        <w:rPr>
          <w:rFonts w:ascii="Times New Roman" w:hAnsi="Times New Roman"/>
          <w:color w:val="000000"/>
          <w:sz w:val="28"/>
          <w:lang w:val="ru-RU"/>
        </w:rPr>
        <w:t>кибергигиены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>, необходимые для предупреждения возникновения опасных ситуаций в цифровой среде;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основные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виды опас</w:t>
      </w:r>
      <w:r w:rsidRPr="001B4B20">
        <w:rPr>
          <w:rFonts w:ascii="Times New Roman" w:hAnsi="Times New Roman"/>
          <w:color w:val="000000"/>
          <w:sz w:val="28"/>
          <w:lang w:val="ru-RU"/>
        </w:rPr>
        <w:t>ного и запрещённого контента в Интернете и его признаки, приёмы распознавания опасностей при использовании Интернета;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противоправные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действия в Интернете;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цифрового поведения, необходимого для снижения рисков и угроз при использовании Интернета (</w:t>
      </w:r>
      <w:proofErr w:type="spellStart"/>
      <w:r w:rsidRPr="001B4B20">
        <w:rPr>
          <w:rFonts w:ascii="Times New Roman" w:hAnsi="Times New Roman"/>
          <w:color w:val="000000"/>
          <w:sz w:val="28"/>
          <w:lang w:val="ru-RU"/>
        </w:rPr>
        <w:t>ки</w:t>
      </w:r>
      <w:r w:rsidRPr="001B4B20">
        <w:rPr>
          <w:rFonts w:ascii="Times New Roman" w:hAnsi="Times New Roman"/>
          <w:color w:val="000000"/>
          <w:sz w:val="28"/>
          <w:lang w:val="ru-RU"/>
        </w:rPr>
        <w:t>бербуллинга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>, вербовки в различные организации и группы);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деструктивные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течения в Интернете, их признаки и опасности, правила безопасного использования Интернета по предотвращению рисков и угроз вовлечения в различную деструктивную деятельность.</w:t>
      </w:r>
    </w:p>
    <w:p w:rsidR="00CC221A" w:rsidRPr="001B4B20" w:rsidRDefault="00CC221A">
      <w:pPr>
        <w:spacing w:after="0"/>
        <w:ind w:left="120"/>
        <w:rPr>
          <w:lang w:val="ru-RU"/>
        </w:rPr>
      </w:pPr>
    </w:p>
    <w:p w:rsidR="00CC221A" w:rsidRPr="001B4B20" w:rsidRDefault="0026104C">
      <w:pPr>
        <w:spacing w:after="0"/>
        <w:ind w:left="120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Модуль № 1</w:t>
      </w:r>
      <w:r w:rsidRPr="001B4B20">
        <w:rPr>
          <w:rFonts w:ascii="Times New Roman" w:hAnsi="Times New Roman"/>
          <w:b/>
          <w:color w:val="000000"/>
          <w:sz w:val="28"/>
          <w:lang w:val="ru-RU"/>
        </w:rPr>
        <w:t>1 «Основы противодействия экстремизму и терроризму»: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понятия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«экстремизм» и «терроризм», их содержание, причины, возможные варианты проявления и последствия;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цели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 формы проявления террористических актов, их последствия, уровни террористической опасности;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основы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общественно-государственной системы противодействия экстремизму и терроризму, контртеррористическая операция и её цели;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признаки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вовлечения в террористическую деятельность, правила антитеррористического поведения;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признаки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угроз и подготовки различ</w:t>
      </w:r>
      <w:r w:rsidRPr="001B4B20">
        <w:rPr>
          <w:rFonts w:ascii="Times New Roman" w:hAnsi="Times New Roman"/>
          <w:color w:val="000000"/>
          <w:sz w:val="28"/>
          <w:lang w:val="ru-RU"/>
        </w:rPr>
        <w:t>ных форм терактов, порядок действий при их обнаружении;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правила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безопасного поведения в случае теракта (нападение террористов и попытка захвата заложников, попадание в заложники, огневой налёт, наезд транспортного средства, подрыв взрывного устройства).</w:t>
      </w:r>
    </w:p>
    <w:p w:rsidR="00CC221A" w:rsidRPr="001B4B20" w:rsidRDefault="00CC221A">
      <w:pPr>
        <w:rPr>
          <w:lang w:val="ru-RU"/>
        </w:rPr>
        <w:sectPr w:rsidR="00CC221A" w:rsidRPr="001B4B20">
          <w:pgSz w:w="11906" w:h="16383"/>
          <w:pgMar w:top="1134" w:right="850" w:bottom="1134" w:left="1701" w:header="720" w:footer="720" w:gutter="0"/>
          <w:cols w:space="720"/>
        </w:sectPr>
      </w:pPr>
    </w:p>
    <w:p w:rsidR="00CC221A" w:rsidRPr="001B4B20" w:rsidRDefault="00CC221A">
      <w:pPr>
        <w:spacing w:after="0"/>
        <w:ind w:left="120"/>
        <w:rPr>
          <w:lang w:val="ru-RU"/>
        </w:rPr>
      </w:pPr>
      <w:bookmarkStart w:id="3" w:name="block-49130615"/>
      <w:bookmarkEnd w:id="2"/>
    </w:p>
    <w:p w:rsidR="00CC221A" w:rsidRPr="001B4B20" w:rsidRDefault="0026104C">
      <w:pPr>
        <w:spacing w:after="0" w:line="264" w:lineRule="auto"/>
        <w:ind w:left="12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ПЛАНИРУЕМЫЕ ОБРАЗОВАТЕЛЬНЫЕ РЕЗУЛЬТАТЫ</w:t>
      </w:r>
    </w:p>
    <w:p w:rsidR="00CC221A" w:rsidRPr="001B4B20" w:rsidRDefault="00CC221A">
      <w:pPr>
        <w:spacing w:after="0" w:line="264" w:lineRule="auto"/>
        <w:ind w:left="120"/>
        <w:jc w:val="both"/>
        <w:rPr>
          <w:lang w:val="ru-RU"/>
        </w:rPr>
      </w:pPr>
    </w:p>
    <w:p w:rsidR="00CC221A" w:rsidRPr="001B4B20" w:rsidRDefault="0026104C">
      <w:pPr>
        <w:spacing w:after="0"/>
        <w:ind w:left="12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ЛИЧНОСТНЫЕ РЕЗУЛЬТАТЫ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333333"/>
          <w:sz w:val="28"/>
          <w:lang w:val="ru-RU"/>
        </w:rPr>
        <w:t xml:space="preserve">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принятыми в обществе правилами и нормами поведения. Способствуют процессам самопознания, самовоспитания и саморазвития, формирования внутренней позиции личности и проявляются в индивидуальных социально значимых качествах, которые выражаются прежде всего в 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готовности обучающихся к саморазвитию, самостоятельности, инициативе и личностному самоопределению; осмысленному ведению здорового и безопасного образа жизни и соблюдению правил экологического поведения; к целенаправленной социально значимой деятельности; </w:t>
      </w:r>
      <w:r w:rsidRPr="001B4B20">
        <w:rPr>
          <w:rFonts w:ascii="Times New Roman" w:hAnsi="Times New Roman"/>
          <w:color w:val="333333"/>
          <w:sz w:val="28"/>
          <w:lang w:val="ru-RU"/>
        </w:rPr>
        <w:t>принятию внутренней позиции личности как особого ценностного отношения к себе, к окружающим людям и к жизни в целом.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333333"/>
          <w:sz w:val="28"/>
          <w:lang w:val="ru-RU"/>
        </w:rPr>
        <w:t>Личностные результаты, формируемые в ходе изучения учебного предмета ОБЗР, должны отражать готовность обучающихся руководствоваться системо</w:t>
      </w:r>
      <w:r w:rsidRPr="001B4B20">
        <w:rPr>
          <w:rFonts w:ascii="Times New Roman" w:hAnsi="Times New Roman"/>
          <w:color w:val="333333"/>
          <w:sz w:val="28"/>
          <w:lang w:val="ru-RU"/>
        </w:rPr>
        <w:t>й позитивных ценностных ориентаций и расширение опыта деятельности на её основе.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333333"/>
          <w:sz w:val="28"/>
          <w:lang w:val="ru-RU"/>
        </w:rPr>
        <w:t>Личностные результаты изучения ОБЗР включают: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1) патриотическое воспитание: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осознание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российской гражданской идентичности в поликультурном и многоконфессиональном обществе, пр</w:t>
      </w:r>
      <w:r w:rsidRPr="001B4B20">
        <w:rPr>
          <w:rFonts w:ascii="Times New Roman" w:hAnsi="Times New Roman"/>
          <w:color w:val="333333"/>
          <w:sz w:val="28"/>
          <w:lang w:val="ru-RU"/>
        </w:rPr>
        <w:t>оявление интереса к познанию родного языка, истории, культуры Российской Федерации, своего края, народов России;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ценностное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отношение к достижениям своей Родины – России, к науке, искусству, спорту, технологиям, боевым подвигам и трудовым достижениям народ</w:t>
      </w:r>
      <w:r w:rsidRPr="001B4B20">
        <w:rPr>
          <w:rFonts w:ascii="Times New Roman" w:hAnsi="Times New Roman"/>
          <w:color w:val="333333"/>
          <w:sz w:val="28"/>
          <w:lang w:val="ru-RU"/>
        </w:rPr>
        <w:t>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уважение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к символам государства,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формирование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чувства гордости за свою Родину, ответственного отношения к выполнению кон</w:t>
      </w:r>
      <w:r w:rsidRPr="001B4B20">
        <w:rPr>
          <w:rFonts w:ascii="Times New Roman" w:hAnsi="Times New Roman"/>
          <w:color w:val="333333"/>
          <w:sz w:val="28"/>
          <w:lang w:val="ru-RU"/>
        </w:rPr>
        <w:t>ституционного долга – защите Отечества;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2) гражданское воспитание: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готовность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к выполнению обязанностей гражданина и реализации его прав, уважение прав, свобод и законных интересов других людей;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активное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участие в жизни семьи, организации, местного сообщес</w:t>
      </w:r>
      <w:r w:rsidRPr="001B4B20">
        <w:rPr>
          <w:rFonts w:ascii="Times New Roman" w:hAnsi="Times New Roman"/>
          <w:color w:val="333333"/>
          <w:sz w:val="28"/>
          <w:lang w:val="ru-RU"/>
        </w:rPr>
        <w:t>тва, родного края, страны;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неприятие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любых форм экстремизма, дискриминации;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понимание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роли различных социальных институтов в жизни человека; представление об основных правах, свободах и обязанностях гражданина, социальных нормах и правилах межличностных от</w:t>
      </w:r>
      <w:r w:rsidRPr="001B4B20">
        <w:rPr>
          <w:rFonts w:ascii="Times New Roman" w:hAnsi="Times New Roman"/>
          <w:color w:val="333333"/>
          <w:sz w:val="28"/>
          <w:lang w:val="ru-RU"/>
        </w:rPr>
        <w:t>ношений в поликультурном и многоконфессиональном обществе;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представление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 способах противодействия коррупции;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готовность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к разнообразной совместной деятельности, стремление к взаимопониманию и взаимопомощи, активное участие в самоуправлении в образователь</w:t>
      </w:r>
      <w:r w:rsidRPr="001B4B20">
        <w:rPr>
          <w:rFonts w:ascii="Times New Roman" w:hAnsi="Times New Roman"/>
          <w:color w:val="333333"/>
          <w:sz w:val="28"/>
          <w:lang w:val="ru-RU"/>
        </w:rPr>
        <w:t>ной организации;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готовность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к участию в гуманитарной деятельности (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волонтёрство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>, помощь людям, нуждающимся в ней);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spellStart"/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активной жизненной позиции, умений и навыков личного участия в обеспечении мер безопасности личности, общества и государства</w:t>
      </w:r>
      <w:r w:rsidRPr="001B4B20">
        <w:rPr>
          <w:rFonts w:ascii="Times New Roman" w:hAnsi="Times New Roman"/>
          <w:color w:val="333333"/>
          <w:sz w:val="28"/>
          <w:lang w:val="ru-RU"/>
        </w:rPr>
        <w:t>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понимание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 признание особой роли государства в обеспечении государственной и международной безопасности, обороны, осмысление роли государства и общества в решении задачи защиты населения от опасных и чрезвычайных ситуаций природного, техногенного и соци</w:t>
      </w:r>
      <w:r w:rsidRPr="001B4B20">
        <w:rPr>
          <w:rFonts w:ascii="Times New Roman" w:hAnsi="Times New Roman"/>
          <w:color w:val="333333"/>
          <w:sz w:val="28"/>
          <w:lang w:val="ru-RU"/>
        </w:rPr>
        <w:t>ального характера;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 понимание роли государства в противодействии основным вызовам современности: терроризму, экстремизму, незаконному распространению наркотических средств, неприятие любых форм экстремизма, дискриминации, формирование веротерпимост</w:t>
      </w:r>
      <w:r w:rsidRPr="001B4B20">
        <w:rPr>
          <w:rFonts w:ascii="Times New Roman" w:hAnsi="Times New Roman"/>
          <w:color w:val="333333"/>
          <w:sz w:val="28"/>
          <w:lang w:val="ru-RU"/>
        </w:rPr>
        <w:t>и, уважительного и доброжелательного отношения к другому человеку, его мнению, развитие способности к конструктивному диалогу с другими людьми;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3) духовно-нравственное воспитание: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ориентация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 моральные ценности и нормы в ситуациях нравственного выбора;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г</w:t>
      </w:r>
      <w:r w:rsidRPr="001B4B20">
        <w:rPr>
          <w:rFonts w:ascii="Times New Roman" w:hAnsi="Times New Roman"/>
          <w:color w:val="333333"/>
          <w:sz w:val="28"/>
          <w:lang w:val="ru-RU"/>
        </w:rPr>
        <w:t>отовность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оценивать своё поведение и поступки, а также поведение и поступки других людей с позиции нравственных и правовых норм с учётом осознания последствий поступков;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активное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неприятие асоциальных поступков, свобода и ответственность личности в </w:t>
      </w:r>
      <w:r w:rsidRPr="001B4B20">
        <w:rPr>
          <w:rFonts w:ascii="Times New Roman" w:hAnsi="Times New Roman"/>
          <w:color w:val="333333"/>
          <w:sz w:val="28"/>
          <w:lang w:val="ru-RU"/>
        </w:rPr>
        <w:t>условиях индивидуального и общественного пространства;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развитие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ответственного отношения к ведению здорового образа жизни, исключающего употребление наркотиков, алкоголя, курения и нанесение иного вреда собственному здоровью и здоровью окружающих;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формиров</w:t>
      </w:r>
      <w:r w:rsidRPr="001B4B20">
        <w:rPr>
          <w:rFonts w:ascii="Times New Roman" w:hAnsi="Times New Roman"/>
          <w:color w:val="333333"/>
          <w:sz w:val="28"/>
          <w:lang w:val="ru-RU"/>
        </w:rPr>
        <w:t>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личности безопасного типа, осознанного и ответственного отношения к личной безопасности и безопасности других людей;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lastRenderedPageBreak/>
        <w:t>4) эстетическое воспитание: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формирование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гармоничной личности, развитие способности воспринимать, ценить и создавать прекрасное в </w:t>
      </w:r>
      <w:r w:rsidRPr="001B4B20">
        <w:rPr>
          <w:rFonts w:ascii="Times New Roman" w:hAnsi="Times New Roman"/>
          <w:color w:val="333333"/>
          <w:sz w:val="28"/>
          <w:lang w:val="ru-RU"/>
        </w:rPr>
        <w:t>повседневной жизни;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понимание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взаимозависимости счастливого юношества и безопасного личного поведения в повседневной жизни;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5) ценности научного познания: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ориентация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в деятельности на современную систему научных представлений об основных закономерностях ра</w:t>
      </w:r>
      <w:r w:rsidRPr="001B4B20">
        <w:rPr>
          <w:rFonts w:ascii="Times New Roman" w:hAnsi="Times New Roman"/>
          <w:color w:val="333333"/>
          <w:sz w:val="28"/>
          <w:lang w:val="ru-RU"/>
        </w:rPr>
        <w:t>звития человека, природы и общества, взаимосвязях человека с природной и социальной средой;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овладение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</w:t>
      </w:r>
      <w:r w:rsidRPr="001B4B20">
        <w:rPr>
          <w:rFonts w:ascii="Times New Roman" w:hAnsi="Times New Roman"/>
          <w:color w:val="333333"/>
          <w:sz w:val="28"/>
          <w:lang w:val="ru-RU"/>
        </w:rPr>
        <w:t>видуального и коллективного благополучия;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формирование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современной научной картины мира, понимание причин, механизмов возникновения и последствий распространённых видов опасных и чрезвычайных ситуаций, которые могут произойти во время пребывания в различны</w:t>
      </w:r>
      <w:r w:rsidRPr="001B4B20">
        <w:rPr>
          <w:rFonts w:ascii="Times New Roman" w:hAnsi="Times New Roman"/>
          <w:color w:val="333333"/>
          <w:sz w:val="28"/>
          <w:lang w:val="ru-RU"/>
        </w:rPr>
        <w:t>х средах (бытовые условия, дорожное движение, общественные места и социум, природа, коммуникационные связи и каналы);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установка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 осмысление опыта, наблюдений и поступков, овладение способностью оценивать и прогнозировать неблагоприятные факторы обстановк</w:t>
      </w:r>
      <w:r w:rsidRPr="001B4B20">
        <w:rPr>
          <w:rFonts w:ascii="Times New Roman" w:hAnsi="Times New Roman"/>
          <w:color w:val="333333"/>
          <w:sz w:val="28"/>
          <w:lang w:val="ru-RU"/>
        </w:rPr>
        <w:t>и и принимать обоснованные решения в опасных или чрезвычайных ситуациях с учётом реальных условий и возможностей;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6) физическое воспитание, формирование культуры здоровья и эмоционального благополучия: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понимание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личностного смысла изучения учебного предмет</w:t>
      </w:r>
      <w:r w:rsidRPr="001B4B20">
        <w:rPr>
          <w:rFonts w:ascii="Times New Roman" w:hAnsi="Times New Roman"/>
          <w:color w:val="333333"/>
          <w:sz w:val="28"/>
          <w:lang w:val="ru-RU"/>
        </w:rPr>
        <w:t>а ОБЗР, его значения для безопасной и продуктивной жизнедеятельности человека, общества и государства;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осознание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ценности жизни;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ответственное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отношение к своему здоровью и установка на здоровый образ жизни (здоровое питание, соблюдение гигиенических прави</w:t>
      </w:r>
      <w:r w:rsidRPr="001B4B20">
        <w:rPr>
          <w:rFonts w:ascii="Times New Roman" w:hAnsi="Times New Roman"/>
          <w:color w:val="333333"/>
          <w:sz w:val="28"/>
          <w:lang w:val="ru-RU"/>
        </w:rPr>
        <w:t>л, сбалансированный режим занятий и отдыха, регулярная физическая активность);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осознание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последствий и неприятие вредных привычек (употребление алкоголя, наркотиков, курение) и иных форм вреда для физического и психического здоровья;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соблюдение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 безо</w:t>
      </w:r>
      <w:r w:rsidRPr="001B4B20">
        <w:rPr>
          <w:rFonts w:ascii="Times New Roman" w:hAnsi="Times New Roman"/>
          <w:color w:val="333333"/>
          <w:sz w:val="28"/>
          <w:lang w:val="ru-RU"/>
        </w:rPr>
        <w:t>пасности, в том числе навыков безопасного поведения в Интернет–среде;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способность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адаптироваться к стрессовым ситуациям и меняющимся социальным, информационным и природным условиям, в том числе осмысливая собственный опыт и выстраивая дальнейшие цели;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умен</w:t>
      </w:r>
      <w:r w:rsidRPr="001B4B20">
        <w:rPr>
          <w:rFonts w:ascii="Times New Roman" w:hAnsi="Times New Roman"/>
          <w:color w:val="333333"/>
          <w:sz w:val="28"/>
          <w:lang w:val="ru-RU"/>
        </w:rPr>
        <w:t>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принимать себя и других людей, не осуждая;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умение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осознавать эмоциональное состояние своё и других людей, уметь управлять собственным эмоциональным состоянием;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spellStart"/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навыка рефлексии, признание своего права на ошибку и такого же права другого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человека;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7) трудовое воспитание: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установка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 активное участие в решении практических задач (в рамках семьи, организации, населенного пункта, родного края) технологической и социальной направленности, способность инициировать, планировать и самостоятельн</w:t>
      </w:r>
      <w:r w:rsidRPr="001B4B20">
        <w:rPr>
          <w:rFonts w:ascii="Times New Roman" w:hAnsi="Times New Roman"/>
          <w:color w:val="333333"/>
          <w:sz w:val="28"/>
          <w:lang w:val="ru-RU"/>
        </w:rPr>
        <w:t>о выполнять такого рода деятельность;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интерес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к практическому изучению профессий и труда различного рода, в том числе на основе применения изучаемого предметного знания;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осознание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важности обучения на протяжении всей жизни для успешной профессиональной дея</w:t>
      </w:r>
      <w:r w:rsidRPr="001B4B20">
        <w:rPr>
          <w:rFonts w:ascii="Times New Roman" w:hAnsi="Times New Roman"/>
          <w:color w:val="333333"/>
          <w:sz w:val="28"/>
          <w:lang w:val="ru-RU"/>
        </w:rPr>
        <w:t>тельности и развитие необходимых умений для этого;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готовность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адаптироваться в профессиональной среде;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уважение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к труду и результатам трудовой деятельности;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осознанный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выбор и построение индивидуальной траектории образования и жизненных планов с учётом лич</w:t>
      </w:r>
      <w:r w:rsidRPr="001B4B20">
        <w:rPr>
          <w:rFonts w:ascii="Times New Roman" w:hAnsi="Times New Roman"/>
          <w:color w:val="333333"/>
          <w:sz w:val="28"/>
          <w:lang w:val="ru-RU"/>
        </w:rPr>
        <w:t>ных и общественных интересов и потребностей;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укрепление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ответственного отношения к учёбе, способности применять меры и средства индивидуальной защиты, приёмы рационального и безопасного поведения в опасных и чрезвычайных ситуациях;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овладение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умениями оказы</w:t>
      </w:r>
      <w:r w:rsidRPr="001B4B20">
        <w:rPr>
          <w:rFonts w:ascii="Times New Roman" w:hAnsi="Times New Roman"/>
          <w:color w:val="333333"/>
          <w:sz w:val="28"/>
          <w:lang w:val="ru-RU"/>
        </w:rPr>
        <w:t>вать первую помощь пострадавшим при потере сознания, остановке дыхания, наружных кровотечениях, попадании инородных тел в верхние дыхательные пути, травмах различных областей тела, ожогах, отморожениях, отравлениях;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установка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 овладение знаниями и умения</w:t>
      </w:r>
      <w:r w:rsidRPr="001B4B20">
        <w:rPr>
          <w:rFonts w:ascii="Times New Roman" w:hAnsi="Times New Roman"/>
          <w:color w:val="333333"/>
          <w:sz w:val="28"/>
          <w:lang w:val="ru-RU"/>
        </w:rPr>
        <w:t>ми предупреждения опасных и чрезвычайных ситуаций во время пребывания в различных средах (в помещении, на улице, на природе, в общественных местах и на массовых мероприятиях, при коммуникации, при воздействии рисков культурной среды);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8) экологическое восп</w:t>
      </w:r>
      <w:r w:rsidRPr="001B4B20">
        <w:rPr>
          <w:rFonts w:ascii="Times New Roman" w:hAnsi="Times New Roman"/>
          <w:b/>
          <w:color w:val="333333"/>
          <w:sz w:val="28"/>
          <w:lang w:val="ru-RU"/>
        </w:rPr>
        <w:t>итание: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ориентация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 применение знаний из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повышение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уровня экологической культуры, осознание </w:t>
      </w:r>
      <w:r w:rsidRPr="001B4B20">
        <w:rPr>
          <w:rFonts w:ascii="Times New Roman" w:hAnsi="Times New Roman"/>
          <w:color w:val="333333"/>
          <w:sz w:val="28"/>
          <w:lang w:val="ru-RU"/>
        </w:rPr>
        <w:t>глобального характера экологических проблем и путей их решения; активное неприятие действий, приносящих вред окружающей среде;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осознание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своей роли как гражданина и потребителя в условиях взаимосвязи природной, технологической и социальной сред;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готовность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к участию в практической деятельности экологической направленности;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освоение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основ экологической культуры, методов проектирования собственной безопасной жизнедеятельности с учётом природных, техногенных и социальных рисков на территории проживания.</w:t>
      </w:r>
    </w:p>
    <w:p w:rsidR="00CC221A" w:rsidRPr="001B4B20" w:rsidRDefault="00CC221A">
      <w:pPr>
        <w:spacing w:after="0"/>
        <w:ind w:left="120"/>
        <w:jc w:val="both"/>
        <w:rPr>
          <w:lang w:val="ru-RU"/>
        </w:rPr>
      </w:pPr>
    </w:p>
    <w:p w:rsidR="00CC221A" w:rsidRPr="001B4B20" w:rsidRDefault="0026104C">
      <w:pPr>
        <w:spacing w:after="0"/>
        <w:ind w:left="12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МЕТАП</w:t>
      </w:r>
      <w:r w:rsidRPr="001B4B20">
        <w:rPr>
          <w:rFonts w:ascii="Times New Roman" w:hAnsi="Times New Roman"/>
          <w:b/>
          <w:color w:val="333333"/>
          <w:sz w:val="28"/>
          <w:lang w:val="ru-RU"/>
        </w:rPr>
        <w:t>РЕДМЕТНЫЕ РЕЗУЛЬТАТЫ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333333"/>
          <w:sz w:val="28"/>
          <w:lang w:val="ru-RU"/>
        </w:rPr>
        <w:t>В результате изучения ОБЗР на уровне основного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</w:t>
      </w:r>
      <w:r w:rsidRPr="001B4B20">
        <w:rPr>
          <w:rFonts w:ascii="Times New Roman" w:hAnsi="Times New Roman"/>
          <w:color w:val="333333"/>
          <w:sz w:val="28"/>
          <w:lang w:val="ru-RU"/>
        </w:rPr>
        <w:t>вия, совместная деятельность.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Познавательные универсальные учебные действия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Базовые логические действия: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выявлять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 характеризовать существенные признаки объектов (явлений);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устанавливать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существенный признак классификации, основания для обобщения и сравне</w:t>
      </w:r>
      <w:r w:rsidRPr="001B4B20">
        <w:rPr>
          <w:rFonts w:ascii="Times New Roman" w:hAnsi="Times New Roman"/>
          <w:color w:val="333333"/>
          <w:sz w:val="28"/>
          <w:lang w:val="ru-RU"/>
        </w:rPr>
        <w:t>ния, критерии проводимого анализа;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учётом предложенной задачи выявлять закономерности и противоречия в рассматриваемых фактах, данных и наблюдениях;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предлагать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критерии для выявления закономерностей и противоречий;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выявлять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дефицит информации, данных, </w:t>
      </w:r>
      <w:r w:rsidRPr="001B4B20">
        <w:rPr>
          <w:rFonts w:ascii="Times New Roman" w:hAnsi="Times New Roman"/>
          <w:color w:val="333333"/>
          <w:sz w:val="28"/>
          <w:lang w:val="ru-RU"/>
        </w:rPr>
        <w:t>необходимых для решения поставленной задачи;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выявлять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причинно-следственные связи при изучении явлений и процессов; проводить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самостоятельно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Базовые исследовательские действия: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формулировать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проблемные вопросы, отражающие нес</w:t>
      </w:r>
      <w:r w:rsidRPr="001B4B20">
        <w:rPr>
          <w:rFonts w:ascii="Times New Roman" w:hAnsi="Times New Roman"/>
          <w:color w:val="333333"/>
          <w:sz w:val="28"/>
          <w:lang w:val="ru-RU"/>
        </w:rPr>
        <w:t>оответствие между рассматриваемым и наиболее благоприятным состоянием объекта (явления) повседневной жизни;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обобщать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>, анализировать и оценивать получаемую информацию, выдвигать гипотезы, аргументировать свою точку зрения, делать обоснованные выводы по резу</w:t>
      </w:r>
      <w:r w:rsidRPr="001B4B20">
        <w:rPr>
          <w:rFonts w:ascii="Times New Roman" w:hAnsi="Times New Roman"/>
          <w:color w:val="333333"/>
          <w:sz w:val="28"/>
          <w:lang w:val="ru-RU"/>
        </w:rPr>
        <w:t>льтатам исследования;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проводить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(принимать участие) небольшое самостоятельное исследование заданного объекта (явления), устанавливать причинно-следственные связи;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прогнозировать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возможное дальнейшее развитие процессов, событий и их последствия в аналогичны</w:t>
      </w:r>
      <w:r w:rsidRPr="001B4B20">
        <w:rPr>
          <w:rFonts w:ascii="Times New Roman" w:hAnsi="Times New Roman"/>
          <w:color w:val="333333"/>
          <w:sz w:val="28"/>
          <w:lang w:val="ru-RU"/>
        </w:rPr>
        <w:t>х или сходных ситуациях, а также выдвигать предположения об их развитии в новых условиях и контекстах.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Работа с информацией: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применять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различные методы, инструменты и запросы при поиске и отборе информации или данных из источников с учётом предложенной уче</w:t>
      </w:r>
      <w:r w:rsidRPr="001B4B20">
        <w:rPr>
          <w:rFonts w:ascii="Times New Roman" w:hAnsi="Times New Roman"/>
          <w:color w:val="333333"/>
          <w:sz w:val="28"/>
          <w:lang w:val="ru-RU"/>
        </w:rPr>
        <w:t>бной задачи и заданных критериев;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выбирать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>, анализировать, систематизировать и интерпретировать информацию различных видов и форм представления;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находить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сходные аргументы (подтверждающие или опровергающие одну и ту же идею, версию) в различных информацион</w:t>
      </w:r>
      <w:r w:rsidRPr="001B4B20">
        <w:rPr>
          <w:rFonts w:ascii="Times New Roman" w:hAnsi="Times New Roman"/>
          <w:color w:val="333333"/>
          <w:sz w:val="28"/>
          <w:lang w:val="ru-RU"/>
        </w:rPr>
        <w:t>ных источниках;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самостоятельно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выбирать оптимальную форму представления информации и иллюстрировать решаемые задачи несложными схемами, диаграммами, иной графикой и их комбинациями;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оценивать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надёжность информации по критериям, предложенным педагогическим </w:t>
      </w:r>
      <w:r w:rsidRPr="001B4B20">
        <w:rPr>
          <w:rFonts w:ascii="Times New Roman" w:hAnsi="Times New Roman"/>
          <w:color w:val="333333"/>
          <w:sz w:val="28"/>
          <w:lang w:val="ru-RU"/>
        </w:rPr>
        <w:t>работником или сформулированным самостоятельно;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эффективно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запоминать и систематизировать информацию;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овладение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системой универсальных познавательных действий обеспечивает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когнитивных навыков обучающихся.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Коммуникативные универсальные учеб</w:t>
      </w:r>
      <w:r w:rsidRPr="001B4B20">
        <w:rPr>
          <w:rFonts w:ascii="Times New Roman" w:hAnsi="Times New Roman"/>
          <w:b/>
          <w:color w:val="333333"/>
          <w:sz w:val="28"/>
          <w:lang w:val="ru-RU"/>
        </w:rPr>
        <w:t>ные действия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Общение: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уверенно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высказывать свою точку зрения в устной и письменной речи, выражать эмоции в соответствии с форматом и целями общения, определять предпосылки возникновения конфликтных ситуаций и выстраивать грамотное общение для их смягчения;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распознавать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невербальные средства общения, понимать значение социальных знаков и намерения других людей, уважительно, в корректной форме формулировать свои взгляды;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сопоставлять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свои суждения с суждениями других участников диалога, обнаруживать различие </w:t>
      </w:r>
      <w:r w:rsidRPr="001B4B20">
        <w:rPr>
          <w:rFonts w:ascii="Times New Roman" w:hAnsi="Times New Roman"/>
          <w:color w:val="333333"/>
          <w:sz w:val="28"/>
          <w:lang w:val="ru-RU"/>
        </w:rPr>
        <w:t>и сходство позиций;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в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ходе общения задавать вопросы и выдавать ответы по существу решаемой учебной задачи, обнаруживать различие и сходство позиций других участников диалога;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публично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представлять результаты решения учебной задачи, самостоятельно выбирать </w:t>
      </w:r>
      <w:r w:rsidRPr="001B4B20">
        <w:rPr>
          <w:rFonts w:ascii="Times New Roman" w:hAnsi="Times New Roman"/>
          <w:color w:val="333333"/>
          <w:sz w:val="28"/>
          <w:lang w:val="ru-RU"/>
        </w:rPr>
        <w:t>наиболее целесообразный формат выступления и готовить различные презентационные материалы.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Регулятивные универсальные учебные действия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Самоорганизация: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выявлять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проблемные вопросы, требующие решения в жизненных и учебных ситуациях;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аргументированно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определ</w:t>
      </w:r>
      <w:r w:rsidRPr="001B4B20">
        <w:rPr>
          <w:rFonts w:ascii="Times New Roman" w:hAnsi="Times New Roman"/>
          <w:color w:val="333333"/>
          <w:sz w:val="28"/>
          <w:lang w:val="ru-RU"/>
        </w:rPr>
        <w:t>ять оптимальный вариант принятия решений, самостоятельно составлять алгоритм (часть алгоритма) и выбирать способ решения учебной задачи с учётом собственных возможностей и имеющихся ресурсов;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составлять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план действий, находить необходимые ресурсы для его в</w:t>
      </w:r>
      <w:r w:rsidRPr="001B4B20">
        <w:rPr>
          <w:rFonts w:ascii="Times New Roman" w:hAnsi="Times New Roman"/>
          <w:color w:val="333333"/>
          <w:sz w:val="28"/>
          <w:lang w:val="ru-RU"/>
        </w:rPr>
        <w:t>ыполнения, при необходимости корректировать предложенный алгоритм, брать ответственность за принятое решение.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Самоконтроль, эмоциональный интеллект: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давать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оценку ситуации, предвидеть трудности, которые могут возникнуть при решении учебной задачи, и вносит</w:t>
      </w:r>
      <w:r w:rsidRPr="001B4B20">
        <w:rPr>
          <w:rFonts w:ascii="Times New Roman" w:hAnsi="Times New Roman"/>
          <w:color w:val="333333"/>
          <w:sz w:val="28"/>
          <w:lang w:val="ru-RU"/>
        </w:rPr>
        <w:t>ь коррективы в деятельность на основе новых обстоятельств;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объяснять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причины достижения (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недостижения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>) результатов деятельности, давать оценку приобретённому опыту, уметь находить позитивное в произошедшей ситуации;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оценивать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соответствие результата цели и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условиям;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управлять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собственными эмоциями и не поддаваться эмоциям других людей, выявлять и анализировать их причины;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ставить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себя на место другого человека, понимать мотивы и намерения другого человека, регулировать способ выражения эмоций;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осознанно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отн</w:t>
      </w:r>
      <w:r w:rsidRPr="001B4B20">
        <w:rPr>
          <w:rFonts w:ascii="Times New Roman" w:hAnsi="Times New Roman"/>
          <w:color w:val="333333"/>
          <w:sz w:val="28"/>
          <w:lang w:val="ru-RU"/>
        </w:rPr>
        <w:t>оситься к другому человеку, его мнению, признавать право на ошибку свою и чужую;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быть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открытым себе и другим людям, осознавать невозможность контроля всего вокруг.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Совместная деятельность: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понимать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 использовать преимущества командной и индивидуальной раб</w:t>
      </w:r>
      <w:r w:rsidRPr="001B4B20">
        <w:rPr>
          <w:rFonts w:ascii="Times New Roman" w:hAnsi="Times New Roman"/>
          <w:color w:val="333333"/>
          <w:sz w:val="28"/>
          <w:lang w:val="ru-RU"/>
        </w:rPr>
        <w:t>оты при решении конкретной учебной задачи;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планировать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организацию совместной деятельности (распределять роли и понимать свою роль, принимать правила учебного взаимодействия, обсуждать процесс и результат совместной работы, подчиняться, выделять общую точк</w:t>
      </w:r>
      <w:r w:rsidRPr="001B4B20">
        <w:rPr>
          <w:rFonts w:ascii="Times New Roman" w:hAnsi="Times New Roman"/>
          <w:color w:val="333333"/>
          <w:sz w:val="28"/>
          <w:lang w:val="ru-RU"/>
        </w:rPr>
        <w:t>у зрения, договариваться о результатах);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определять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свои действия и действия партнёра, которые помогали или затрудняли нахождение общего решения, оценивать качество своего вклада в </w:t>
      </w:r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общий продукт по заданным участниками группы критериям, разделять сферу отв</w:t>
      </w:r>
      <w:r w:rsidRPr="001B4B20">
        <w:rPr>
          <w:rFonts w:ascii="Times New Roman" w:hAnsi="Times New Roman"/>
          <w:color w:val="333333"/>
          <w:sz w:val="28"/>
          <w:lang w:val="ru-RU"/>
        </w:rPr>
        <w:t>етственности и проявлять готовность к предоставлению отчёта перед группой.</w:t>
      </w:r>
    </w:p>
    <w:p w:rsidR="00CC221A" w:rsidRPr="001B4B20" w:rsidRDefault="0026104C">
      <w:pPr>
        <w:spacing w:after="0"/>
        <w:ind w:firstLine="600"/>
        <w:rPr>
          <w:lang w:val="ru-RU"/>
        </w:rPr>
      </w:pPr>
      <w:bookmarkStart w:id="4" w:name="_Toc134720971"/>
      <w:bookmarkStart w:id="5" w:name="_Toc161857405"/>
      <w:bookmarkEnd w:id="4"/>
      <w:bookmarkEnd w:id="5"/>
      <w:r w:rsidRPr="001B4B20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333333"/>
          <w:sz w:val="28"/>
          <w:lang w:val="ru-RU"/>
        </w:rPr>
        <w:t xml:space="preserve">Предметные результаты характеризуют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у обучающихся основ культуры безопасности и защиты Родины и проявляются в способности построения и </w:t>
      </w:r>
      <w:r w:rsidRPr="001B4B20">
        <w:rPr>
          <w:rFonts w:ascii="Times New Roman" w:hAnsi="Times New Roman"/>
          <w:color w:val="333333"/>
          <w:sz w:val="28"/>
          <w:lang w:val="ru-RU"/>
        </w:rPr>
        <w:t>следования модели индивидуального безопасного поведения и опыте её применения в повседневной жизни.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333333"/>
          <w:sz w:val="28"/>
          <w:lang w:val="ru-RU"/>
        </w:rPr>
        <w:t>Приобретаемый опыт проявляется в понимании существующих проблем безопасности и усвоении обучающимися минимума основных ключевых понятий, которые в дальнейше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м будут использоваться без дополнительных разъяснений, приобретении систематизированных знаний основ комплексной безопасности личности, общества и государства, военной подготовки, индивидуальной системы здорового образа жизни,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антиэкстремистского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мышления </w:t>
      </w:r>
      <w:r w:rsidRPr="001B4B20">
        <w:rPr>
          <w:rFonts w:ascii="Times New Roman" w:hAnsi="Times New Roman"/>
          <w:color w:val="333333"/>
          <w:sz w:val="28"/>
          <w:lang w:val="ru-RU"/>
        </w:rPr>
        <w:t>и антитеррористического поведения, овладении базовыми медицинскими знаниями и практическими умениями безопасного поведения в повседневной жизни.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333333"/>
          <w:sz w:val="28"/>
          <w:lang w:val="ru-RU"/>
        </w:rPr>
        <w:t>Предметные результаты по ОБЗР должны обеспечивать: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spellStart"/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представлений о значении безопасного и </w:t>
      </w:r>
      <w:r w:rsidRPr="001B4B20">
        <w:rPr>
          <w:rFonts w:ascii="Times New Roman" w:hAnsi="Times New Roman"/>
          <w:color w:val="333333"/>
          <w:sz w:val="28"/>
          <w:lang w:val="ru-RU"/>
        </w:rPr>
        <w:t>устойчивого развития для государства, общества, личности; фундаментальных ценностях и принципах, формирующих основы российского общества, безопасности страны, закрепленных в Конституции Российской Федерации, правовых основах обеспечения национальной безопа</w:t>
      </w:r>
      <w:r w:rsidRPr="001B4B20">
        <w:rPr>
          <w:rFonts w:ascii="Times New Roman" w:hAnsi="Times New Roman"/>
          <w:color w:val="333333"/>
          <w:sz w:val="28"/>
          <w:lang w:val="ru-RU"/>
        </w:rPr>
        <w:t>сности, угрозах мирного и военного характера;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освоение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знаний о мероприятиях по защите населения при чрезвычайных ситуациях природного, техногенного и биолого-социального характера, возникновении военной угрозы; формирование представлений о роли гражданско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й обороны и ее истории; знание порядка действий при сигнале «Внимание всем!»; знание об индивидуальных и коллективных мерах защиты и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представлений о порядке их применения;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spellStart"/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чувства гордости за свою Родину, ответственного от</w:t>
      </w:r>
      <w:r w:rsidRPr="001B4B20">
        <w:rPr>
          <w:rFonts w:ascii="Times New Roman" w:hAnsi="Times New Roman"/>
          <w:color w:val="333333"/>
          <w:sz w:val="28"/>
          <w:lang w:val="ru-RU"/>
        </w:rPr>
        <w:t>ношения к выполнению конституционного долга – защите Отечества; овладение знаниями об истории возникновения и развития военной организации государства, функции и задачи современных Вооруженных сил Российской Федерации, знание особенностей добровольной и об</w:t>
      </w:r>
      <w:r w:rsidRPr="001B4B20">
        <w:rPr>
          <w:rFonts w:ascii="Times New Roman" w:hAnsi="Times New Roman"/>
          <w:color w:val="333333"/>
          <w:sz w:val="28"/>
          <w:lang w:val="ru-RU"/>
        </w:rPr>
        <w:t>язательной подготовки к военной службе;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spellStart"/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сформированность</w:t>
      </w:r>
      <w:proofErr w:type="spellEnd"/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представлений о назначении, боевых свойствах и общем устройстве стрелкового оружия;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овладение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основными положениями общевоинских уставов Вооруженных Сил Российской Федерации и умение их применять при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выполнении обязанностей воинской службы;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spellStart"/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представлений о культуре безопасности жизнедеятельности, понятиях «опасность», «безопасность», «риск», знание универсальных правил безопасного поведения, готовность применять их на практике, исполь</w:t>
      </w:r>
      <w:r w:rsidRPr="001B4B20">
        <w:rPr>
          <w:rFonts w:ascii="Times New Roman" w:hAnsi="Times New Roman"/>
          <w:color w:val="333333"/>
          <w:sz w:val="28"/>
          <w:lang w:val="ru-RU"/>
        </w:rPr>
        <w:t>зуя освоенные знания и умения, освоение основ проектирования собственной безопасной жизнедеятельности с учетом природных, техногенных и социальных рисков;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 дорожного движения, пожарной безопасности, безопасного поведения в быту, транспорте, в </w:t>
      </w:r>
      <w:r w:rsidRPr="001B4B20">
        <w:rPr>
          <w:rFonts w:ascii="Times New Roman" w:hAnsi="Times New Roman"/>
          <w:color w:val="333333"/>
          <w:sz w:val="28"/>
          <w:lang w:val="ru-RU"/>
        </w:rPr>
        <w:t>общественных местах, на природе и умение применять их в поведении;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spellStart"/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представлений о порядке действий при возникновении чрезвычайных ситуаций в быту, транспорте, в общественных местах, на природе; умение оценивать и прогнозировать неблагопри</w:t>
      </w:r>
      <w:r w:rsidRPr="001B4B20">
        <w:rPr>
          <w:rFonts w:ascii="Times New Roman" w:hAnsi="Times New Roman"/>
          <w:color w:val="333333"/>
          <w:sz w:val="28"/>
          <w:lang w:val="ru-RU"/>
        </w:rPr>
        <w:t>ятные факторы обстановки и принимать обоснованные решения в опасных и чрезвычайных ситуациях, с учетом реальных условий и возможностей;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освоение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основ медицинских знаний и владение умениями оказывать первую помощь пострадавшим при потере сознания, остановк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е дыхания, наружных кровотечениях, попадании инородных тел в верхние дыхательные пути, травмах различных областей тела, ожогах, отморожениях, отравлениях;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социально ответственного отношения к ведению здорового образа жизни, исключающего уп</w:t>
      </w:r>
      <w:r w:rsidRPr="001B4B20">
        <w:rPr>
          <w:rFonts w:ascii="Times New Roman" w:hAnsi="Times New Roman"/>
          <w:color w:val="333333"/>
          <w:sz w:val="28"/>
          <w:lang w:val="ru-RU"/>
        </w:rPr>
        <w:t>отребление наркотиков, алкоголя, курения и нанесения иного вреда собственному здоровью и здоровью окружающих;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spellStart"/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представлений о правилах безопасного поведения в социуме, овладение знаниями об опасных проявлениях конфликтов,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манипулятивном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</w:t>
      </w:r>
      <w:r w:rsidRPr="001B4B20">
        <w:rPr>
          <w:rFonts w:ascii="Times New Roman" w:hAnsi="Times New Roman"/>
          <w:color w:val="333333"/>
          <w:sz w:val="28"/>
          <w:lang w:val="ru-RU"/>
        </w:rPr>
        <w:t>ведении, умения распознавать опасные проявления и формирование готовности им противодействовать;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spellStart"/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представлений об информационных и компьютерных угрозах, опасных явлениях в Интернете, знания о правилах безопасного поведения в информационном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пространстве и готовность применять их на практике;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освоение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знаний об основах общественно-государственной системы противодействия экстремизму и терроризму;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представлений об опасности вовлечения в деструктивную, экстремистскую и террорист</w:t>
      </w:r>
      <w:r w:rsidRPr="001B4B20">
        <w:rPr>
          <w:rFonts w:ascii="Times New Roman" w:hAnsi="Times New Roman"/>
          <w:color w:val="333333"/>
          <w:sz w:val="28"/>
          <w:lang w:val="ru-RU"/>
        </w:rPr>
        <w:t>ическую деятельность, умение распознавать опасности вовлечения; знания правил безопасного поведения при угрозе или в случае террористического акта;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spellStart"/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сформированность</w:t>
      </w:r>
      <w:proofErr w:type="spellEnd"/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активной жизненной позиции, умений и навыков личного участия в обеспечении мер безопасности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личности, общества и государства;</w:t>
      </w:r>
    </w:p>
    <w:p w:rsidR="00CC221A" w:rsidRPr="001B4B20" w:rsidRDefault="0026104C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понимание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роли государства в обеспечении государственной и международной безопасности, обороны, в противодействии основным вызовам современности: терроризму, экстремизму, незаконному распространению наркотических средств.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color w:val="333333"/>
          <w:sz w:val="28"/>
          <w:lang w:val="ru-RU"/>
        </w:rPr>
        <w:t>Достижение результатов освоения программы ОБЗР обеспечивается посредством достижения предметных результатов освоения модулей ОБЗР.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 xml:space="preserve">8 КЛАСС 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1 «Безопасное и устойчивое развитие личности, общества, государства»: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объяснять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з</w:t>
      </w:r>
      <w:r w:rsidRPr="001B4B20">
        <w:rPr>
          <w:rFonts w:ascii="Times New Roman" w:hAnsi="Times New Roman"/>
          <w:color w:val="333333"/>
          <w:sz w:val="28"/>
          <w:lang w:val="ru-RU"/>
        </w:rPr>
        <w:t>начение Конституции Российской Федерации;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содержание статей 2, 4, 20, 41, 42, 58, 59 Конституции Российской Федерации, пояснять их значение для личности и общества;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объяснять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значение Стратегии национальной безопасности Российской Федерации, утв</w:t>
      </w:r>
      <w:r w:rsidRPr="001B4B20">
        <w:rPr>
          <w:rFonts w:ascii="Times New Roman" w:hAnsi="Times New Roman"/>
          <w:color w:val="333333"/>
          <w:sz w:val="28"/>
          <w:lang w:val="ru-RU"/>
        </w:rPr>
        <w:t>ержденной Указом Президента Российской Федерации от 2 июля 2021 г. № 400;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понятия «национальные интересы» и «угрозы национальной безопасности», приводить примеры;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классификацию чрезвычайных ситуаций по масштабам и источникам </w:t>
      </w:r>
      <w:r w:rsidRPr="001B4B20">
        <w:rPr>
          <w:rFonts w:ascii="Times New Roman" w:hAnsi="Times New Roman"/>
          <w:color w:val="333333"/>
          <w:sz w:val="28"/>
          <w:lang w:val="ru-RU"/>
        </w:rPr>
        <w:t>возникновения, приводить примеры;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способы информирования и оповещения населения о чрезвычайных ситуациях;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перечислять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основные этапы развития гражданской обороны, характеризовать роль гражданской обороны при чрезвычайных ситуациях и угрозах воен</w:t>
      </w:r>
      <w:r w:rsidRPr="001B4B20">
        <w:rPr>
          <w:rFonts w:ascii="Times New Roman" w:hAnsi="Times New Roman"/>
          <w:color w:val="333333"/>
          <w:sz w:val="28"/>
          <w:lang w:val="ru-RU"/>
        </w:rPr>
        <w:t>ного характера;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выработать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безопасных действий при получении сигнала «Внимание всем!»; изучить средства индивидуальной и коллективной защиты населения, вырабатывать навыки пользования фильтрующим противогазом;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объяснять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порядок действий населения пр</w:t>
      </w:r>
      <w:r w:rsidRPr="001B4B20">
        <w:rPr>
          <w:rFonts w:ascii="Times New Roman" w:hAnsi="Times New Roman"/>
          <w:color w:val="333333"/>
          <w:sz w:val="28"/>
          <w:lang w:val="ru-RU"/>
        </w:rPr>
        <w:t>и объявлении эвакуации;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современное состояние Вооружённых Сил Российской Федерации;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приводить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примеры применения Вооружённых Сил Российской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Федерациив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борьбе с неонацизмом и международным терроризмом;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понятия «воинская обязанност</w:t>
      </w:r>
      <w:r w:rsidRPr="001B4B20">
        <w:rPr>
          <w:rFonts w:ascii="Times New Roman" w:hAnsi="Times New Roman"/>
          <w:color w:val="333333"/>
          <w:sz w:val="28"/>
          <w:lang w:val="ru-RU"/>
        </w:rPr>
        <w:t>ь», «военная служба»;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содержание подготовки к службе в армии.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2 «Военная подготовка. Основы военных знаний»: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об истории зарождения и развития Вооруженных Сил Российской Федерации;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владеть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инф</w:t>
      </w:r>
      <w:r w:rsidRPr="001B4B20">
        <w:rPr>
          <w:rFonts w:ascii="Times New Roman" w:hAnsi="Times New Roman"/>
          <w:color w:val="333333"/>
          <w:sz w:val="28"/>
          <w:lang w:val="ru-RU"/>
        </w:rPr>
        <w:t>ормацией о направлениях подготовки к военной службе;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понимать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необходимость подготовки к военной службе по основным направлениям;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осознавать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значимость каждого направления подготовки к военной службе в решении комплексных задач;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соста</w:t>
      </w:r>
      <w:r w:rsidRPr="001B4B20">
        <w:rPr>
          <w:rFonts w:ascii="Times New Roman" w:hAnsi="Times New Roman"/>
          <w:color w:val="333333"/>
          <w:sz w:val="28"/>
          <w:lang w:val="ru-RU"/>
        </w:rPr>
        <w:t>ве, предназначении видов и родов Вооруженных Сил Российской Федерации;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понимать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функции и задачи Вооруженных Сил Российской Федерации на современном этапе;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понимать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значимость военной присяги для формирования образа российского военнослужащего – защитника </w:t>
      </w:r>
      <w:r w:rsidRPr="001B4B20">
        <w:rPr>
          <w:rFonts w:ascii="Times New Roman" w:hAnsi="Times New Roman"/>
          <w:color w:val="333333"/>
          <w:sz w:val="28"/>
          <w:lang w:val="ru-RU"/>
        </w:rPr>
        <w:t>Отечества;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об основных образцах вооружения и военной техники;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классификации видов вооружения и военной техники;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об основных тактико-технических характеристиках вооружения и военной техники;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</w:t>
      </w:r>
      <w:r w:rsidRPr="001B4B20">
        <w:rPr>
          <w:rFonts w:ascii="Times New Roman" w:hAnsi="Times New Roman"/>
          <w:color w:val="333333"/>
          <w:sz w:val="28"/>
          <w:lang w:val="ru-RU"/>
        </w:rPr>
        <w:t>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об организационной структуре отделения и задачах личного состава в бою;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современных элементах экипировки и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бронезащиты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военнослужащего;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алгоритм надевания экипировки и средств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бронезащиты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>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</w:t>
      </w:r>
      <w:r w:rsidRPr="001B4B20">
        <w:rPr>
          <w:rFonts w:ascii="Times New Roman" w:hAnsi="Times New Roman"/>
          <w:color w:val="333333"/>
          <w:sz w:val="28"/>
          <w:lang w:val="ru-RU"/>
        </w:rPr>
        <w:t>вооружении отделения и тактико-технических характеристиках стрелкового оружия;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основные характеристики стрелкового оружия и ручных гранат;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историю создания уставов и этапов становления современных общевоинских уставов Вооруженных Сил Российской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Федерации;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структуру современных общевоинских уставов и понимать их значение для повседневной жизнедеятельности войск;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понимать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принцип единоначалия, принятый в Вооруженных Силах Российской Федерации;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порядке подчиненности и </w:t>
      </w:r>
      <w:r w:rsidRPr="001B4B20">
        <w:rPr>
          <w:rFonts w:ascii="Times New Roman" w:hAnsi="Times New Roman"/>
          <w:color w:val="333333"/>
          <w:sz w:val="28"/>
          <w:lang w:val="ru-RU"/>
        </w:rPr>
        <w:t>взаимоотношениях военнослужащих;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понимать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порядок отдачи приказа (приказания) и их выполнения;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различать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воинские звания и образцы военной формы одежды;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воинской дисциплине, ее сущности и значении;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понимать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принципы достижения воинско</w:t>
      </w:r>
      <w:r w:rsidRPr="001B4B20">
        <w:rPr>
          <w:rFonts w:ascii="Times New Roman" w:hAnsi="Times New Roman"/>
          <w:color w:val="333333"/>
          <w:sz w:val="28"/>
          <w:lang w:val="ru-RU"/>
        </w:rPr>
        <w:t>й дисциплины;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уметь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оценивать риски нарушения воинской дисциплины;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основные положения Строевого устава;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обязанности военнослужащего перед построением и в строю;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строевые приёмы на месте без оружия;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выполнять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строевые приёмы на месте без о</w:t>
      </w:r>
      <w:r w:rsidRPr="001B4B20">
        <w:rPr>
          <w:rFonts w:ascii="Times New Roman" w:hAnsi="Times New Roman"/>
          <w:color w:val="333333"/>
          <w:sz w:val="28"/>
          <w:lang w:val="ru-RU"/>
        </w:rPr>
        <w:t>ружия.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3 «Культура безопасности жизнедеятельности в современном обществе»: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значение безопасности жизнедеятельности для человека;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смысл понятий «опасность», «безопасность», «риск», «культура безоп</w:t>
      </w:r>
      <w:r w:rsidRPr="001B4B20">
        <w:rPr>
          <w:rFonts w:ascii="Times New Roman" w:hAnsi="Times New Roman"/>
          <w:color w:val="333333"/>
          <w:sz w:val="28"/>
          <w:lang w:val="ru-RU"/>
        </w:rPr>
        <w:t>асности жизнедеятельности»;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классифицировать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 характеризовать источники опасности;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 обосновывать общие принципы безопасного поведения; моделировать реальные ситуации и решать ситуационные задачи;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объяснять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сходство и различия опасной и чрезвыч</w:t>
      </w:r>
      <w:r w:rsidRPr="001B4B20">
        <w:rPr>
          <w:rFonts w:ascii="Times New Roman" w:hAnsi="Times New Roman"/>
          <w:color w:val="333333"/>
          <w:sz w:val="28"/>
          <w:lang w:val="ru-RU"/>
        </w:rPr>
        <w:t>айной ситуаций;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объяснять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механизм перерастания повседневной ситуации в чрезвычайную ситуацию;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приводить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примеры различных угроз безопасности и характеризовать их;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 обосновывать правила поведения в опасных и чрезвычайных ситуациях.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Предметные р</w:t>
      </w:r>
      <w:r w:rsidRPr="001B4B20">
        <w:rPr>
          <w:rFonts w:ascii="Times New Roman" w:hAnsi="Times New Roman"/>
          <w:b/>
          <w:color w:val="333333"/>
          <w:sz w:val="28"/>
          <w:lang w:val="ru-RU"/>
        </w:rPr>
        <w:t>езультаты по модулю № 4 «Безопасность в быту»: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объяснять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особенности жизнеобеспечения жилища;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классифицировать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основные источники опасности в быту;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объяснять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права потребителя, выработать навыки безопасного выбора продуктов питания;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бытовые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отравления и причины их возникновения;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безопасного использования средств бытовой химии; иметь навыки безопасных действий при сборе ртути в домашних условиях в случае, если разбился ртутный термометр;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признаки отравления,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иметь навыки профилактики пищевых отравлений;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и приёмы оказания первой помощи, иметь навыки безопасных действий при отравлениях, промывании желудка;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бытовые травмы и объяснять правила их предупреждения;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безопасн</w:t>
      </w:r>
      <w:r w:rsidRPr="001B4B20">
        <w:rPr>
          <w:rFonts w:ascii="Times New Roman" w:hAnsi="Times New Roman"/>
          <w:color w:val="333333"/>
          <w:sz w:val="28"/>
          <w:lang w:val="ru-RU"/>
        </w:rPr>
        <w:t>ого обращения с инструментами;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меры предосторожности от укусов различных животных;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и иметь навыки оказания первой помощи при ушибах, переломах, растяжении, вывихе, сотрясении мозга, укусах животных, кровотечениях;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владеть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правилами комп</w:t>
      </w:r>
      <w:r w:rsidRPr="001B4B20">
        <w:rPr>
          <w:rFonts w:ascii="Times New Roman" w:hAnsi="Times New Roman"/>
          <w:color w:val="333333"/>
          <w:sz w:val="28"/>
          <w:lang w:val="ru-RU"/>
        </w:rPr>
        <w:t>лектования и хранения домашней аптечки;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владеть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правилами безопасного поведения и иметь навыки безопасных действий при обращении с газовыми и электрическими приборами;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владеть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правилами безопасного поведения и иметь навыки безопасных действий при опасных с</w:t>
      </w:r>
      <w:r w:rsidRPr="001B4B20">
        <w:rPr>
          <w:rFonts w:ascii="Times New Roman" w:hAnsi="Times New Roman"/>
          <w:color w:val="333333"/>
          <w:sz w:val="28"/>
          <w:lang w:val="ru-RU"/>
        </w:rPr>
        <w:t>итуациях в подъезде и лифте;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владеть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правилами и иметь навыки приёмов оказания первой помощи при отравлении газом и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электротравме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>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пожар, его факторы и стадии развития;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объяснять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условия и причины возникновения пожаров, характеризовать их в</w:t>
      </w:r>
      <w:r w:rsidRPr="001B4B20">
        <w:rPr>
          <w:rFonts w:ascii="Times New Roman" w:hAnsi="Times New Roman"/>
          <w:color w:val="333333"/>
          <w:sz w:val="28"/>
          <w:lang w:val="ru-RU"/>
        </w:rPr>
        <w:t>озможные последствия;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безопасных действий при пожаре дома, на балконе, в подъезде, в лифте;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правильного использования первичных средств пожаротушения, оказания первой помощи;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права, обязанности и иметь представление об </w:t>
      </w:r>
      <w:r w:rsidRPr="001B4B20">
        <w:rPr>
          <w:rFonts w:ascii="Times New Roman" w:hAnsi="Times New Roman"/>
          <w:color w:val="333333"/>
          <w:sz w:val="28"/>
          <w:lang w:val="ru-RU"/>
        </w:rPr>
        <w:t>ответственности граждан в области пожарной безопасности;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порядок и иметь навыки вызова экстренных служб; знать порядок взаимодействия с экстренным службами;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об ответственности за ложные сообщения;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меры по предотвра</w:t>
      </w:r>
      <w:r w:rsidRPr="001B4B20">
        <w:rPr>
          <w:rFonts w:ascii="Times New Roman" w:hAnsi="Times New Roman"/>
          <w:color w:val="333333"/>
          <w:sz w:val="28"/>
          <w:lang w:val="ru-RU"/>
        </w:rPr>
        <w:t>щению проникновения злоумышленников в дом;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ситуации криминогенного характера;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поведения с малознакомыми людьми;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поведения и иметь навыки безопасных действий при попытке проникновения в дом посторонних;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классифици</w:t>
      </w:r>
      <w:r w:rsidRPr="001B4B20">
        <w:rPr>
          <w:rFonts w:ascii="Times New Roman" w:hAnsi="Times New Roman"/>
          <w:color w:val="333333"/>
          <w:sz w:val="28"/>
          <w:lang w:val="ru-RU"/>
        </w:rPr>
        <w:t>ровать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аварийные ситуации на коммунальных системах жизнеобеспечения;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безопасных действий при авариях на коммунальных системах жизнеобеспечения.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5 «Безопасность на транспорте»: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дорожного движения </w:t>
      </w:r>
      <w:r w:rsidRPr="001B4B20">
        <w:rPr>
          <w:rFonts w:ascii="Times New Roman" w:hAnsi="Times New Roman"/>
          <w:color w:val="333333"/>
          <w:sz w:val="28"/>
          <w:lang w:val="ru-RU"/>
        </w:rPr>
        <w:t>и объяснять их значение;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перечислять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 характеризовать участников дорожного движения и элементы дороги;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условия обеспечения безопасности участников дорожного движения;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дорожного движения для пешеходов;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классифицировать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 характеризовать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дорожные знаки для пешеходов;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«дорожные ловушки» и объяснять правила их предупреждения;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безопасного перехода дороги;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применения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световозвращающих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элементов;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дорожного движения для пассажиров;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обязанност</w:t>
      </w:r>
      <w:r w:rsidRPr="001B4B20">
        <w:rPr>
          <w:rFonts w:ascii="Times New Roman" w:hAnsi="Times New Roman"/>
          <w:color w:val="333333"/>
          <w:sz w:val="28"/>
          <w:lang w:val="ru-RU"/>
        </w:rPr>
        <w:t>и пассажиров маршрутных транспортных средств;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применения ремня безопасности и детских удерживающих устройств;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безопасных действий пассажиров при опасных и чрезвычайных ситуациях в маршрутных транспортных средствах;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</w:t>
      </w:r>
      <w:r w:rsidRPr="001B4B20">
        <w:rPr>
          <w:rFonts w:ascii="Times New Roman" w:hAnsi="Times New Roman"/>
          <w:color w:val="333333"/>
          <w:sz w:val="28"/>
          <w:lang w:val="ru-RU"/>
        </w:rPr>
        <w:t>поведения пассажира мотоцикла;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дорожного движения для водителя велосипеда, мопеда, лиц, использующих средства индивидуальной мобильности;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дорожные знаки для водителя велосипеда, сигналы велосипедиста;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подготовки и выработа</w:t>
      </w:r>
      <w:r w:rsidRPr="001B4B20">
        <w:rPr>
          <w:rFonts w:ascii="Times New Roman" w:hAnsi="Times New Roman"/>
          <w:color w:val="333333"/>
          <w:sz w:val="28"/>
          <w:lang w:val="ru-RU"/>
        </w:rPr>
        <w:t>ть навыки безопасного использования велосипеда;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требования правил дорожного движения к водителю мотоцикла;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классифицировать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дорожно-транспортные происшествия и характеризовать причины их возникновения;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безопасных действий очевидца дорожн</w:t>
      </w:r>
      <w:r w:rsidRPr="001B4B20">
        <w:rPr>
          <w:rFonts w:ascii="Times New Roman" w:hAnsi="Times New Roman"/>
          <w:color w:val="333333"/>
          <w:sz w:val="28"/>
          <w:lang w:val="ru-RU"/>
        </w:rPr>
        <w:t>о-транспортного происшествия;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порядок действий при пожаре на транспорте;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особенности и опасности на различных видах транспорта (внеуличного, железнодорожного, водного, воздушного);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обязанности пассажиров отдельных видов транспорта;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</w:t>
      </w:r>
      <w:r w:rsidRPr="001B4B20">
        <w:rPr>
          <w:rFonts w:ascii="Times New Roman" w:hAnsi="Times New Roman"/>
          <w:color w:val="333333"/>
          <w:sz w:val="28"/>
          <w:lang w:val="ru-RU"/>
        </w:rPr>
        <w:t>навыки безопасного поведения пассажиров при различных происшествиях на отдельных видах транспорта;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и иметь навыки оказания первой помощи при различных травмах в результате чрезвычайных ситуаций на транспорте;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способы извлечения пострада</w:t>
      </w:r>
      <w:r w:rsidRPr="001B4B20">
        <w:rPr>
          <w:rFonts w:ascii="Times New Roman" w:hAnsi="Times New Roman"/>
          <w:color w:val="333333"/>
          <w:sz w:val="28"/>
          <w:lang w:val="ru-RU"/>
        </w:rPr>
        <w:t>вшего из транспорта.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6 «Безопасность в общественных местах»: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классифицировать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общественные места;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потенциальные источники опасности в общественных местах;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вызова экстренных служб и порядок вза</w:t>
      </w:r>
      <w:r w:rsidRPr="001B4B20">
        <w:rPr>
          <w:rFonts w:ascii="Times New Roman" w:hAnsi="Times New Roman"/>
          <w:color w:val="333333"/>
          <w:sz w:val="28"/>
          <w:lang w:val="ru-RU"/>
        </w:rPr>
        <w:t>имодействия с ними;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уметь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планировать действия в случае возникновения опасной или чрезвычайной ситуации;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риски массовых мероприятий и объяснять правила подготовки к посещению массовых мероприятий;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безопасного поведения при </w:t>
      </w:r>
      <w:r w:rsidRPr="001B4B20">
        <w:rPr>
          <w:rFonts w:ascii="Times New Roman" w:hAnsi="Times New Roman"/>
          <w:color w:val="333333"/>
          <w:sz w:val="28"/>
          <w:lang w:val="ru-RU"/>
        </w:rPr>
        <w:t>беспорядках в местах массового пребывания людей;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безопасных действий при попадании в толпу и давку;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безопасных действий при обнаружении угрозы возникновения пожара;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и иметь навыки безопасных действий при эвакуации из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общественных мест и зданий;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безопасных действий при обрушениях зданий и сооружений;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опасности криминогенного и антиобщественного характера в общественных местах;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безопасных действиях в ситуациях криминоге</w:t>
      </w:r>
      <w:r w:rsidRPr="001B4B20">
        <w:rPr>
          <w:rFonts w:ascii="Times New Roman" w:hAnsi="Times New Roman"/>
          <w:color w:val="333333"/>
          <w:sz w:val="28"/>
          <w:lang w:val="ru-RU"/>
        </w:rPr>
        <w:t>нного и антиобщественного характера, при обнаружении бесхозных (потенциально опасных) вещей и предметов, а также в случае террористического акта, в том числе при захвате и освобождении заложников;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действий при взаимодействии с правоохранительн</w:t>
      </w:r>
      <w:r w:rsidRPr="001B4B20">
        <w:rPr>
          <w:rFonts w:ascii="Times New Roman" w:hAnsi="Times New Roman"/>
          <w:color w:val="333333"/>
          <w:sz w:val="28"/>
          <w:lang w:val="ru-RU"/>
        </w:rPr>
        <w:t>ыми органами.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9 КЛАСС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7 «Безопасность в природной среде»: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классифицировать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 характеризовать чрезвычайные ситуации природного характера;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опасности в природной среде: дикие животные, змеи, насекомые и паукоо</w:t>
      </w:r>
      <w:r w:rsidRPr="001B4B20">
        <w:rPr>
          <w:rFonts w:ascii="Times New Roman" w:hAnsi="Times New Roman"/>
          <w:color w:val="333333"/>
          <w:sz w:val="28"/>
          <w:lang w:val="ru-RU"/>
        </w:rPr>
        <w:t>бразные, ядовитые грибы и растения;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безопасных действиях при встрече с дикими животными, змеями, насекомыми и паукообразными;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поведения для снижения риска отравления ядовитыми грибами и растениями;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автоно</w:t>
      </w:r>
      <w:r w:rsidRPr="001B4B20">
        <w:rPr>
          <w:rFonts w:ascii="Times New Roman" w:hAnsi="Times New Roman"/>
          <w:color w:val="333333"/>
          <w:sz w:val="28"/>
          <w:lang w:val="ru-RU"/>
        </w:rPr>
        <w:t>мные условия, раскрывать их опасности и порядок подготовки к ним;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безопасных действиях при автономном пребывании в природной среде: ориентирование на местности, в том числе работа с компасом и картой, обеспечение ночлега и питания, ра</w:t>
      </w:r>
      <w:r w:rsidRPr="001B4B20">
        <w:rPr>
          <w:rFonts w:ascii="Times New Roman" w:hAnsi="Times New Roman"/>
          <w:color w:val="333333"/>
          <w:sz w:val="28"/>
          <w:lang w:val="ru-RU"/>
        </w:rPr>
        <w:t>зведение костра, подача сигналов бедствия;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классифицировать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 характеризовать природные пожары и их опасности;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факторы и причины возникновения пожаров;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представления о безопасных действиях при нахождении в зоне природного пожара;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</w:t>
      </w:r>
      <w:r w:rsidRPr="001B4B20">
        <w:rPr>
          <w:rFonts w:ascii="Times New Roman" w:hAnsi="Times New Roman"/>
          <w:color w:val="333333"/>
          <w:sz w:val="28"/>
          <w:lang w:val="ru-RU"/>
        </w:rPr>
        <w:t>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правилах безопасного поведения в горах;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снежные лавины, камнепады, сели, оползни, их внешние признаки и опасности;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представления о безопасных действиях, необходимых для снижения риска попадания в лавину, под камнепад</w:t>
      </w:r>
      <w:r w:rsidRPr="001B4B20">
        <w:rPr>
          <w:rFonts w:ascii="Times New Roman" w:hAnsi="Times New Roman"/>
          <w:color w:val="333333"/>
          <w:sz w:val="28"/>
          <w:lang w:val="ru-RU"/>
        </w:rPr>
        <w:t>, при попадании в зону селя, при начале оползня;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общие правила безопасного поведения на водоёмах;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купания, понимать различия между оборудованными и необорудованными пляжами;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само- и взаимопомощи терпящим бедствие на воде;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безопасных действиях при обнаружении тонущего человека летом и человека в полынье;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поведения при нахождении на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плавсредствах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 на льду;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наводнения, их внешние признаки и опасности;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б</w:t>
      </w:r>
      <w:r w:rsidRPr="001B4B20">
        <w:rPr>
          <w:rFonts w:ascii="Times New Roman" w:hAnsi="Times New Roman"/>
          <w:color w:val="333333"/>
          <w:sz w:val="28"/>
          <w:lang w:val="ru-RU"/>
        </w:rPr>
        <w:t>езопасных действиях при наводнении;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цунами, их внешние признаки и опасности;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безопасных действиях при нахождении в зоне цунами;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ураганы, смерчи, их внешние признаки и опасности;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бе</w:t>
      </w:r>
      <w:r w:rsidRPr="001B4B20">
        <w:rPr>
          <w:rFonts w:ascii="Times New Roman" w:hAnsi="Times New Roman"/>
          <w:color w:val="333333"/>
          <w:sz w:val="28"/>
          <w:lang w:val="ru-RU"/>
        </w:rPr>
        <w:t>зопасных действиях при ураганах и смерчах;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грозы, их внешние признаки и опасности;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безопасных действий при попадании в грозу;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землетрясения и извержения вулканов и их опасности;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безопасных </w:t>
      </w:r>
      <w:r w:rsidRPr="001B4B20">
        <w:rPr>
          <w:rFonts w:ascii="Times New Roman" w:hAnsi="Times New Roman"/>
          <w:color w:val="333333"/>
          <w:sz w:val="28"/>
          <w:lang w:val="ru-RU"/>
        </w:rPr>
        <w:t>действиях при землетрясении, в том числе при попадании под завал;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безопасных действиях при нахождении в зоне извержения вулкана;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смысл понятий «экология» и «экологическая культура»;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объяснять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значение экологии для устойчиво</w:t>
      </w:r>
      <w:r w:rsidRPr="001B4B20">
        <w:rPr>
          <w:rFonts w:ascii="Times New Roman" w:hAnsi="Times New Roman"/>
          <w:color w:val="333333"/>
          <w:sz w:val="28"/>
          <w:lang w:val="ru-RU"/>
        </w:rPr>
        <w:t>го развития общества;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правила безопасного поведения при неблагоприятной экологической обстановке (загрязнении атмосферы).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8 «Основы медицинских знаний. Оказание первой помощи»: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смысл понятий «здоровье» и «</w:t>
      </w:r>
      <w:r w:rsidRPr="001B4B20">
        <w:rPr>
          <w:rFonts w:ascii="Times New Roman" w:hAnsi="Times New Roman"/>
          <w:color w:val="333333"/>
          <w:sz w:val="28"/>
          <w:lang w:val="ru-RU"/>
        </w:rPr>
        <w:t>здоровый образ жизни» и их содержание, объяснять значение здоровья для человека;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факторы, влияющие на здоровье человека;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содержание элементов здорового образа жизни, объяснять пагубность вредных привычек;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обосновывать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личную отве</w:t>
      </w:r>
      <w:r w:rsidRPr="001B4B20">
        <w:rPr>
          <w:rFonts w:ascii="Times New Roman" w:hAnsi="Times New Roman"/>
          <w:color w:val="333333"/>
          <w:sz w:val="28"/>
          <w:lang w:val="ru-RU"/>
        </w:rPr>
        <w:t>тственность за сохранение здоровья;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понятие «инфекционные заболевания», объяснять причины их возникновения;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механизм распространения инфекционных заболеваний, выработать навыки соблюдения мер их профилактики и защиты от них;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безопасных действиях при возникновении чрезвычайных ситуаций биолого-социального происхождения (эпидемия, пандемия);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основные мероприятия, проводимые государством по обеспечению безопасности населения при угрозе и во в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ремя чрезвычайных ситуаций биолого-социального происхождения (эпидемия, пандемия, эпизоотия, панзоотия, эпифитотия,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панфитотия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>);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понятие «неинфекционные заболевания» и давать их классификацию;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факторы риска неинфекционных заболев</w:t>
      </w:r>
      <w:r w:rsidRPr="001B4B20">
        <w:rPr>
          <w:rFonts w:ascii="Times New Roman" w:hAnsi="Times New Roman"/>
          <w:color w:val="333333"/>
          <w:sz w:val="28"/>
          <w:lang w:val="ru-RU"/>
        </w:rPr>
        <w:t>аний;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соблюдения мер профилактики неинфекционных заболеваний и защиты от них;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назначение диспансеризации и раскрывать её задачи;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понятия «психическое здоровье» и «психическое благополучие»;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объяснять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понятие «стресс» и его </w:t>
      </w:r>
      <w:r w:rsidRPr="001B4B20">
        <w:rPr>
          <w:rFonts w:ascii="Times New Roman" w:hAnsi="Times New Roman"/>
          <w:color w:val="333333"/>
          <w:sz w:val="28"/>
          <w:lang w:val="ru-RU"/>
        </w:rPr>
        <w:t>влияние на человека;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соблюдения мер профилактики стресса, раскрывать способы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саморегуляции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эмоциональных состояний;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понятие «первая помощь» и её содержание;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состояния, требующие оказания первой помощи;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универсальный алго</w:t>
      </w:r>
      <w:r w:rsidRPr="001B4B20">
        <w:rPr>
          <w:rFonts w:ascii="Times New Roman" w:hAnsi="Times New Roman"/>
          <w:color w:val="333333"/>
          <w:sz w:val="28"/>
          <w:lang w:val="ru-RU"/>
        </w:rPr>
        <w:t>ритм оказания первой помощи; знать назначение и состав аптечки первой помощи;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действий при оказании первой помощи в различных ситуациях;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приёмы психологической поддержки пострадавшего.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9 «Безоп</w:t>
      </w:r>
      <w:r w:rsidRPr="001B4B20">
        <w:rPr>
          <w:rFonts w:ascii="Times New Roman" w:hAnsi="Times New Roman"/>
          <w:b/>
          <w:color w:val="333333"/>
          <w:sz w:val="28"/>
          <w:lang w:val="ru-RU"/>
        </w:rPr>
        <w:t>асность в социуме»: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общение и объяснять его значение для человека;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признаки и анализировать способы эффективного общения;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приёмы и иметь навыки соблюдения правил безопасной межличностной коммуникации и комфортного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взаимодействия в группе;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признаки конструктивного и деструктивного общения;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понятие «конфликт» и характеризовать стадии его развития, факторы и причины развития;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ситуациях возникновения межличностных и групповых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конфликтов;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безопасные и эффективные способы избегания и разрешения конфликтных ситуаций;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безопасного поведения для снижения риска конфликта и безопасных действий при его опасных проявлениях;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способ разрешения </w:t>
      </w:r>
      <w:r w:rsidRPr="001B4B20">
        <w:rPr>
          <w:rFonts w:ascii="Times New Roman" w:hAnsi="Times New Roman"/>
          <w:color w:val="333333"/>
          <w:sz w:val="28"/>
          <w:lang w:val="ru-RU"/>
        </w:rPr>
        <w:t>конфликта с помощью третьей стороны (медиатора);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об опасных формах проявления конфликта: агрессия, 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домашнее насилие и </w:t>
      </w:r>
      <w:proofErr w:type="spellStart"/>
      <w:r w:rsidRPr="001B4B20">
        <w:rPr>
          <w:rFonts w:ascii="Times New Roman" w:hAnsi="Times New Roman"/>
          <w:color w:val="000000"/>
          <w:sz w:val="28"/>
          <w:lang w:val="ru-RU"/>
        </w:rPr>
        <w:t>буллинг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>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манипуляции в ходе межличностного общения;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приёмы распознавания манипуляций и знат</w:t>
      </w:r>
      <w:r w:rsidRPr="001B4B20">
        <w:rPr>
          <w:rFonts w:ascii="Times New Roman" w:hAnsi="Times New Roman"/>
          <w:color w:val="333333"/>
          <w:sz w:val="28"/>
          <w:lang w:val="ru-RU"/>
        </w:rPr>
        <w:t>ь способы противостояния ей;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приёмы распознавания противозаконных проявлений манипуляции (мошенничество, вымогательство, подстрекательство к действиям, которые могут причинить вред жизни и здоровью, и вовлечение в преступную, асоциальную или дес</w:t>
      </w:r>
      <w:r w:rsidRPr="001B4B20">
        <w:rPr>
          <w:rFonts w:ascii="Times New Roman" w:hAnsi="Times New Roman"/>
          <w:color w:val="333333"/>
          <w:sz w:val="28"/>
          <w:lang w:val="ru-RU"/>
        </w:rPr>
        <w:t>труктивную деятельность) и знать способы защиты от них;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современные молодёжные увлечения и опасности, связанные с ними, знать правила безопасного поведения;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безопасного поведения при коммуникации с незнакомыми людьми.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Предметны</w:t>
      </w:r>
      <w:r w:rsidRPr="001B4B20">
        <w:rPr>
          <w:rFonts w:ascii="Times New Roman" w:hAnsi="Times New Roman"/>
          <w:b/>
          <w:color w:val="333333"/>
          <w:sz w:val="28"/>
          <w:lang w:val="ru-RU"/>
        </w:rPr>
        <w:t>е результаты по модулю № 10 «Безопасность в информационном пространстве»: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понятие «цифровая среда», её характеристики и приводить примеры информационных и компьютерных угроз;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объяснять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положительные возможности цифровой среды;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</w:t>
      </w:r>
      <w:r w:rsidRPr="001B4B20">
        <w:rPr>
          <w:rFonts w:ascii="Times New Roman" w:hAnsi="Times New Roman"/>
          <w:color w:val="333333"/>
          <w:sz w:val="28"/>
          <w:lang w:val="ru-RU"/>
        </w:rPr>
        <w:t>риски и угрозы при использовании Интернета;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общие принципы безопасного поведения, необходимые для предупреждения возникновения опасных ситуаций в личном цифровом пространстве;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опасные явления цифровой среды;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классифицировать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и оценива</w:t>
      </w:r>
      <w:r w:rsidRPr="001B4B20">
        <w:rPr>
          <w:rFonts w:ascii="Times New Roman" w:hAnsi="Times New Roman"/>
          <w:color w:val="333333"/>
          <w:sz w:val="28"/>
          <w:lang w:val="ru-RU"/>
        </w:rPr>
        <w:t>ть риски вредоносных программ и приложений, их разновидностей;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соблюдения правил 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кибергигиены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для предупреждения возникновения опасных ситуаций в цифровой среде;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основные виды опасного и запрещённого контента в Интернете и хара</w:t>
      </w:r>
      <w:r w:rsidRPr="001B4B20">
        <w:rPr>
          <w:rFonts w:ascii="Times New Roman" w:hAnsi="Times New Roman"/>
          <w:color w:val="333333"/>
          <w:sz w:val="28"/>
          <w:lang w:val="ru-RU"/>
        </w:rPr>
        <w:t>ктеризовать его признаки;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приёмы распознавания опасностей при использовании Интернета;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противоправные действия в Интернете;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соблюдения правил цифрового поведения, необходимых для снижения рисков и угроз при </w:t>
      </w:r>
      <w:r w:rsidRPr="001B4B20">
        <w:rPr>
          <w:rFonts w:ascii="Times New Roman" w:hAnsi="Times New Roman"/>
          <w:color w:val="333333"/>
          <w:sz w:val="28"/>
          <w:lang w:val="ru-RU"/>
        </w:rPr>
        <w:t>использовании Интернета (</w:t>
      </w:r>
      <w:proofErr w:type="spellStart"/>
      <w:r w:rsidRPr="001B4B20">
        <w:rPr>
          <w:rFonts w:ascii="Times New Roman" w:hAnsi="Times New Roman"/>
          <w:color w:val="333333"/>
          <w:sz w:val="28"/>
          <w:lang w:val="ru-RU"/>
        </w:rPr>
        <w:t>кибербуллинга</w:t>
      </w:r>
      <w:proofErr w:type="spellEnd"/>
      <w:r w:rsidRPr="001B4B20">
        <w:rPr>
          <w:rFonts w:ascii="Times New Roman" w:hAnsi="Times New Roman"/>
          <w:color w:val="333333"/>
          <w:sz w:val="28"/>
          <w:lang w:val="ru-RU"/>
        </w:rPr>
        <w:t>, вербовки в различные организации и группы);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деструктивные течения в Интернете, их признаки и опасности;</w:t>
      </w:r>
    </w:p>
    <w:p w:rsidR="00CC221A" w:rsidRPr="001B4B20" w:rsidRDefault="0026104C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соблюдения правил безопасного использования Интернета, необходимых для снижения рис</w:t>
      </w:r>
      <w:r w:rsidRPr="001B4B20">
        <w:rPr>
          <w:rFonts w:ascii="Times New Roman" w:hAnsi="Times New Roman"/>
          <w:color w:val="333333"/>
          <w:sz w:val="28"/>
          <w:lang w:val="ru-RU"/>
        </w:rPr>
        <w:t>ков и угроз вовлечения в различную деструктивную деятельность.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r w:rsidRPr="001B4B20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11 «Основы противодействия экстремизму и терроризму»: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объяснять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понятия «экстремизм» и «терроризм», раскрывать их содержание, характеризовать причины, возможны</w:t>
      </w:r>
      <w:r w:rsidRPr="001B4B20">
        <w:rPr>
          <w:rFonts w:ascii="Times New Roman" w:hAnsi="Times New Roman"/>
          <w:color w:val="333333"/>
          <w:sz w:val="28"/>
          <w:lang w:val="ru-RU"/>
        </w:rPr>
        <w:t>е варианты проявления и их последствия;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цели и формы проявления террористических актов, характеризовать их последствия;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раскрывать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основы общественно-государственной системы, роль личности в противодействии экстремизму и терроризму;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знать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уровни</w:t>
      </w:r>
      <w:r w:rsidRPr="001B4B20">
        <w:rPr>
          <w:rFonts w:ascii="Times New Roman" w:hAnsi="Times New Roman"/>
          <w:color w:val="333333"/>
          <w:sz w:val="28"/>
          <w:lang w:val="ru-RU"/>
        </w:rPr>
        <w:t xml:space="preserve"> террористической опасности и цели контртеррористической операции;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признаки вовлечения в террористическую деятельность;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lastRenderedPageBreak/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навыки соблюдения правил антитеррористического поведения и безопасных действий при обнаружении признаков вербовки;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признаках подготовки различных форм терактов, объяснять признаки подозрительных предметов, иметь навыки безопасных действий при их обнаружении;</w:t>
      </w:r>
    </w:p>
    <w:p w:rsidR="00CC221A" w:rsidRPr="001B4B20" w:rsidRDefault="0026104C">
      <w:pPr>
        <w:spacing w:after="0"/>
        <w:ind w:firstLine="600"/>
        <w:jc w:val="both"/>
        <w:rPr>
          <w:lang w:val="ru-RU"/>
        </w:rPr>
      </w:pPr>
      <w:proofErr w:type="gramStart"/>
      <w:r w:rsidRPr="001B4B20">
        <w:rPr>
          <w:rFonts w:ascii="Times New Roman" w:hAnsi="Times New Roman"/>
          <w:color w:val="333333"/>
          <w:sz w:val="28"/>
          <w:lang w:val="ru-RU"/>
        </w:rPr>
        <w:t>иметь</w:t>
      </w:r>
      <w:proofErr w:type="gramEnd"/>
      <w:r w:rsidRPr="001B4B20">
        <w:rPr>
          <w:rFonts w:ascii="Times New Roman" w:hAnsi="Times New Roman"/>
          <w:color w:val="333333"/>
          <w:sz w:val="28"/>
          <w:lang w:val="ru-RU"/>
        </w:rPr>
        <w:t xml:space="preserve"> представление о безопасных действиях в случае теракта (нападение террористов и попы</w:t>
      </w:r>
      <w:r w:rsidRPr="001B4B20">
        <w:rPr>
          <w:rFonts w:ascii="Times New Roman" w:hAnsi="Times New Roman"/>
          <w:color w:val="333333"/>
          <w:sz w:val="28"/>
          <w:lang w:val="ru-RU"/>
        </w:rPr>
        <w:t>тка захвата заложников, попадание в заложники, огневой налёт, наезд транспортного средства, подрыв взрывного устройства).</w:t>
      </w:r>
    </w:p>
    <w:p w:rsidR="00CC221A" w:rsidRPr="001B4B20" w:rsidRDefault="00CC221A">
      <w:pPr>
        <w:rPr>
          <w:lang w:val="ru-RU"/>
        </w:rPr>
        <w:sectPr w:rsidR="00CC221A" w:rsidRPr="001B4B20">
          <w:pgSz w:w="11906" w:h="16383"/>
          <w:pgMar w:top="1134" w:right="850" w:bottom="1134" w:left="1701" w:header="720" w:footer="720" w:gutter="0"/>
          <w:cols w:space="720"/>
        </w:sectPr>
      </w:pPr>
    </w:p>
    <w:p w:rsidR="00CC221A" w:rsidRDefault="0026104C">
      <w:pPr>
        <w:spacing w:after="0"/>
        <w:ind w:left="120"/>
      </w:pPr>
      <w:bookmarkStart w:id="6" w:name="block-49130611"/>
      <w:bookmarkEnd w:id="3"/>
      <w:r w:rsidRPr="001B4B20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CC221A" w:rsidRDefault="0026104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8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18"/>
        <w:gridCol w:w="1841"/>
        <w:gridCol w:w="1910"/>
        <w:gridCol w:w="2837"/>
      </w:tblGrid>
      <w:tr w:rsidR="00CC221A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</w:tr>
      <w:tr w:rsidR="00CC221A" w:rsidRPr="001B4B20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Модуль "Безопасное и устойчивое развитие личности, общества, государства"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419506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Модуль "Военная подготовка. Основы военных знаний"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419506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Модуль "Культура безопасности жизнедеятельности в современном обществе"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419506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быту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419506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транспорте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419506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Модуль "Безопасность в общественных местах"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419506</w:t>
              </w:r>
            </w:hyperlink>
          </w:p>
        </w:tc>
      </w:tr>
      <w:tr w:rsidR="00CC221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CC221A" w:rsidRDefault="00CC221A"/>
        </w:tc>
      </w:tr>
    </w:tbl>
    <w:p w:rsidR="00CC221A" w:rsidRDefault="00CC221A">
      <w:pPr>
        <w:sectPr w:rsidR="00CC221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C221A" w:rsidRDefault="0026104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9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70"/>
        <w:gridCol w:w="1841"/>
        <w:gridCol w:w="1910"/>
        <w:gridCol w:w="2837"/>
      </w:tblGrid>
      <w:tr w:rsidR="00CC221A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</w:tr>
      <w:tr w:rsidR="00CC221A" w:rsidRPr="001B4B20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Модуль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"Безопасность в природной среде"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590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Модуль "Основы медицинских знаний. Оказание первой помощи"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590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Модуль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социуме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590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Модуль "Безопасность в информационном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пространстве"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590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Модуль "Основы противодействия экстремизму и терроризму"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590</w:t>
              </w:r>
            </w:hyperlink>
          </w:p>
        </w:tc>
      </w:tr>
      <w:tr w:rsidR="00CC221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CC221A" w:rsidRDefault="00CC221A"/>
        </w:tc>
      </w:tr>
    </w:tbl>
    <w:p w:rsidR="00CC221A" w:rsidRDefault="00CC221A">
      <w:pPr>
        <w:sectPr w:rsidR="00CC221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C221A" w:rsidRDefault="0026104C">
      <w:pPr>
        <w:spacing w:after="0"/>
        <w:ind w:left="120"/>
      </w:pPr>
      <w:bookmarkStart w:id="7" w:name="block-49130612"/>
      <w:bookmarkStart w:id="8" w:name="_GoBack"/>
      <w:bookmarkEnd w:id="6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CC221A" w:rsidRDefault="0026104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8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9"/>
        <w:gridCol w:w="4001"/>
        <w:gridCol w:w="1198"/>
        <w:gridCol w:w="1841"/>
        <w:gridCol w:w="1910"/>
        <w:gridCol w:w="1347"/>
        <w:gridCol w:w="2824"/>
      </w:tblGrid>
      <w:tr w:rsidR="00CC221A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Роль безопасности в жизни человека, общества, государства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Чрезвычайные ситуации природного, техногенного и биолого-социального характера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Мероприятия по оповещению и защите населения при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ЧС и возникновении угроз военного характера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Защита Отечества как долг и обязанность гражданина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Вооруженные Силы Российской Федерации – защита нашего Отечества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Состав и назначение Вооруженных Сил Российской Федерации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образцы вооружения и военной техники Вооруженных Сил Российской Федерации (основы технической подготовки и связи)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Организационно-штатная структура мотострелкового отделения (взвода) (тактическая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Виды,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назначение и тактико-технические характеристики стрелкового оружия и ручных гранат Вооруженных Сил Российской Федерации (огневая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Общевоинские уставы – закон жизни Вооруженных Сил Российской Федерации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Военнослужащие и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между ними (общевоинские уставы)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Воинская дисциплина, ее сущность и значение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Строевые приёмы и движение без оружия (строевая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жизнедеятельности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поведения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опасных и чрезвычайных ситуациях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eac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746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опасности в быту. Предупреждение бытовых отравлений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eac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Предупреждение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бытовых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травм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eac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Безопасная эксплуатация бытовых приборов и мест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общего пользования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eacdf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Пожарная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быту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eacf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Предупреждение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ситуаций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криминального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характера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действия при авариях на коммунальных системах жизнеобеспечения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ead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дорожного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движения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ead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пешехода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eaefa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пассажира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eaf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водителя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eaf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946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Безопасные действия при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дорожно-транспортных происшествиях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eafef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Безопасность пассажиров на различных видах транспорта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eafd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Первая помощь при чрезвычайных ситуациях на транспорте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0210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опасности в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общественных местах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безопасного поведения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при посещении массовых мероприятий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Пожарная безопасность в общественных местах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Пожарная безопасность в общественных местах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Безопасные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действия в ситуациях криминогенного и антиобщественного характера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действия в ситуациях криминогенного и антиобщественного характера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CC221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21A" w:rsidRDefault="00CC221A"/>
        </w:tc>
      </w:tr>
    </w:tbl>
    <w:p w:rsidR="00CC221A" w:rsidRDefault="00CC221A">
      <w:pPr>
        <w:sectPr w:rsidR="00CC221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C221A" w:rsidRDefault="0026104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9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2"/>
        <w:gridCol w:w="3995"/>
        <w:gridCol w:w="1201"/>
        <w:gridCol w:w="1841"/>
        <w:gridCol w:w="1910"/>
        <w:gridCol w:w="1347"/>
        <w:gridCol w:w="2824"/>
      </w:tblGrid>
      <w:tr w:rsidR="00CC221A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21A" w:rsidRDefault="00CC221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21A" w:rsidRDefault="00CC221A"/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безопасного поведения в природной среде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действия при автономном существовании в природной среде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Пожарная безопасность в природной среде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efe</w:t>
              </w:r>
              <w:proofErr w:type="spellEnd"/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горах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водоёмах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Безопасные действия при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наводнении, цунами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действия при урагане, смерче, грозе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действия при землетрясении, извержении вулкана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Экология и её значение для устойчивого развития общества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здоровье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Предупреждение и защита от инфекционных заболеваний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Профилактика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неинфекционных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заболеваний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Психическое здоровье и психологическое благополучие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3078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Первая помощь при неотложных состояниях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Практикум для отработки практических навыков первой помощи и психологической поддержки, решения кейсов, моделирования ситуаций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Практикум для отработки практических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навыков первой помощи и психологической поддержки, решения кейсов, моделирования ситуаций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взаимодействия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способы избегания и разрешения конфликтных ситуаций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способы избегания и разрешения конфликтных ситуаций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Манипуляция и способы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противостоять 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Манипуляция и способы противостоять 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увлечения. Их возможности и риски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Цифровая среда - ее возможности и риски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4568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Вредоносные программы и приложения, способы защиты от них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Опасный и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запрещенный контент: способы распознавания и защиты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Деструктивные течения в интернете, их признаки, опасности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4842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безопасного поведения в цифровой среде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CC221A" w:rsidRPr="001B4B2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Сущность понятий «терроризм» и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«экстремизм»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1B4B2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Основы общественно-государственной системы противодействия экстремизму и терроризму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общественно-государственной системы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противодействия экстремизму и терроризму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Опасности вовлечения в экстремистскую и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террористическую деятельность, меры защиты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Опасности вовлечения в экстремистскую и террористическую деятельность, меры защиты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</w:t>
            </w: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безопасного поведения при угрозе и совершении террористического акта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безопасного поведения при угрозе и совершении террористического акта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CC221A" w:rsidRDefault="00CC221A">
            <w:pPr>
              <w:spacing w:after="0"/>
              <w:ind w:left="135"/>
            </w:pPr>
          </w:p>
        </w:tc>
      </w:tr>
      <w:tr w:rsidR="00CC221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21A" w:rsidRPr="001B4B20" w:rsidRDefault="0026104C">
            <w:pPr>
              <w:spacing w:after="0"/>
              <w:ind w:left="135"/>
              <w:rPr>
                <w:lang w:val="ru-RU"/>
              </w:rPr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 w:rsidRPr="001B4B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CC221A" w:rsidRDefault="0026104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21A" w:rsidRDefault="00CC221A"/>
        </w:tc>
      </w:tr>
    </w:tbl>
    <w:p w:rsidR="00CC221A" w:rsidRDefault="00CC221A">
      <w:pPr>
        <w:sectPr w:rsidR="00CC221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C221A" w:rsidRDefault="00CC221A">
      <w:pPr>
        <w:sectPr w:rsidR="00CC221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C221A" w:rsidRDefault="0026104C">
      <w:pPr>
        <w:spacing w:after="0"/>
        <w:ind w:left="120"/>
      </w:pPr>
      <w:bookmarkStart w:id="9" w:name="block-49130617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УЧЕБНО-МЕТОДИЧЕСКОЕ </w:t>
      </w:r>
      <w:r>
        <w:rPr>
          <w:rFonts w:ascii="Times New Roman" w:hAnsi="Times New Roman"/>
          <w:b/>
          <w:color w:val="000000"/>
          <w:sz w:val="28"/>
        </w:rPr>
        <w:t>ОБЕСПЕЧЕНИЕ ОБРАЗОВАТЕЛЬНОГО ПРОЦЕССА</w:t>
      </w:r>
    </w:p>
    <w:p w:rsidR="00CC221A" w:rsidRDefault="0026104C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CC221A" w:rsidRDefault="00CC221A">
      <w:pPr>
        <w:spacing w:after="0" w:line="480" w:lineRule="auto"/>
        <w:ind w:left="120"/>
      </w:pPr>
    </w:p>
    <w:p w:rsidR="00CC221A" w:rsidRDefault="00CC221A">
      <w:pPr>
        <w:spacing w:after="0" w:line="480" w:lineRule="auto"/>
        <w:ind w:left="120"/>
      </w:pPr>
    </w:p>
    <w:p w:rsidR="00CC221A" w:rsidRDefault="0026104C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</w:t>
      </w:r>
      <w:r>
        <w:rPr>
          <w:rFonts w:ascii="Times New Roman" w:hAnsi="Times New Roman"/>
          <w:b/>
          <w:color w:val="000000"/>
          <w:sz w:val="28"/>
        </w:rPr>
        <w:t>Е</w:t>
      </w:r>
      <w:r>
        <w:rPr>
          <w:rFonts w:ascii="Times New Roman" w:hAnsi="Times New Roman"/>
          <w:b/>
          <w:color w:val="000000"/>
          <w:sz w:val="28"/>
        </w:rPr>
        <w:t>Т</w:t>
      </w:r>
      <w:r>
        <w:rPr>
          <w:rFonts w:ascii="Times New Roman" w:hAnsi="Times New Roman"/>
          <w:b/>
          <w:color w:val="000000"/>
          <w:sz w:val="28"/>
        </w:rPr>
        <w:t>ОДИЧЕСКИЕ МАТЕРИАЛЫ ДЛЯ УЧИТЕЛЯ</w:t>
      </w:r>
    </w:p>
    <w:p w:rsidR="00CC221A" w:rsidRPr="001B4B20" w:rsidRDefault="0026104C">
      <w:pPr>
        <w:spacing w:after="0" w:line="480" w:lineRule="auto"/>
        <w:ind w:left="120"/>
        <w:jc w:val="both"/>
        <w:rPr>
          <w:lang w:val="ru-RU"/>
        </w:rPr>
      </w:pPr>
      <w:r w:rsidRPr="001B4B20">
        <w:rPr>
          <w:rFonts w:ascii="Times New Roman" w:hAnsi="Times New Roman"/>
          <w:color w:val="000000"/>
          <w:sz w:val="28"/>
          <w:lang w:val="ru-RU"/>
        </w:rPr>
        <w:t xml:space="preserve">Методические рекомендации для </w:t>
      </w:r>
      <w:proofErr w:type="gramStart"/>
      <w:r w:rsidRPr="001B4B20">
        <w:rPr>
          <w:rFonts w:ascii="Times New Roman" w:hAnsi="Times New Roman"/>
          <w:color w:val="000000"/>
          <w:sz w:val="28"/>
          <w:lang w:val="ru-RU"/>
        </w:rPr>
        <w:t>учителей  по</w:t>
      </w:r>
      <w:proofErr w:type="gram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 использованию учебников, включённых в федеральный перечень, при реализации учебного предмета «</w:t>
      </w:r>
      <w:r w:rsidRPr="001B4B20">
        <w:rPr>
          <w:rFonts w:ascii="Times New Roman" w:hAnsi="Times New Roman"/>
          <w:color w:val="000000"/>
          <w:sz w:val="28"/>
          <w:lang w:val="ru-RU"/>
        </w:rPr>
        <w:t xml:space="preserve">Основы безопасности и защиты Родины» </w:t>
      </w:r>
      <w:r>
        <w:rPr>
          <w:rFonts w:ascii="Times New Roman" w:hAnsi="Times New Roman"/>
          <w:color w:val="000000"/>
          <w:sz w:val="28"/>
        </w:rPr>
        <w:t>https</w:t>
      </w:r>
      <w:r w:rsidRPr="001B4B20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uchitel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club</w:t>
      </w:r>
      <w:r w:rsidRPr="001B4B20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>
        <w:rPr>
          <w:rFonts w:ascii="Times New Roman" w:hAnsi="Times New Roman"/>
          <w:color w:val="000000"/>
          <w:sz w:val="28"/>
        </w:rPr>
        <w:t>fgos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>
        <w:rPr>
          <w:rFonts w:ascii="Times New Roman" w:hAnsi="Times New Roman"/>
          <w:color w:val="000000"/>
          <w:sz w:val="28"/>
        </w:rPr>
        <w:t>fgos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>
        <w:rPr>
          <w:rFonts w:ascii="Times New Roman" w:hAnsi="Times New Roman"/>
          <w:color w:val="000000"/>
          <w:sz w:val="28"/>
        </w:rPr>
        <w:t>obzh</w:t>
      </w:r>
      <w:proofErr w:type="spellEnd"/>
      <w:r w:rsidRPr="001B4B20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CC221A" w:rsidRPr="001B4B20" w:rsidRDefault="00CC221A">
      <w:pPr>
        <w:spacing w:after="0"/>
        <w:ind w:left="120"/>
        <w:rPr>
          <w:lang w:val="ru-RU"/>
        </w:rPr>
      </w:pPr>
    </w:p>
    <w:p w:rsidR="00CC221A" w:rsidRPr="001B4B20" w:rsidRDefault="0026104C">
      <w:pPr>
        <w:spacing w:after="0" w:line="480" w:lineRule="auto"/>
        <w:ind w:left="120"/>
        <w:rPr>
          <w:lang w:val="ru-RU"/>
        </w:rPr>
      </w:pPr>
      <w:r w:rsidRPr="001B4B20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bookmarkEnd w:id="9"/>
    <w:p w:rsidR="0026104C" w:rsidRPr="001B4B20" w:rsidRDefault="0026104C">
      <w:pPr>
        <w:rPr>
          <w:lang w:val="ru-RU"/>
        </w:rPr>
      </w:pPr>
    </w:p>
    <w:sectPr w:rsidR="0026104C" w:rsidRPr="001B4B20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F92BDF"/>
    <w:multiLevelType w:val="multilevel"/>
    <w:tmpl w:val="988C9EE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21A"/>
    <w:rsid w:val="001B4B20"/>
    <w:rsid w:val="0026104C"/>
    <w:rsid w:val="00CC2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26A6E0-62E9-4C7D-B0B0-FC782080D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7f41b590" TargetMode="External"/><Relationship Id="rId18" Type="http://schemas.openxmlformats.org/officeDocument/2006/relationships/hyperlink" Target="https://m.edsoo.ru/f5eac8c2" TargetMode="External"/><Relationship Id="rId26" Type="http://schemas.openxmlformats.org/officeDocument/2006/relationships/hyperlink" Target="https://m.edsoo.ru/f5eafef0" TargetMode="External"/><Relationship Id="rId39" Type="http://schemas.openxmlformats.org/officeDocument/2006/relationships/hyperlink" Target="https://m.edsoo.ru/f5eb222c" TargetMode="External"/><Relationship Id="rId21" Type="http://schemas.openxmlformats.org/officeDocument/2006/relationships/hyperlink" Target="https://m.edsoo.ru/f5ead51a" TargetMode="External"/><Relationship Id="rId34" Type="http://schemas.openxmlformats.org/officeDocument/2006/relationships/hyperlink" Target="https://m.edsoo.ru/f5eb14e4" TargetMode="External"/><Relationship Id="rId42" Type="http://schemas.openxmlformats.org/officeDocument/2006/relationships/hyperlink" Target="https://m.edsoo.ru/f5eb2c0e" TargetMode="External"/><Relationship Id="rId47" Type="http://schemas.openxmlformats.org/officeDocument/2006/relationships/hyperlink" Target="https://m.edsoo.ru/f5eb3ca8" TargetMode="External"/><Relationship Id="rId50" Type="http://schemas.openxmlformats.org/officeDocument/2006/relationships/hyperlink" Target="https://m.edsoo.ru/f5eb40ea" TargetMode="External"/><Relationship Id="rId55" Type="http://schemas.openxmlformats.org/officeDocument/2006/relationships/hyperlink" Target="https://m.edsoo.ru/f5eb4842" TargetMode="External"/><Relationship Id="rId7" Type="http://schemas.openxmlformats.org/officeDocument/2006/relationships/hyperlink" Target="https://m.edsoo.ru/7f419506" TargetMode="External"/><Relationship Id="rId12" Type="http://schemas.openxmlformats.org/officeDocument/2006/relationships/hyperlink" Target="https://m.edsoo.ru/7f41b590" TargetMode="External"/><Relationship Id="rId17" Type="http://schemas.openxmlformats.org/officeDocument/2006/relationships/hyperlink" Target="https://m.edsoo.ru/f5eac8c2" TargetMode="External"/><Relationship Id="rId25" Type="http://schemas.openxmlformats.org/officeDocument/2006/relationships/hyperlink" Target="https://m.edsoo.ru/f5eaf946" TargetMode="External"/><Relationship Id="rId33" Type="http://schemas.openxmlformats.org/officeDocument/2006/relationships/hyperlink" Target="https://m.edsoo.ru/f5eb0c10" TargetMode="External"/><Relationship Id="rId38" Type="http://schemas.openxmlformats.org/officeDocument/2006/relationships/hyperlink" Target="https://m.edsoo.ru/f5eb209c" TargetMode="External"/><Relationship Id="rId46" Type="http://schemas.openxmlformats.org/officeDocument/2006/relationships/hyperlink" Target="https://m.edsoo.ru/f5eb367c" TargetMode="External"/><Relationship Id="rId59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m.edsoo.ru/f5eac746" TargetMode="External"/><Relationship Id="rId20" Type="http://schemas.openxmlformats.org/officeDocument/2006/relationships/hyperlink" Target="https://m.edsoo.ru/f5eacf84" TargetMode="External"/><Relationship Id="rId29" Type="http://schemas.openxmlformats.org/officeDocument/2006/relationships/hyperlink" Target="https://m.edsoo.ru/f5eb038c" TargetMode="External"/><Relationship Id="rId41" Type="http://schemas.openxmlformats.org/officeDocument/2006/relationships/hyperlink" Target="https://m.edsoo.ru/f5eb279a" TargetMode="External"/><Relationship Id="rId54" Type="http://schemas.openxmlformats.org/officeDocument/2006/relationships/hyperlink" Target="https://m.edsoo.ru/f5eb46da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9506" TargetMode="External"/><Relationship Id="rId11" Type="http://schemas.openxmlformats.org/officeDocument/2006/relationships/hyperlink" Target="https://m.edsoo.ru/7f41b590" TargetMode="External"/><Relationship Id="rId24" Type="http://schemas.openxmlformats.org/officeDocument/2006/relationships/hyperlink" Target="https://m.edsoo.ru/f5eaf78e" TargetMode="External"/><Relationship Id="rId32" Type="http://schemas.openxmlformats.org/officeDocument/2006/relationships/hyperlink" Target="https://m.edsoo.ru/f5eb0c10" TargetMode="External"/><Relationship Id="rId37" Type="http://schemas.openxmlformats.org/officeDocument/2006/relationships/hyperlink" Target="https://m.edsoo.ru/f5eb1da4" TargetMode="External"/><Relationship Id="rId40" Type="http://schemas.openxmlformats.org/officeDocument/2006/relationships/hyperlink" Target="https://m.edsoo.ru/f5eb23a8" TargetMode="External"/><Relationship Id="rId45" Type="http://schemas.openxmlformats.org/officeDocument/2006/relationships/hyperlink" Target="https://m.edsoo.ru/f5eb350a" TargetMode="External"/><Relationship Id="rId53" Type="http://schemas.openxmlformats.org/officeDocument/2006/relationships/hyperlink" Target="https://m.edsoo.ru/f5eb46da" TargetMode="External"/><Relationship Id="rId58" Type="http://schemas.openxmlformats.org/officeDocument/2006/relationships/fontTable" Target="fontTable.xml"/><Relationship Id="rId5" Type="http://schemas.openxmlformats.org/officeDocument/2006/relationships/hyperlink" Target="https://m.edsoo.ru/7f419506" TargetMode="External"/><Relationship Id="rId15" Type="http://schemas.openxmlformats.org/officeDocument/2006/relationships/hyperlink" Target="https://m.edsoo.ru/7f41b590" TargetMode="External"/><Relationship Id="rId23" Type="http://schemas.openxmlformats.org/officeDocument/2006/relationships/hyperlink" Target="https://m.edsoo.ru/f5eaefa0" TargetMode="External"/><Relationship Id="rId28" Type="http://schemas.openxmlformats.org/officeDocument/2006/relationships/hyperlink" Target="https://m.edsoo.ru/f5eb0210" TargetMode="External"/><Relationship Id="rId36" Type="http://schemas.openxmlformats.org/officeDocument/2006/relationships/hyperlink" Target="https://m.edsoo.ru/f5eb1ac0" TargetMode="External"/><Relationship Id="rId49" Type="http://schemas.openxmlformats.org/officeDocument/2006/relationships/hyperlink" Target="https://m.edsoo.ru/f5eb425c" TargetMode="External"/><Relationship Id="rId57" Type="http://schemas.openxmlformats.org/officeDocument/2006/relationships/hyperlink" Target="https://m.edsoo.ru/f5eb46da" TargetMode="External"/><Relationship Id="rId10" Type="http://schemas.openxmlformats.org/officeDocument/2006/relationships/hyperlink" Target="https://m.edsoo.ru/7f419506" TargetMode="External"/><Relationship Id="rId19" Type="http://schemas.openxmlformats.org/officeDocument/2006/relationships/hyperlink" Target="https://m.edsoo.ru/f5eacdf4" TargetMode="External"/><Relationship Id="rId31" Type="http://schemas.openxmlformats.org/officeDocument/2006/relationships/hyperlink" Target="https://m.edsoo.ru/f5eb0c10" TargetMode="External"/><Relationship Id="rId44" Type="http://schemas.openxmlformats.org/officeDocument/2006/relationships/hyperlink" Target="https://m.edsoo.ru/f5eb3078" TargetMode="External"/><Relationship Id="rId52" Type="http://schemas.openxmlformats.org/officeDocument/2006/relationships/hyperlink" Target="https://m.edsoo.ru/f5eb45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9506" TargetMode="External"/><Relationship Id="rId14" Type="http://schemas.openxmlformats.org/officeDocument/2006/relationships/hyperlink" Target="https://m.edsoo.ru/7f41b590" TargetMode="External"/><Relationship Id="rId22" Type="http://schemas.openxmlformats.org/officeDocument/2006/relationships/hyperlink" Target="https://m.edsoo.ru/f5ead68c" TargetMode="External"/><Relationship Id="rId27" Type="http://schemas.openxmlformats.org/officeDocument/2006/relationships/hyperlink" Target="https://m.edsoo.ru/f5eafd42" TargetMode="External"/><Relationship Id="rId30" Type="http://schemas.openxmlformats.org/officeDocument/2006/relationships/hyperlink" Target="https://m.edsoo.ru/f5eb0c10" TargetMode="External"/><Relationship Id="rId35" Type="http://schemas.openxmlformats.org/officeDocument/2006/relationships/hyperlink" Target="https://m.edsoo.ru/f5eb0efe" TargetMode="External"/><Relationship Id="rId43" Type="http://schemas.openxmlformats.org/officeDocument/2006/relationships/hyperlink" Target="https://m.edsoo.ru/f5eb2d94" TargetMode="External"/><Relationship Id="rId48" Type="http://schemas.openxmlformats.org/officeDocument/2006/relationships/hyperlink" Target="https://m.edsoo.ru/f5eb425c" TargetMode="External"/><Relationship Id="rId56" Type="http://schemas.openxmlformats.org/officeDocument/2006/relationships/hyperlink" Target="https://m.edsoo.ru/f5eb46da" TargetMode="External"/><Relationship Id="rId8" Type="http://schemas.openxmlformats.org/officeDocument/2006/relationships/hyperlink" Target="https://m.edsoo.ru/7f419506" TargetMode="External"/><Relationship Id="rId51" Type="http://schemas.openxmlformats.org/officeDocument/2006/relationships/hyperlink" Target="https://m.edsoo.ru/f5eb40ea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45</Pages>
  <Words>10745</Words>
  <Characters>61247</Characters>
  <Application>Microsoft Office Word</Application>
  <DocSecurity>0</DocSecurity>
  <Lines>510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71849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Геннадьевна</dc:creator>
  <cp:lastModifiedBy>Елена Генадьевна</cp:lastModifiedBy>
  <cp:revision>2</cp:revision>
  <dcterms:created xsi:type="dcterms:W3CDTF">2025-01-11T01:39:00Z</dcterms:created>
  <dcterms:modified xsi:type="dcterms:W3CDTF">2025-01-11T01:39:00Z</dcterms:modified>
</cp:coreProperties>
</file>