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70DE" w:rsidRDefault="00224390">
      <w:pPr>
        <w:spacing w:after="0" w:line="408" w:lineRule="auto"/>
        <w:ind w:left="120"/>
        <w:jc w:val="center"/>
      </w:pPr>
      <w:bookmarkStart w:id="0" w:name="block-49131557"/>
      <w:r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4170DE" w:rsidRPr="00CB336A" w:rsidRDefault="00224390">
      <w:pPr>
        <w:spacing w:after="0" w:line="408" w:lineRule="auto"/>
        <w:ind w:left="120"/>
        <w:jc w:val="center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учебного курса «Геометрия (углублённый уровень)»</w:t>
      </w:r>
    </w:p>
    <w:p w:rsidR="004170DE" w:rsidRDefault="00224390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 xml:space="preserve">для обучающихся 7 – 9 классов </w:t>
      </w:r>
      <w:bookmarkStart w:id="1" w:name="_GoBack"/>
      <w:bookmarkEnd w:id="1"/>
    </w:p>
    <w:p w:rsidR="004170DE" w:rsidRDefault="00224390" w:rsidP="00CB336A">
      <w:pPr>
        <w:spacing w:after="0" w:line="264" w:lineRule="auto"/>
        <w:ind w:left="120"/>
        <w:jc w:val="center"/>
      </w:pPr>
      <w:bookmarkStart w:id="2" w:name="block-49131558"/>
      <w:bookmarkEnd w:id="0"/>
      <w:r>
        <w:rPr>
          <w:rFonts w:ascii="Times New Roman" w:hAnsi="Times New Roman"/>
          <w:b/>
          <w:color w:val="000000"/>
          <w:sz w:val="28"/>
        </w:rPr>
        <w:t>ПОЯСНИТЕЛЬНАЯ ЗАПИСКА</w:t>
      </w:r>
    </w:p>
    <w:p w:rsidR="004170DE" w:rsidRDefault="004170DE">
      <w:pPr>
        <w:spacing w:after="0" w:line="264" w:lineRule="auto"/>
        <w:ind w:left="120"/>
        <w:jc w:val="both"/>
      </w:pP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Геометрия как один из основных разделов школьной математики, имеющий своей целью обеспечить изучение свойств и размеров фигур, их отношений и взаимное расположение, опирается на логическую, доказательную линию. Ценность изучения геометрии на уровне основно</w:t>
      </w:r>
      <w:r w:rsidRPr="00CB336A">
        <w:rPr>
          <w:rFonts w:ascii="Times New Roman" w:hAnsi="Times New Roman"/>
          <w:color w:val="000000"/>
          <w:sz w:val="28"/>
          <w:lang w:val="ru-RU"/>
        </w:rPr>
        <w:t>го общего образования заключается в том, что обучающийся учится проводить доказательные рассуждения, строить логические умозаключения, доказывать истинные утверждения и строить контрпримеры к ложным, проводить рассуждения «от противного», отличать свойства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 от признаков, формулировать обратные утверждения. Особое значение доказательная линия имеет для углублённого изучения математики.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Целью изучения геометрии является использование её как инструмента при решении как математических, так и практических задач,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 встречающихся в реальной жизни. Обучающийся должен научиться определять геометрическую фигуру, описывать словами чертёж или рисунок, найти площадь земельного участка, рассчитывать необходимую длину оптоволоконного кабеля или требуемые размеры гаража для а</w:t>
      </w:r>
      <w:r w:rsidRPr="00CB336A">
        <w:rPr>
          <w:rFonts w:ascii="Times New Roman" w:hAnsi="Times New Roman"/>
          <w:color w:val="000000"/>
          <w:sz w:val="28"/>
          <w:lang w:val="ru-RU"/>
        </w:rPr>
        <w:t>втомобиля. Этому соответствует вторая, вычислительная линия в изучении геометрии. При решении задач практического характера обучающийся учится строить математические модели реальных жизненных ситуаций, проводить вычисления и оценивать адекватность полученн</w:t>
      </w:r>
      <w:r w:rsidRPr="00CB336A">
        <w:rPr>
          <w:rFonts w:ascii="Times New Roman" w:hAnsi="Times New Roman"/>
          <w:color w:val="000000"/>
          <w:sz w:val="28"/>
          <w:lang w:val="ru-RU"/>
        </w:rPr>
        <w:t>ого результата.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Особенность учебного курса углублённого изучения геометрии состоит в том, что обучающиеся не просто знакомятся с определёнными понятиями, а уверенно овладевают ими. Существующие темы программы базового курса геометрии изучаются на более глу</w:t>
      </w:r>
      <w:r w:rsidRPr="00CB336A">
        <w:rPr>
          <w:rFonts w:ascii="Times New Roman" w:hAnsi="Times New Roman"/>
          <w:color w:val="000000"/>
          <w:sz w:val="28"/>
          <w:lang w:val="ru-RU"/>
        </w:rPr>
        <w:t>боком уровне, а обучающиеся приобретают умения, помогающие им уверенно применять свои знания не только в математике, но и в смежных предметах, прежде всего физике и информатике, а также пользоваться полученными знаниями при решении практических задач.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Согл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асно учебному плану в 7–9 классах изучается углублённый учебный курс «Геометрия», который включает следующие основные разделы содержания: «Начала геометрии», «Треугольники», «Окружность», «Четырёхугольники», «Подобие», «Элементы тригонометрии», «Площади», </w:t>
      </w:r>
      <w:r w:rsidRPr="00CB336A">
        <w:rPr>
          <w:rFonts w:ascii="Times New Roman" w:hAnsi="Times New Roman"/>
          <w:color w:val="000000"/>
          <w:sz w:val="28"/>
          <w:lang w:val="ru-RU"/>
        </w:rPr>
        <w:t>а также «Метод координат», «Векторы», «Преобразования плоскости».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lastRenderedPageBreak/>
        <w:t>На изучение учебного курса «Геометрия» отводится 306 часов: в 7 классе – 102 часа (3 часа в неделю), в 8 классе – 102 часа (3 часа в неделю), в 9 классе – 102 часа (3 часа в неделю).</w:t>
      </w:r>
    </w:p>
    <w:p w:rsidR="004170DE" w:rsidRPr="00CB336A" w:rsidRDefault="004170DE">
      <w:pPr>
        <w:rPr>
          <w:lang w:val="ru-RU"/>
        </w:rPr>
        <w:sectPr w:rsidR="004170DE" w:rsidRPr="00CB336A">
          <w:pgSz w:w="11906" w:h="16383"/>
          <w:pgMar w:top="1134" w:right="850" w:bottom="1134" w:left="1701" w:header="720" w:footer="720" w:gutter="0"/>
          <w:cols w:space="720"/>
        </w:sectPr>
      </w:pPr>
    </w:p>
    <w:p w:rsidR="004170DE" w:rsidRPr="00CB336A" w:rsidRDefault="00224390">
      <w:pPr>
        <w:spacing w:after="0" w:line="264" w:lineRule="auto"/>
        <w:ind w:left="120"/>
        <w:jc w:val="both"/>
        <w:rPr>
          <w:lang w:val="ru-RU"/>
        </w:rPr>
      </w:pPr>
      <w:bookmarkStart w:id="3" w:name="block-49131560"/>
      <w:bookmarkEnd w:id="2"/>
      <w:r w:rsidRPr="00CB336A">
        <w:rPr>
          <w:rFonts w:ascii="Times New Roman" w:hAnsi="Times New Roman"/>
          <w:b/>
          <w:color w:val="000000"/>
          <w:sz w:val="28"/>
          <w:lang w:val="ru-RU"/>
        </w:rPr>
        <w:lastRenderedPageBreak/>
        <w:t>С</w:t>
      </w:r>
      <w:r w:rsidRPr="00CB336A">
        <w:rPr>
          <w:rFonts w:ascii="Times New Roman" w:hAnsi="Times New Roman"/>
          <w:b/>
          <w:color w:val="000000"/>
          <w:sz w:val="28"/>
          <w:lang w:val="ru-RU"/>
        </w:rPr>
        <w:t>ОДЕРЖАНИЕ ОБУЧЕНИЯ</w:t>
      </w:r>
    </w:p>
    <w:p w:rsidR="004170DE" w:rsidRPr="00CB336A" w:rsidRDefault="004170DE">
      <w:pPr>
        <w:spacing w:after="0" w:line="264" w:lineRule="auto"/>
        <w:ind w:left="120"/>
        <w:jc w:val="both"/>
        <w:rPr>
          <w:lang w:val="ru-RU"/>
        </w:rPr>
      </w:pPr>
    </w:p>
    <w:p w:rsidR="004170DE" w:rsidRPr="00CB336A" w:rsidRDefault="00224390">
      <w:pPr>
        <w:spacing w:after="0" w:line="264" w:lineRule="auto"/>
        <w:ind w:left="12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4170DE" w:rsidRPr="00CB336A" w:rsidRDefault="004170DE">
      <w:pPr>
        <w:spacing w:after="0" w:line="264" w:lineRule="auto"/>
        <w:ind w:left="120"/>
        <w:jc w:val="both"/>
        <w:rPr>
          <w:lang w:val="ru-RU"/>
        </w:rPr>
      </w:pP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Начала геометрии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История возникновения и развития геометрии. Начальные понятия геометрии. Точка, прямая, отрезок, луч. Понятие об аксиоме, теореме, доказательстве, определении.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Взаимное расположение точек на прямой. Измерение д</w:t>
      </w:r>
      <w:r w:rsidRPr="00CB336A">
        <w:rPr>
          <w:rFonts w:ascii="Times New Roman" w:hAnsi="Times New Roman"/>
          <w:color w:val="000000"/>
          <w:sz w:val="28"/>
          <w:lang w:val="ru-RU"/>
        </w:rPr>
        <w:t>лины отрезка, расстояние между точками.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Полуплоскость и угол. Виды углов. Измерение величин углов. Вертикальные и смежные углы. Параллельные и перпендикулярные прямые. Расстояние от точки до прямой. Биссектриса угла.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Ломаная. Виды ломаных. Длина ломаной. Многоугольники. Периметр многоугольника. Понятие о выпуклых и невыпуклых многоугольниках.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Первичные представления о равенстве фигур, их расположении, симметрии.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Простейшие построения. Инструменты для измерений и постр</w:t>
      </w:r>
      <w:r w:rsidRPr="00CB336A">
        <w:rPr>
          <w:rFonts w:ascii="Times New Roman" w:hAnsi="Times New Roman"/>
          <w:color w:val="000000"/>
          <w:sz w:val="28"/>
          <w:lang w:val="ru-RU"/>
        </w:rPr>
        <w:t>оений.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Треугольники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Виды треугольников: остроугольные, прямоугольные, тупоугольные, равнобедренные, равносторонние. Медиана, биссектриса и высота треугольника.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Равенство треугольников. Первый и второй признаки равенства треугольников. Равнобедренные треуг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ольники и их свойства. Признак равнобедренного треугольника. Третий признак равенства треугольников.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Соотношения между сторонами и углами треугольника. Неравенство треугольника. Неравенство о длине ломаной.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Симметричные фигуры. Основные свойства осевой с</w:t>
      </w:r>
      <w:r w:rsidRPr="00CB336A">
        <w:rPr>
          <w:rFonts w:ascii="Times New Roman" w:hAnsi="Times New Roman"/>
          <w:color w:val="000000"/>
          <w:sz w:val="28"/>
          <w:lang w:val="ru-RU"/>
        </w:rPr>
        <w:t>имметрии. Примеры симметрии в окружающем мире.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Параллельные прямые. Сумма углов многоугольника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Параллельность прямых, исторические сведения о постулате Евклида и о роли Лобачевского в открытии неевклидовой геометрии. Свойства и признаки параллельных прямых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. Сумма углов треугольника. Внешние углы треугольника. Сумма внутренних углов многоугольника и сумма внешних углов выпуклого многоугольника.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Прямоугольные треугольники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Признаки равенства прямоугольных треугольников. Перпендикуляр и наклонная. Свойство мед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ианы прямоугольного треугольника, проведённой к гипотенузе. Прямоугольный треугольник с углом в 30°.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Окружность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lastRenderedPageBreak/>
        <w:t>Понятия окружности и круга. Элементы окружности и круга: центр, радиус, диаметр, хорда, их свойства. Взаимное расположение окружности и прямой. Касательная и секущая к окружности. Окружность, вписанная в угол. Простейшие построения с помощью циркуля и лине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йки.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Геометрические места точек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Понятие о геометрическом месте точек. Примеры геометрических мест точек на плоскости. Биссектриса угла и серединный перпендикуляр к отрезку как геометрические места точек. Описанная окружность треугольника, её центр. Метод </w:t>
      </w:r>
      <w:r w:rsidRPr="00CB336A">
        <w:rPr>
          <w:rFonts w:ascii="Times New Roman" w:hAnsi="Times New Roman"/>
          <w:color w:val="000000"/>
          <w:sz w:val="28"/>
          <w:lang w:val="ru-RU"/>
        </w:rPr>
        <w:t>геометрических мест точек при решении геометрических задач.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Построения с помощью циркуля и линейки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Исторические сведения. Обоснования простейших построений, этапы задачи на построения, решение задач на построение циркулем и линейкой.</w:t>
      </w:r>
    </w:p>
    <w:p w:rsidR="004170DE" w:rsidRPr="00CB336A" w:rsidRDefault="004170DE">
      <w:pPr>
        <w:spacing w:after="0" w:line="264" w:lineRule="auto"/>
        <w:ind w:left="120"/>
        <w:jc w:val="both"/>
        <w:rPr>
          <w:lang w:val="ru-RU"/>
        </w:rPr>
      </w:pPr>
    </w:p>
    <w:p w:rsidR="004170DE" w:rsidRPr="00CB336A" w:rsidRDefault="00224390">
      <w:pPr>
        <w:spacing w:after="0" w:line="264" w:lineRule="auto"/>
        <w:ind w:left="12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4170DE" w:rsidRPr="00CB336A" w:rsidRDefault="004170DE">
      <w:pPr>
        <w:spacing w:after="0" w:line="264" w:lineRule="auto"/>
        <w:ind w:left="120"/>
        <w:jc w:val="both"/>
        <w:rPr>
          <w:lang w:val="ru-RU"/>
        </w:rPr>
      </w:pP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Четырёхуголь</w:t>
      </w:r>
      <w:r w:rsidRPr="00CB336A">
        <w:rPr>
          <w:rFonts w:ascii="Times New Roman" w:hAnsi="Times New Roman"/>
          <w:b/>
          <w:color w:val="000000"/>
          <w:sz w:val="28"/>
          <w:lang w:val="ru-RU"/>
        </w:rPr>
        <w:t>ники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Параллелограмм, его признаки и свойства. Прямоугольник, ромб, квадрат, их признаки и свойства. Трапеция. Равнобедренная трапеция, её свойства и признаки. Прямоугольная трапеция. Средняя линия трапеции.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Средняя линия треугольника. Метод удвоения медиа</w:t>
      </w:r>
      <w:r w:rsidRPr="00CB336A">
        <w:rPr>
          <w:rFonts w:ascii="Times New Roman" w:hAnsi="Times New Roman"/>
          <w:color w:val="000000"/>
          <w:sz w:val="28"/>
          <w:lang w:val="ru-RU"/>
        </w:rPr>
        <w:t>ны треугольника. Теорема о пересечении медиан треугольника.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Теорема Фалеса, теорема о пропорциональных отрезках. Теорема Вариньона для произвольного четырёхугольника.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Центрально-симметричные фигуры.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Подобие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Подобие треугольников, коэффициент подобия. Призн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аки подобия треугольников. Применение подобия при решении геометрических и практических задач.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Площадь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Понятие о площади. Свойства площадей геометрических фигур. Простейшие формулы для площади треугольника, параллелограмма, ромба и трапеции. Площади подоб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ных фигур. Отношение площадей треугольников.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Теорема Пифагора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Теорема Пифагора. Применение теоремы Пифагора при решении практических задач.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Элементы тригонометрии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Синус, косинус, тангенс и котангенс острого угла прямоугольного треугольника. Тригонометрич</w:t>
      </w:r>
      <w:r w:rsidRPr="00CB336A">
        <w:rPr>
          <w:rFonts w:ascii="Times New Roman" w:hAnsi="Times New Roman"/>
          <w:color w:val="000000"/>
          <w:sz w:val="28"/>
          <w:lang w:val="ru-RU"/>
        </w:rPr>
        <w:t>еские функции углов в 30</w:t>
      </w:r>
      <w:r w:rsidRPr="00CB336A">
        <w:rPr>
          <w:rFonts w:ascii="Times New Roman" w:hAnsi="Times New Roman"/>
          <w:color w:val="000000"/>
          <w:sz w:val="28"/>
          <w:vertAlign w:val="superscript"/>
          <w:lang w:val="ru-RU"/>
        </w:rPr>
        <w:t>о</w:t>
      </w:r>
      <w:r w:rsidRPr="00CB336A">
        <w:rPr>
          <w:rFonts w:ascii="Times New Roman" w:hAnsi="Times New Roman"/>
          <w:color w:val="000000"/>
          <w:sz w:val="28"/>
          <w:lang w:val="ru-RU"/>
        </w:rPr>
        <w:t>, 45</w:t>
      </w:r>
      <w:r w:rsidRPr="00CB336A">
        <w:rPr>
          <w:rFonts w:ascii="Times New Roman" w:hAnsi="Times New Roman"/>
          <w:color w:val="000000"/>
          <w:sz w:val="28"/>
          <w:vertAlign w:val="superscript"/>
          <w:lang w:val="ru-RU"/>
        </w:rPr>
        <w:t>о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 и 60</w:t>
      </w:r>
      <w:r w:rsidRPr="00CB336A">
        <w:rPr>
          <w:rFonts w:ascii="Times New Roman" w:hAnsi="Times New Roman"/>
          <w:color w:val="000000"/>
          <w:sz w:val="28"/>
          <w:vertAlign w:val="superscript"/>
          <w:lang w:val="ru-RU"/>
        </w:rPr>
        <w:t>о</w:t>
      </w:r>
      <w:r w:rsidRPr="00CB336A">
        <w:rPr>
          <w:rFonts w:ascii="Times New Roman" w:hAnsi="Times New Roman"/>
          <w:color w:val="000000"/>
          <w:sz w:val="28"/>
          <w:lang w:val="ru-RU"/>
        </w:rPr>
        <w:t>. Пропорциональные отрезки в прямоугольном треугольнике.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Углы и четырёхугольники, связанные с окружностью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lastRenderedPageBreak/>
        <w:t>Вписанные и центральные углы, угол между касательной и хордой. Углы между хордами и секущими. Вписанные и описанны</w:t>
      </w:r>
      <w:r w:rsidRPr="00CB336A">
        <w:rPr>
          <w:rFonts w:ascii="Times New Roman" w:hAnsi="Times New Roman"/>
          <w:color w:val="000000"/>
          <w:sz w:val="28"/>
          <w:lang w:val="ru-RU"/>
        </w:rPr>
        <w:t>е окружности треугольника и четырёхугольники. Свойства и признаки вписанного четырёхугольника. Взаимное расположение двух окружностей. Касание окружностей. Общие касательные к двум окружностям.</w:t>
      </w:r>
    </w:p>
    <w:p w:rsidR="004170DE" w:rsidRPr="00CB336A" w:rsidRDefault="004170DE">
      <w:pPr>
        <w:spacing w:after="0" w:line="264" w:lineRule="auto"/>
        <w:ind w:left="120"/>
        <w:jc w:val="both"/>
        <w:rPr>
          <w:lang w:val="ru-RU"/>
        </w:rPr>
      </w:pPr>
    </w:p>
    <w:p w:rsidR="004170DE" w:rsidRPr="00CB336A" w:rsidRDefault="00224390">
      <w:pPr>
        <w:spacing w:after="0" w:line="264" w:lineRule="auto"/>
        <w:ind w:left="12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4170DE" w:rsidRPr="00CB336A" w:rsidRDefault="004170DE">
      <w:pPr>
        <w:spacing w:after="0" w:line="264" w:lineRule="auto"/>
        <w:ind w:left="120"/>
        <w:jc w:val="both"/>
        <w:rPr>
          <w:lang w:val="ru-RU"/>
        </w:rPr>
      </w:pP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Решение треугольников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Синус, косинус, тангенс углов </w:t>
      </w:r>
      <w:r w:rsidRPr="00CB336A">
        <w:rPr>
          <w:rFonts w:ascii="Times New Roman" w:hAnsi="Times New Roman"/>
          <w:color w:val="000000"/>
          <w:sz w:val="28"/>
          <w:lang w:val="ru-RU"/>
        </w:rPr>
        <w:t>от 0</w:t>
      </w:r>
      <w:r w:rsidRPr="00CB336A">
        <w:rPr>
          <w:rFonts w:ascii="Times New Roman" w:hAnsi="Times New Roman"/>
          <w:color w:val="000000"/>
          <w:sz w:val="28"/>
          <w:vertAlign w:val="superscript"/>
          <w:lang w:val="ru-RU"/>
        </w:rPr>
        <w:t xml:space="preserve">о </w:t>
      </w:r>
      <w:r w:rsidRPr="00CB336A">
        <w:rPr>
          <w:rFonts w:ascii="Times New Roman" w:hAnsi="Times New Roman"/>
          <w:color w:val="000000"/>
          <w:sz w:val="28"/>
          <w:lang w:val="ru-RU"/>
        </w:rPr>
        <w:t>до 180</w:t>
      </w:r>
      <w:r w:rsidRPr="00CB336A">
        <w:rPr>
          <w:rFonts w:ascii="Times New Roman" w:hAnsi="Times New Roman"/>
          <w:color w:val="000000"/>
          <w:sz w:val="28"/>
          <w:vertAlign w:val="superscript"/>
          <w:lang w:val="ru-RU"/>
        </w:rPr>
        <w:t>о</w:t>
      </w:r>
      <w:r w:rsidRPr="00CB336A">
        <w:rPr>
          <w:rFonts w:ascii="Times New Roman" w:hAnsi="Times New Roman"/>
          <w:color w:val="000000"/>
          <w:sz w:val="28"/>
          <w:lang w:val="ru-RU"/>
        </w:rPr>
        <w:t>. Основное тригонометрическое тождество. Формулы приведения. Решение треугольников. Теорема косинусов и теорема синусов. Решение практических задач с использованием теоремы косинусов и теоремы синусов. Решение задач геометрической оптики.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Тригонометрические формулы для площади треугольника, параллелограмма, ромба, трапеции. Формула Герона. Формула площади выпуклого четырёхугольника.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Подобие треугольников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Хорды и подобные треугольники в окружности. Теорема о произведении отрезков хорд, теор</w:t>
      </w:r>
      <w:r w:rsidRPr="00CB336A">
        <w:rPr>
          <w:rFonts w:ascii="Times New Roman" w:hAnsi="Times New Roman"/>
          <w:color w:val="000000"/>
          <w:sz w:val="28"/>
          <w:lang w:val="ru-RU"/>
        </w:rPr>
        <w:t>емы о произведении отрезков секущих, теорема о квадрате касательной. Применение при решении геометрических задач. Теоремы Чевы и Менелая. Понятие о гомотетии.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Метод координат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Уравнение прямой на плоскости. Угловой коэффициент и свободный член, их геометрич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еский смысл. Параллельность и перпендикулярность прямых (через угловой коэффициент).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Уравнение окружности. Нахождение пересечений окружностей и прямых в координатах. Формула расстояния от точки до прямой. Площадь параллелограмма в координатах, понятие об </w:t>
      </w:r>
      <w:r w:rsidRPr="00CB336A">
        <w:rPr>
          <w:rFonts w:ascii="Times New Roman" w:hAnsi="Times New Roman"/>
          <w:color w:val="000000"/>
          <w:sz w:val="28"/>
          <w:lang w:val="ru-RU"/>
        </w:rPr>
        <w:t>ориентированной площади. Применение метода координат в практико-ориентированных геометрических задачах.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Векторы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Векторы на плоскости. Сложение и вычитание векторов – правила треугольника и параллелограмма. Умножение вектора на число. Координаты вектора. Сл</w:t>
      </w:r>
      <w:r w:rsidRPr="00CB336A">
        <w:rPr>
          <w:rFonts w:ascii="Times New Roman" w:hAnsi="Times New Roman"/>
          <w:color w:val="000000"/>
          <w:sz w:val="28"/>
          <w:lang w:val="ru-RU"/>
        </w:rPr>
        <w:t>ожение и вычитание векторов, умножение вектора на число в координатах. Применение векторов в физике, центр масс.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Понятие о базисе (на плоскости). Разложения векторов по базису. Скалярное произведение векторов, геометрический смысл и выражение в декартовых 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координатах. Дистрибутивность скалярного произведения. Скалярное произведение и проецирование. Применение скалярного </w:t>
      </w:r>
      <w:r w:rsidRPr="00CB336A">
        <w:rPr>
          <w:rFonts w:ascii="Times New Roman" w:hAnsi="Times New Roman"/>
          <w:color w:val="000000"/>
          <w:sz w:val="28"/>
          <w:lang w:val="ru-RU"/>
        </w:rPr>
        <w:lastRenderedPageBreak/>
        <w:t>произведения векторов для нахождения длин и углов. Решение геометрических задач с помощью скалярного произведения.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Длина окружности и площа</w:t>
      </w:r>
      <w:r w:rsidRPr="00CB336A">
        <w:rPr>
          <w:rFonts w:ascii="Times New Roman" w:hAnsi="Times New Roman"/>
          <w:b/>
          <w:color w:val="000000"/>
          <w:sz w:val="28"/>
          <w:lang w:val="ru-RU"/>
        </w:rPr>
        <w:t>дь круга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Правильные многоугольники. Длина окружности. Градусная и радианная мера угла, вычисление длин дуг окружностей. Площадь круга, сектора, сегмента. Исторические сведения об измерении длины окружности и площади круга.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Движения плоскости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Центральная с</w:t>
      </w:r>
      <w:r w:rsidRPr="00CB336A">
        <w:rPr>
          <w:rFonts w:ascii="Times New Roman" w:hAnsi="Times New Roman"/>
          <w:color w:val="000000"/>
          <w:sz w:val="28"/>
          <w:lang w:val="ru-RU"/>
        </w:rPr>
        <w:t>имметрия. Центрально-симметричные фигуры. Поворот. Осевая симметрия. Фигуры, симметричные относительно некоторой оси. Параллельный перенос.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Понятие движения и его свойства. Равенство фигур. Проявления симметрии в природе, живописи, скульптуре, архитектуре.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 Композиции движений (простейшие примеры). Применение в геометрических задачах.</w:t>
      </w:r>
    </w:p>
    <w:p w:rsidR="004170DE" w:rsidRPr="00CB336A" w:rsidRDefault="004170DE">
      <w:pPr>
        <w:rPr>
          <w:lang w:val="ru-RU"/>
        </w:rPr>
        <w:sectPr w:rsidR="004170DE" w:rsidRPr="00CB336A">
          <w:pgSz w:w="11906" w:h="16383"/>
          <w:pgMar w:top="1134" w:right="850" w:bottom="1134" w:left="1701" w:header="720" w:footer="720" w:gutter="0"/>
          <w:cols w:space="720"/>
        </w:sectPr>
      </w:pPr>
    </w:p>
    <w:p w:rsidR="004170DE" w:rsidRPr="00CB336A" w:rsidRDefault="00224390">
      <w:pPr>
        <w:spacing w:after="0" w:line="264" w:lineRule="auto"/>
        <w:ind w:left="120"/>
        <w:jc w:val="both"/>
        <w:rPr>
          <w:lang w:val="ru-RU"/>
        </w:rPr>
      </w:pPr>
      <w:bookmarkStart w:id="4" w:name="block-49131559"/>
      <w:bookmarkEnd w:id="3"/>
      <w:r w:rsidRPr="00CB336A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 УЧЕБНОГО КУРСА «ГЕОМЕТРИЯ» НА УГЛУБЛЁННОМ УРОВНЕ ОСНОВНОГО ОБЩЕГО ОБРАЗОВАНИЯ</w:t>
      </w:r>
    </w:p>
    <w:p w:rsidR="004170DE" w:rsidRPr="00CB336A" w:rsidRDefault="004170DE">
      <w:pPr>
        <w:spacing w:after="0" w:line="264" w:lineRule="auto"/>
        <w:ind w:left="120"/>
        <w:jc w:val="both"/>
        <w:rPr>
          <w:lang w:val="ru-RU"/>
        </w:rPr>
      </w:pPr>
    </w:p>
    <w:p w:rsidR="004170DE" w:rsidRPr="00CB336A" w:rsidRDefault="00224390">
      <w:pPr>
        <w:spacing w:after="0" w:line="264" w:lineRule="auto"/>
        <w:ind w:left="12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4170DE" w:rsidRPr="00CB336A" w:rsidRDefault="004170DE">
      <w:pPr>
        <w:spacing w:after="0" w:line="264" w:lineRule="auto"/>
        <w:ind w:left="120"/>
        <w:jc w:val="both"/>
        <w:rPr>
          <w:lang w:val="ru-RU"/>
        </w:rPr>
      </w:pP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  <w:r w:rsidRPr="00CB336A">
        <w:rPr>
          <w:rFonts w:ascii="Times New Roman" w:hAnsi="Times New Roman"/>
          <w:color w:val="000000"/>
          <w:sz w:val="28"/>
          <w:lang w:val="ru-RU"/>
        </w:rPr>
        <w:t>осво</w:t>
      </w:r>
      <w:r w:rsidRPr="00CB336A">
        <w:rPr>
          <w:rFonts w:ascii="Times New Roman" w:hAnsi="Times New Roman"/>
          <w:color w:val="000000"/>
          <w:sz w:val="28"/>
          <w:lang w:val="ru-RU"/>
        </w:rPr>
        <w:t>ения программы по математике характеризуются в части: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1) патриотического воспитания: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проявлением интереса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</w:t>
      </w:r>
      <w:r w:rsidRPr="00CB336A">
        <w:rPr>
          <w:rFonts w:ascii="Times New Roman" w:hAnsi="Times New Roman"/>
          <w:color w:val="000000"/>
          <w:sz w:val="28"/>
          <w:lang w:val="ru-RU"/>
        </w:rPr>
        <w:t>ованию этих достижений в других науках и прикладных сферах;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2) гражданского и духовно-нравственного воспитания: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</w:t>
      </w:r>
      <w:r w:rsidRPr="00CB336A">
        <w:rPr>
          <w:rFonts w:ascii="Times New Roman" w:hAnsi="Times New Roman"/>
          <w:color w:val="000000"/>
          <w:sz w:val="28"/>
          <w:lang w:val="ru-RU"/>
        </w:rPr>
        <w:t>тур, явлений, процедур гражданского общества (например, выборы, опросы), готовностью к обсуждению этических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 xml:space="preserve">3) </w:t>
      </w:r>
      <w:r w:rsidRPr="00CB336A">
        <w:rPr>
          <w:rFonts w:ascii="Times New Roman" w:hAnsi="Times New Roman"/>
          <w:b/>
          <w:color w:val="000000"/>
          <w:sz w:val="28"/>
          <w:lang w:val="ru-RU"/>
        </w:rPr>
        <w:t>трудового воспитания: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установкой на активное участие в решении практических задач математической направленности, осознанием важности математического образования на протяжении всей жизни для успешной профессиональной деятельности и развитием необходимых уме</w:t>
      </w:r>
      <w:r w:rsidRPr="00CB336A">
        <w:rPr>
          <w:rFonts w:ascii="Times New Roman" w:hAnsi="Times New Roman"/>
          <w:color w:val="000000"/>
          <w:sz w:val="28"/>
          <w:lang w:val="ru-RU"/>
        </w:rPr>
        <w:t>ний, осознанным выбором и построением индивидуальной траектории образования и жизненных планов с учётом личных интересов и общественных потребностей;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4) эстетического воспитания: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способностью к эмоциональному и эстетическому восприятию математических объек</w:t>
      </w:r>
      <w:r w:rsidRPr="00CB336A">
        <w:rPr>
          <w:rFonts w:ascii="Times New Roman" w:hAnsi="Times New Roman"/>
          <w:color w:val="000000"/>
          <w:sz w:val="28"/>
          <w:lang w:val="ru-RU"/>
        </w:rPr>
        <w:t>тов, задач, решений, рассуждений, умению видеть математические закономерности в искусстве;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 xml:space="preserve">5) ценностей научного познания: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</w:t>
      </w:r>
      <w:r w:rsidRPr="00CB336A">
        <w:rPr>
          <w:rFonts w:ascii="Times New Roman" w:hAnsi="Times New Roman"/>
          <w:color w:val="000000"/>
          <w:sz w:val="28"/>
          <w:lang w:val="ru-RU"/>
        </w:rPr>
        <w:t>ества, пониманием математической науки как сферы человеческой деятельности, этапов её развития и значимости для развития цивилизации, овладением языком математики и математической культурой как средством познания мира, овладением навыками исследовательской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 деятельности;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6) физического воспитания, формирования культуры здоровья и эмоционального благополучия: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lastRenderedPageBreak/>
        <w:t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</w:t>
      </w:r>
      <w:r w:rsidRPr="00CB336A">
        <w:rPr>
          <w:rFonts w:ascii="Times New Roman" w:hAnsi="Times New Roman"/>
          <w:color w:val="000000"/>
          <w:sz w:val="28"/>
          <w:lang w:val="ru-RU"/>
        </w:rPr>
        <w:t>й и отдыха, регулярная физическая активность), сформированностью навыка рефлексии, признанием своего права на ошибку и такого же права другого человека;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7) экологического воспитания: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ориентацией на применение математических знаний для решения задач в облас</w:t>
      </w:r>
      <w:r w:rsidRPr="00CB336A">
        <w:rPr>
          <w:rFonts w:ascii="Times New Roman" w:hAnsi="Times New Roman"/>
          <w:color w:val="000000"/>
          <w:sz w:val="28"/>
          <w:lang w:val="ru-RU"/>
        </w:rPr>
        <w:t>ти сохранности окружающей среды, планирования поступков и оценки их возможных последствий для окружающей среды, осознанием глобального характера экологических проблем и путей их решения;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8) адаптации к изменяющимся условиям социальной и природной среды: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го</w:t>
      </w:r>
      <w:r w:rsidRPr="00CB336A">
        <w:rPr>
          <w:rFonts w:ascii="Times New Roman" w:hAnsi="Times New Roman"/>
          <w:color w:val="000000"/>
          <w:sz w:val="28"/>
          <w:lang w:val="ru-RU"/>
        </w:rPr>
        <w:t>товностью к действиям в условиях неопределённости, повышению уровня своей компетентности через 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н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еобходимостью в формировании новых знаний, формулировать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способностью осознавать стрессовую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 ситуацию, воспринимать стрессовую ситуацию как вызов, требующий контрмер, корректировать принимаемые решения и действия, формулировать и оценивать риски и последствия, формировать опыт.</w:t>
      </w:r>
    </w:p>
    <w:p w:rsidR="004170DE" w:rsidRPr="00CB336A" w:rsidRDefault="004170DE">
      <w:pPr>
        <w:spacing w:after="0" w:line="264" w:lineRule="auto"/>
        <w:ind w:left="120"/>
        <w:jc w:val="both"/>
        <w:rPr>
          <w:lang w:val="ru-RU"/>
        </w:rPr>
      </w:pPr>
    </w:p>
    <w:p w:rsidR="004170DE" w:rsidRPr="00CB336A" w:rsidRDefault="00224390">
      <w:pPr>
        <w:spacing w:after="0" w:line="264" w:lineRule="auto"/>
        <w:ind w:left="12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4170DE" w:rsidRPr="00CB336A" w:rsidRDefault="004170DE">
      <w:pPr>
        <w:spacing w:after="0" w:line="264" w:lineRule="auto"/>
        <w:ind w:left="120"/>
        <w:jc w:val="both"/>
        <w:rPr>
          <w:lang w:val="ru-RU"/>
        </w:rPr>
      </w:pP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В результате освоения программы по матема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тике на уровне основного общего образования у обучающегося будут сформированы </w:t>
      </w:r>
      <w:r w:rsidRPr="00CB336A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  <w:r w:rsidRPr="00CB336A">
        <w:rPr>
          <w:rFonts w:ascii="Times New Roman" w:hAnsi="Times New Roman"/>
          <w:color w:val="000000"/>
          <w:sz w:val="28"/>
          <w:lang w:val="ru-RU"/>
        </w:rPr>
        <w:t>, характеризующиеся овладением универсальными познавательными действиями, универсальными коммуникативными действиями и универсальными регулятивными дейст</w:t>
      </w:r>
      <w:r w:rsidRPr="00CB336A">
        <w:rPr>
          <w:rFonts w:ascii="Times New Roman" w:hAnsi="Times New Roman"/>
          <w:color w:val="000000"/>
          <w:sz w:val="28"/>
          <w:lang w:val="ru-RU"/>
        </w:rPr>
        <w:t>виями.</w:t>
      </w:r>
    </w:p>
    <w:p w:rsidR="004170DE" w:rsidRPr="00CB336A" w:rsidRDefault="004170DE">
      <w:pPr>
        <w:spacing w:after="0" w:line="264" w:lineRule="auto"/>
        <w:ind w:left="120"/>
        <w:jc w:val="both"/>
        <w:rPr>
          <w:lang w:val="ru-RU"/>
        </w:rPr>
      </w:pPr>
    </w:p>
    <w:p w:rsidR="004170DE" w:rsidRPr="00CB336A" w:rsidRDefault="00224390">
      <w:pPr>
        <w:spacing w:after="0" w:line="264" w:lineRule="auto"/>
        <w:ind w:left="12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4170DE" w:rsidRPr="00CB336A" w:rsidRDefault="00224390">
      <w:pPr>
        <w:spacing w:after="0" w:line="264" w:lineRule="auto"/>
        <w:ind w:left="12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выявлять и характеризовать существенные признаки математических объектов, понятий, отношений между понятиями, формулировать определения понятий, устанавливать существенный </w:t>
      </w:r>
      <w:r w:rsidRPr="00CB336A">
        <w:rPr>
          <w:rFonts w:ascii="Times New Roman" w:hAnsi="Times New Roman"/>
          <w:color w:val="000000"/>
          <w:sz w:val="28"/>
          <w:lang w:val="ru-RU"/>
        </w:rPr>
        <w:t>признак классификации, основания для обобщения и сравнения, критерии проводимого анализа;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lastRenderedPageBreak/>
        <w:t>воспринимать, формулировать и преобразовывать суждения: утвердительные и отрицательные, единичные, частные и общие, условные;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выявлять математические закономерности, 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взаимосвязи и противоречия в фактах, данных, наблюдениях и утверждениях, предлагать критерии для выявления закономерностей и противоречий;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р</w:t>
      </w:r>
      <w:r w:rsidRPr="00CB336A">
        <w:rPr>
          <w:rFonts w:ascii="Times New Roman" w:hAnsi="Times New Roman"/>
          <w:color w:val="000000"/>
          <w:sz w:val="28"/>
          <w:lang w:val="ru-RU"/>
        </w:rPr>
        <w:t>азбирать доказательства математических утверждений (прямые и от противного), проводить самостоятельно доказательства математических фактов, выстраивать аргументацию, приводить примеры и контрпримеры, применять метод математической индукции, обосновывать со</w:t>
      </w:r>
      <w:r w:rsidRPr="00CB336A">
        <w:rPr>
          <w:rFonts w:ascii="Times New Roman" w:hAnsi="Times New Roman"/>
          <w:color w:val="000000"/>
          <w:sz w:val="28"/>
          <w:lang w:val="ru-RU"/>
        </w:rPr>
        <w:t>бственные рассуждения;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выделенных критериев).</w:t>
      </w:r>
    </w:p>
    <w:p w:rsidR="004170DE" w:rsidRPr="00CB336A" w:rsidRDefault="00224390">
      <w:pPr>
        <w:spacing w:after="0" w:line="264" w:lineRule="auto"/>
        <w:ind w:left="12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</w:t>
      </w:r>
      <w:r w:rsidRPr="00CB336A">
        <w:rPr>
          <w:rFonts w:ascii="Times New Roman" w:hAnsi="Times New Roman"/>
          <w:color w:val="000000"/>
          <w:sz w:val="28"/>
          <w:lang w:val="ru-RU"/>
        </w:rPr>
        <w:t>: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использовать вопросы как </w:t>
      </w:r>
      <w:r w:rsidRPr="00CB336A">
        <w:rPr>
          <w:rFonts w:ascii="Times New Roman" w:hAnsi="Times New Roman"/>
          <w:color w:val="000000"/>
          <w:sz w:val="28"/>
          <w:lang w:val="ru-RU"/>
        </w:rPr>
        <w:t>исследовательский инструмент познания, формулировать вопросы, фиксирующие противоречие, проблему, самостоятельно устанавливать искомое и данное, формировать гипотезу, аргументировать свою позицию, мнение;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экс</w:t>
      </w:r>
      <w:r w:rsidRPr="00CB336A">
        <w:rPr>
          <w:rFonts w:ascii="Times New Roman" w:hAnsi="Times New Roman"/>
          <w:color w:val="000000"/>
          <w:sz w:val="28"/>
          <w:lang w:val="ru-RU"/>
        </w:rPr>
        <w:t>перимент, исследование по установлению особенностей математического объекта, зависимостей объектов между собой;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эксперимента, оценивать достоверность полу</w:t>
      </w:r>
      <w:r w:rsidRPr="00CB336A">
        <w:rPr>
          <w:rFonts w:ascii="Times New Roman" w:hAnsi="Times New Roman"/>
          <w:color w:val="000000"/>
          <w:sz w:val="28"/>
          <w:lang w:val="ru-RU"/>
        </w:rPr>
        <w:t>ченных результатов, выводов и обобщений;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:rsidR="004170DE" w:rsidRPr="00CB336A" w:rsidRDefault="00224390">
      <w:pPr>
        <w:spacing w:after="0" w:line="264" w:lineRule="auto"/>
        <w:ind w:left="12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выявлять недостаточность и избыточность информации, данных, необходимых для решения </w:t>
      </w:r>
      <w:r w:rsidRPr="00CB336A">
        <w:rPr>
          <w:rFonts w:ascii="Times New Roman" w:hAnsi="Times New Roman"/>
          <w:color w:val="000000"/>
          <w:sz w:val="28"/>
          <w:lang w:val="ru-RU"/>
        </w:rPr>
        <w:t>задачи;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выбирать форму представления информации и иллюстрировать решаемые задачи схемами, диаграммами, иной графикой и их комбинациями;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оценивать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 надёжность информации по критериям, предложенным или сформулированным самостоятельно.</w:t>
      </w:r>
    </w:p>
    <w:p w:rsidR="004170DE" w:rsidRPr="00CB336A" w:rsidRDefault="004170DE">
      <w:pPr>
        <w:spacing w:after="0" w:line="264" w:lineRule="auto"/>
        <w:ind w:left="120"/>
        <w:jc w:val="both"/>
        <w:rPr>
          <w:lang w:val="ru-RU"/>
        </w:rPr>
      </w:pPr>
    </w:p>
    <w:p w:rsidR="004170DE" w:rsidRPr="00CB336A" w:rsidRDefault="00224390">
      <w:pPr>
        <w:spacing w:after="0" w:line="264" w:lineRule="auto"/>
        <w:ind w:left="12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действия: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lastRenderedPageBreak/>
        <w:t>воспринимать и формулировать суждения в соответствии с условиями и целями общения, ясно, точно, грамотно выражать свою т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очку зрения в устных и письменных текстах, давать пояснения по ходу решения задачи, комментировать полученный результат;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в ходе обсуждения задавать вопросы по существу обсуждаемой темы, проблемы, решаемой задачи, высказывать идеи, нацеленные на поиск реше</w:t>
      </w:r>
      <w:r w:rsidRPr="00CB336A">
        <w:rPr>
          <w:rFonts w:ascii="Times New Roman" w:hAnsi="Times New Roman"/>
          <w:color w:val="000000"/>
          <w:sz w:val="28"/>
          <w:lang w:val="ru-RU"/>
        </w:rPr>
        <w:t>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разногласия, свои возражения;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представлять результаты решения задачи, эксперимента, исследования, проекта, са</w:t>
      </w:r>
      <w:r w:rsidRPr="00CB336A">
        <w:rPr>
          <w:rFonts w:ascii="Times New Roman" w:hAnsi="Times New Roman"/>
          <w:color w:val="000000"/>
          <w:sz w:val="28"/>
          <w:lang w:val="ru-RU"/>
        </w:rPr>
        <w:t>мостоятельно выбирать формат выступления с учётом задач презентации и особенностей аудитории;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 при решении учебных математических задач, принимать цель совместной деятельности, планирова</w:t>
      </w:r>
      <w:r w:rsidRPr="00CB336A">
        <w:rPr>
          <w:rFonts w:ascii="Times New Roman" w:hAnsi="Times New Roman"/>
          <w:color w:val="000000"/>
          <w:sz w:val="28"/>
          <w:lang w:val="ru-RU"/>
        </w:rPr>
        <w:t>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участвовать в групповых формах работы (обсуждения, обмен мнений, «мозговые штурмы» и иные); выполнять свою ча</w:t>
      </w:r>
      <w:r w:rsidRPr="00CB336A">
        <w:rPr>
          <w:rFonts w:ascii="Times New Roman" w:hAnsi="Times New Roman"/>
          <w:color w:val="000000"/>
          <w:sz w:val="28"/>
          <w:lang w:val="ru-RU"/>
        </w:rPr>
        <w:t>сть работы и координировать свои действия с другими членами команды, оценивать качество результата и качество своего вклада в общий результат по критериям, сформулированным участниками взаимодействия.</w:t>
      </w:r>
    </w:p>
    <w:p w:rsidR="004170DE" w:rsidRPr="00CB336A" w:rsidRDefault="004170DE">
      <w:pPr>
        <w:spacing w:after="0" w:line="264" w:lineRule="auto"/>
        <w:ind w:left="120"/>
        <w:jc w:val="both"/>
        <w:rPr>
          <w:lang w:val="ru-RU"/>
        </w:rPr>
      </w:pPr>
    </w:p>
    <w:p w:rsidR="004170DE" w:rsidRPr="00CB336A" w:rsidRDefault="00224390">
      <w:pPr>
        <w:spacing w:after="0" w:line="264" w:lineRule="auto"/>
        <w:ind w:left="12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4170DE" w:rsidRPr="00CB336A" w:rsidRDefault="00224390">
      <w:pPr>
        <w:spacing w:after="0" w:line="264" w:lineRule="auto"/>
        <w:ind w:left="12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Самооргани</w:t>
      </w:r>
      <w:r w:rsidRPr="00CB336A">
        <w:rPr>
          <w:rFonts w:ascii="Times New Roman" w:hAnsi="Times New Roman"/>
          <w:b/>
          <w:color w:val="000000"/>
          <w:sz w:val="28"/>
          <w:lang w:val="ru-RU"/>
        </w:rPr>
        <w:t>зация: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выявлять проблемы для решения в жизненных и учебных ситуациях, ориентироваться в различных подходах принятия решений (индивидуальное, групповое);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план, алгоритм решения задачи (или его часть), выбирать способ решения с учёт</w:t>
      </w:r>
      <w:r w:rsidRPr="00CB336A">
        <w:rPr>
          <w:rFonts w:ascii="Times New Roman" w:hAnsi="Times New Roman"/>
          <w:color w:val="000000"/>
          <w:sz w:val="28"/>
          <w:lang w:val="ru-RU"/>
        </w:rPr>
        <w:t>ом имеющихся ресурсов и собственных возможностей, аргументировать и корректировать варианты решений с учётом новой информации.</w:t>
      </w:r>
    </w:p>
    <w:p w:rsidR="004170DE" w:rsidRPr="00CB336A" w:rsidRDefault="00224390">
      <w:pPr>
        <w:spacing w:after="0" w:line="264" w:lineRule="auto"/>
        <w:ind w:left="12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Самоконтроль, эмоциональный интеллект: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владеть способами самопроверки, самоконтроля процесса и результата решения математической </w:t>
      </w:r>
      <w:r w:rsidRPr="00CB336A">
        <w:rPr>
          <w:rFonts w:ascii="Times New Roman" w:hAnsi="Times New Roman"/>
          <w:color w:val="000000"/>
          <w:sz w:val="28"/>
          <w:lang w:val="ru-RU"/>
        </w:rPr>
        <w:t>задачи, самомотивации и рефлексии;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оценивать соответствие результата деятельности </w:t>
      </w:r>
      <w:r w:rsidRPr="00CB336A">
        <w:rPr>
          <w:rFonts w:ascii="Times New Roman" w:hAnsi="Times New Roman"/>
          <w:color w:val="000000"/>
          <w:sz w:val="28"/>
          <w:lang w:val="ru-RU"/>
        </w:rPr>
        <w:t>поставленной цели и условиям, объяснять причины достижения или недостижения цели, находить ошибку, давать оценку приобретённому опыту;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выражать эмоции при изучении математических объектов и фактов, давать эмоциональную оценку решения задачи.</w:t>
      </w:r>
    </w:p>
    <w:p w:rsidR="004170DE" w:rsidRPr="00CB336A" w:rsidRDefault="004170DE">
      <w:pPr>
        <w:spacing w:after="0" w:line="264" w:lineRule="auto"/>
        <w:ind w:left="120"/>
        <w:jc w:val="both"/>
        <w:rPr>
          <w:lang w:val="ru-RU"/>
        </w:rPr>
      </w:pPr>
    </w:p>
    <w:p w:rsidR="004170DE" w:rsidRPr="00CB336A" w:rsidRDefault="00224390">
      <w:pPr>
        <w:spacing w:after="0" w:line="264" w:lineRule="auto"/>
        <w:ind w:left="120"/>
        <w:jc w:val="both"/>
        <w:rPr>
          <w:lang w:val="ru-RU"/>
        </w:rPr>
      </w:pPr>
      <w:r w:rsidRPr="00CB336A">
        <w:rPr>
          <w:rFonts w:ascii="Times New Roman" w:hAnsi="Times New Roman"/>
          <w:b/>
          <w:color w:val="000000"/>
          <w:sz w:val="28"/>
          <w:lang w:val="ru-RU"/>
        </w:rPr>
        <w:t>ПРЕДМЕТНЫЕ РЕ</w:t>
      </w:r>
      <w:r w:rsidRPr="00CB336A">
        <w:rPr>
          <w:rFonts w:ascii="Times New Roman" w:hAnsi="Times New Roman"/>
          <w:b/>
          <w:color w:val="000000"/>
          <w:sz w:val="28"/>
          <w:lang w:val="ru-RU"/>
        </w:rPr>
        <w:t>ЗУЛЬТАТЫ</w:t>
      </w:r>
    </w:p>
    <w:p w:rsidR="004170DE" w:rsidRPr="00CB336A" w:rsidRDefault="004170DE">
      <w:pPr>
        <w:spacing w:after="0" w:line="264" w:lineRule="auto"/>
        <w:ind w:left="120"/>
        <w:jc w:val="both"/>
        <w:rPr>
          <w:lang w:val="ru-RU"/>
        </w:rPr>
      </w:pPr>
    </w:p>
    <w:p w:rsidR="004170DE" w:rsidRPr="00CB336A" w:rsidRDefault="00224390">
      <w:pPr>
        <w:spacing w:after="0" w:line="264" w:lineRule="auto"/>
        <w:ind w:left="12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К концу обучения в</w:t>
      </w:r>
      <w:r w:rsidRPr="00CB336A">
        <w:rPr>
          <w:rFonts w:ascii="Times New Roman" w:hAnsi="Times New Roman"/>
          <w:b/>
          <w:color w:val="000000"/>
          <w:sz w:val="28"/>
          <w:lang w:val="ru-RU"/>
        </w:rPr>
        <w:t xml:space="preserve"> 7 классе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Распознавать изученные геометрические фигуры, определять их взаимное расположение, изображать геометрические фигуры, выполнять чертежи по условию задачи. Измерять ли</w:t>
      </w:r>
      <w:r w:rsidRPr="00CB336A">
        <w:rPr>
          <w:rFonts w:ascii="Times New Roman" w:hAnsi="Times New Roman"/>
          <w:color w:val="000000"/>
          <w:sz w:val="28"/>
          <w:lang w:val="ru-RU"/>
        </w:rPr>
        <w:t>нейные и угловые величины. Решать задачи на вычисление длин отрезков и величин углов.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Делать прикидку и оценку линейных и угловых величин предметов в реальной жизни, размеров природных объектов. Различать размеры этих объектов по порядку величины.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Строить </w:t>
      </w:r>
      <w:r w:rsidRPr="00CB336A">
        <w:rPr>
          <w:rFonts w:ascii="Times New Roman" w:hAnsi="Times New Roman"/>
          <w:color w:val="000000"/>
          <w:sz w:val="28"/>
          <w:lang w:val="ru-RU"/>
        </w:rPr>
        <w:t>чертежи к геометрическим задачам.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Пользоваться признаками равенства треугольников, использовать признаки и свойства равнобедренных треугольников при решении задач.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Проводить логические рассуждения с использованием геометрических теорем.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Пользоваться призна</w:t>
      </w:r>
      <w:r w:rsidRPr="00CB336A">
        <w:rPr>
          <w:rFonts w:ascii="Times New Roman" w:hAnsi="Times New Roman"/>
          <w:color w:val="000000"/>
          <w:sz w:val="28"/>
          <w:lang w:val="ru-RU"/>
        </w:rPr>
        <w:t>ками равенства прямоугольных треугольников, свойством медианы, проведённой к гипотенузе прямоугольного треугольника, в решении геометрических задач.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Определять параллельность прямых с помощью углов, которые образует с ними секущая. Определять параллельност</w:t>
      </w:r>
      <w:r w:rsidRPr="00CB336A">
        <w:rPr>
          <w:rFonts w:ascii="Times New Roman" w:hAnsi="Times New Roman"/>
          <w:color w:val="000000"/>
          <w:sz w:val="28"/>
          <w:lang w:val="ru-RU"/>
        </w:rPr>
        <w:t>ь прямых с помощью равенства расстояний от точек одной прямой до точек другой прямой.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Решать задачи на клетчатой бумаге.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Проводить вычисления и находить числовые и буквенные значения углов в геометрических задачах с использованием суммы углов треугольников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 и многоугольников, свойств углов, образованных при пересечении двух параллельных прямых секущей. Решать практические задачи на нахождение углов.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Владеть понятием геометрического места точек (ГМТ). Определять биссектрису угла и серединный перпендикуляр к отрезку как геометрические места точек. Пользоваться понятием геометрического места точек (ГМТ) при доказательстве геометрических утверждений и при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 решении задач.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lastRenderedPageBreak/>
        <w:t>Формулировать определения окружности и круга, хорды и диаметра окружности, уверенно владеть их свойствами. Уметь доказывать и применять эти свойства при решении задач.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Владеть понятием описанной около треугольника окружности, уметь находит</w:t>
      </w:r>
      <w:r w:rsidRPr="00CB336A">
        <w:rPr>
          <w:rFonts w:ascii="Times New Roman" w:hAnsi="Times New Roman"/>
          <w:color w:val="000000"/>
          <w:sz w:val="28"/>
          <w:lang w:val="ru-RU"/>
        </w:rPr>
        <w:t>ь её центр. Доказывать и использовать факты о том, что биссектрисы углов треугольника пересекаются в одной точке, и о том, что серединные перпендикуляры к сторонам треугольника пересекаются в одной точке.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Владеть понятием касательной к окружности, пользова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ться теоремой о перпендикулярности касательной и радиуса, проведённого к точке касания. Доказывать равенство отрезков касательных к окружности, проведённых из одной точки, и применять это в решении геометрических задач.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Доказывать и применять простейшие г</w:t>
      </w:r>
      <w:r w:rsidRPr="00CB336A">
        <w:rPr>
          <w:rFonts w:ascii="Times New Roman" w:hAnsi="Times New Roman"/>
          <w:color w:val="000000"/>
          <w:sz w:val="28"/>
          <w:lang w:val="ru-RU"/>
        </w:rPr>
        <w:t>еометрические неравенства, понимать их практический смысл.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Проводить основные геометрические построения с помощью циркуля и линейки.</w:t>
      </w:r>
    </w:p>
    <w:p w:rsidR="004170DE" w:rsidRPr="00CB336A" w:rsidRDefault="004170DE">
      <w:pPr>
        <w:spacing w:after="0" w:line="264" w:lineRule="auto"/>
        <w:ind w:left="120"/>
        <w:jc w:val="both"/>
        <w:rPr>
          <w:lang w:val="ru-RU"/>
        </w:rPr>
      </w:pPr>
    </w:p>
    <w:p w:rsidR="004170DE" w:rsidRPr="00CB336A" w:rsidRDefault="00224390">
      <w:pPr>
        <w:spacing w:after="0" w:line="264" w:lineRule="auto"/>
        <w:ind w:left="12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 К концу обучения в</w:t>
      </w:r>
      <w:r w:rsidRPr="00CB336A">
        <w:rPr>
          <w:rFonts w:ascii="Times New Roman" w:hAnsi="Times New Roman"/>
          <w:b/>
          <w:color w:val="000000"/>
          <w:sz w:val="28"/>
          <w:lang w:val="ru-RU"/>
        </w:rPr>
        <w:t xml:space="preserve"> 8 классе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Распознавать основные виды четырёхугольн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иков, их элементы, пользоваться их свойствами при решении геометрических задач. Различать признаки и свойства параллелограмма, ромба и прямоугольника, доказывать их и уверенно применять при решении геометрических задач.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Использовать свойства точки пересеч</w:t>
      </w:r>
      <w:r w:rsidRPr="00CB336A">
        <w:rPr>
          <w:rFonts w:ascii="Times New Roman" w:hAnsi="Times New Roman"/>
          <w:color w:val="000000"/>
          <w:sz w:val="28"/>
          <w:lang w:val="ru-RU"/>
        </w:rPr>
        <w:t>ения медиан треугольника (центра масс) в решении задач.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Владеть понятием средней линии треугольника и трапеции, применять их свойства при решении геометрических задач. Использовать теорему Фалеса и теорему о пропорциональных отрезках, применять их для реше</w:t>
      </w:r>
      <w:r w:rsidRPr="00CB336A">
        <w:rPr>
          <w:rFonts w:ascii="Times New Roman" w:hAnsi="Times New Roman"/>
          <w:color w:val="000000"/>
          <w:sz w:val="28"/>
          <w:lang w:val="ru-RU"/>
        </w:rPr>
        <w:t>ния практических задач.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Распознавать центрально-симметричные фигуры и использовать их свойства при решении задач.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Владеть понятиями подобия треугольников, коэффициента подобия, соответственных элементов подобных треугольников. Иметь представление о </w:t>
      </w:r>
      <w:r w:rsidRPr="00CB336A">
        <w:rPr>
          <w:rFonts w:ascii="Times New Roman" w:hAnsi="Times New Roman"/>
          <w:color w:val="000000"/>
          <w:sz w:val="28"/>
          <w:lang w:val="ru-RU"/>
        </w:rPr>
        <w:t>преобразовании подобия и о подобных фигурах. Пользоваться признаками подобия треугольников при решении геометрических задач. Доказывать и применять отношения пропорциональности в прямоугольных треугольниках. Применять подобие в практических задачах.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Выводи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ть и использовать простейшие формулы для площади треугольника, параллелограмма, ромба и трапеции. Вычислять (различными способами) площадь треугольника и площади многоугольных фигур (пользуясь, где необходимо, калькулятором). Знать отношение площадей </w:t>
      </w:r>
      <w:r w:rsidRPr="00CB336A">
        <w:rPr>
          <w:rFonts w:ascii="Times New Roman" w:hAnsi="Times New Roman"/>
          <w:color w:val="000000"/>
          <w:sz w:val="28"/>
          <w:lang w:val="ru-RU"/>
        </w:rPr>
        <w:lastRenderedPageBreak/>
        <w:t>подоб</w:t>
      </w:r>
      <w:r w:rsidRPr="00CB336A">
        <w:rPr>
          <w:rFonts w:ascii="Times New Roman" w:hAnsi="Times New Roman"/>
          <w:color w:val="000000"/>
          <w:sz w:val="28"/>
          <w:lang w:val="ru-RU"/>
        </w:rPr>
        <w:t>ных фигур и применять при решении задач. Применять полученные умения в практических задачах.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Пользоваться теоремой Пифагора для решения геометрических и практических задач. Строить математическую модель в практических задачах, самостоятельно делать чертёж </w:t>
      </w:r>
      <w:r w:rsidRPr="00CB336A">
        <w:rPr>
          <w:rFonts w:ascii="Times New Roman" w:hAnsi="Times New Roman"/>
          <w:color w:val="000000"/>
          <w:sz w:val="28"/>
          <w:lang w:val="ru-RU"/>
        </w:rPr>
        <w:t>и находить соответствующие длины.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Владеть понятием вписанного и центрального угла, угла между касательной и хордой, описанной и вписанной окружности треугольника и четырёхугольника, применять их свойства при решении задач.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Применять полученные знания на п</w:t>
      </w:r>
      <w:r w:rsidRPr="00CB336A">
        <w:rPr>
          <w:rFonts w:ascii="Times New Roman" w:hAnsi="Times New Roman"/>
          <w:color w:val="000000"/>
          <w:sz w:val="28"/>
          <w:lang w:val="ru-RU"/>
        </w:rPr>
        <w:t>рактике – строить математические модели для задач реальной жизни и проводить соответствующие вычисления с применением подобия и тригонометрии (пользуясь, где необходимо, калькулятором).</w:t>
      </w:r>
    </w:p>
    <w:p w:rsidR="004170DE" w:rsidRPr="00CB336A" w:rsidRDefault="004170DE">
      <w:pPr>
        <w:spacing w:after="0" w:line="264" w:lineRule="auto"/>
        <w:ind w:left="120"/>
        <w:jc w:val="both"/>
        <w:rPr>
          <w:lang w:val="ru-RU"/>
        </w:rPr>
      </w:pPr>
    </w:p>
    <w:p w:rsidR="004170DE" w:rsidRPr="00CB336A" w:rsidRDefault="00224390">
      <w:pPr>
        <w:spacing w:after="0" w:line="264" w:lineRule="auto"/>
        <w:ind w:left="12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К концу обучения в </w:t>
      </w:r>
      <w:r w:rsidRPr="00CB336A">
        <w:rPr>
          <w:rFonts w:ascii="Times New Roman" w:hAnsi="Times New Roman"/>
          <w:b/>
          <w:color w:val="000000"/>
          <w:sz w:val="28"/>
          <w:lang w:val="ru-RU"/>
        </w:rPr>
        <w:t>9 классе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</w:t>
      </w:r>
      <w:r w:rsidRPr="00CB336A">
        <w:rPr>
          <w:rFonts w:ascii="Times New Roman" w:hAnsi="Times New Roman"/>
          <w:color w:val="000000"/>
          <w:sz w:val="28"/>
          <w:lang w:val="ru-RU"/>
        </w:rPr>
        <w:t>результаты: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Знать тригонометрические функции острых углов, уметь находить с их помощью различные элементы прямоугольного треугольника («решение прямоугольных треугольников»). Находить (с помощью калькулятора) длины и углы для нетабличных значений.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Пользова</w:t>
      </w:r>
      <w:r w:rsidRPr="00CB336A">
        <w:rPr>
          <w:rFonts w:ascii="Times New Roman" w:hAnsi="Times New Roman"/>
          <w:color w:val="000000"/>
          <w:sz w:val="28"/>
          <w:lang w:val="ru-RU"/>
        </w:rPr>
        <w:t>ться формулами приведения и основным тригонометрическим тождеством для нахождения соотношений между тригонометрическими величинами.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Доказывать теорему синусов и теорему косинусов, применять их для нахождения различных элементов треугольника («решение треуг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ольников»), при решении геометрических задач. Применять полученные знания при решении практических задач.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Применять тригонометрию в задачах на нахождение площади, выводить и владеть тригонометрическими формулами для площади треугольника, параллелограмма, 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ромба, трапеции, выводить и применять формулу Герона и формулу для площади выпуклого четырёхугольника.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Иметь представление о гомотетии, применять в практических ситуациях.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Использовать теоремы Чевы и Менелая при решении задач.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Использовать теоремы о вписа</w:t>
      </w:r>
      <w:r w:rsidRPr="00CB336A">
        <w:rPr>
          <w:rFonts w:ascii="Times New Roman" w:hAnsi="Times New Roman"/>
          <w:color w:val="000000"/>
          <w:sz w:val="28"/>
          <w:lang w:val="ru-RU"/>
        </w:rPr>
        <w:t>нных углах, углах между хордами (секущими) и угле между касательной и хордой при решении геометрических задач. Доказывать и применять теоремы о произведении отрезков хорд, о произведении отрезков секущих, о квадрате касательной.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Владеть понятием координат 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на плоскости, работать с уравнением прямой на плоскости. Владеть понятиями углового коэффициента и свободного члена, понимать их геометрический смысл и связь углового </w:t>
      </w:r>
      <w:r w:rsidRPr="00CB336A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коэффициента с возрастанием и убыванием линейной функции. Уметь решать методом координат 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задачи, связанные с параллельностью и перпендикулярностью прямых, пересечением прямых, нахождением точек пересечения.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Выводить и владеть уравнением окружности. Использовать метод координат для нахождения пересечений окружностей и прямых. Владеть формулами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 расстояния от точки до прямой, площади параллелограмма в координатах, иметь понятие об ориентированной площади. Пользоваться методом координат на плоскости, применять его при решении геометрических и практических задач. Применять метод координат в практик</w:t>
      </w:r>
      <w:r w:rsidRPr="00CB336A">
        <w:rPr>
          <w:rFonts w:ascii="Times New Roman" w:hAnsi="Times New Roman"/>
          <w:color w:val="000000"/>
          <w:sz w:val="28"/>
          <w:lang w:val="ru-RU"/>
        </w:rPr>
        <w:t>о-ориентированных геометрических задачах.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Владеть понятием вектора. Уметь складывать и вычитать векторы, умножать на число, владеть правилами треугольника и параллелограмма. Владеть практическими интерпретациями векторов. Уверенно пользоваться координатами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 вектора. Владеть сложением и вычитанием векторов, умножением вектора на число в координатах.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Иметь представление о базисе (на плоскости). Раскладывать векторы по базису. Раскладывать векторы сил с помощью проецирования и тригонометрических соотношений. П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рименять полученные знания в простейших физических задачах.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Владеть понятием скалярного произведения векторов, понимать его геометрический смысл и уверенно пользоваться его выражением в декартовых координатах. Знать дистрибутивность скалярного произведени</w:t>
      </w:r>
      <w:r w:rsidRPr="00CB336A">
        <w:rPr>
          <w:rFonts w:ascii="Times New Roman" w:hAnsi="Times New Roman"/>
          <w:color w:val="000000"/>
          <w:sz w:val="28"/>
          <w:lang w:val="ru-RU"/>
        </w:rPr>
        <w:t>я и его связь с проецированием. Применять скалярное произведение векторов для нахождения длин и углов. Решать геометрические задачи с помощью скалярного произведения. Использовать скалярное произведение векторов в алгебраических и физических задачах.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Владе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ть понятиями правильного многоугольника, длины окружности, длины дуги окружности и радианной меры угла, вычислять площадь круга и его частей. Понимать смысл числа </w:t>
      </w:r>
      <w:r>
        <w:rPr>
          <w:rFonts w:ascii="Times New Roman" w:hAnsi="Times New Roman"/>
          <w:color w:val="000000"/>
          <w:sz w:val="28"/>
        </w:rPr>
        <w:t>π</w:t>
      </w:r>
      <w:r w:rsidRPr="00CB336A">
        <w:rPr>
          <w:rFonts w:ascii="Times New Roman" w:hAnsi="Times New Roman"/>
          <w:color w:val="000000"/>
          <w:sz w:val="28"/>
          <w:lang w:val="ru-RU"/>
        </w:rPr>
        <w:t>. Применять полученные умения при решении практических задач. Знать исторические сведения об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 измерении длины окружности и площади круга.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>Иметь представление о преобразовании плоскости, о движениях. Находить оси, центры симметрии фигур, центры поворота, находить композиции простейших преобразований. Применять движения плоскости при решении геомет</w:t>
      </w:r>
      <w:r w:rsidRPr="00CB336A">
        <w:rPr>
          <w:rFonts w:ascii="Times New Roman" w:hAnsi="Times New Roman"/>
          <w:color w:val="000000"/>
          <w:sz w:val="28"/>
          <w:lang w:val="ru-RU"/>
        </w:rPr>
        <w:t xml:space="preserve">рических задач. </w:t>
      </w:r>
    </w:p>
    <w:p w:rsidR="004170DE" w:rsidRPr="00CB336A" w:rsidRDefault="00224390">
      <w:pPr>
        <w:spacing w:after="0" w:line="264" w:lineRule="auto"/>
        <w:ind w:firstLine="600"/>
        <w:jc w:val="both"/>
        <w:rPr>
          <w:lang w:val="ru-RU"/>
        </w:rPr>
      </w:pPr>
      <w:r w:rsidRPr="00CB336A">
        <w:rPr>
          <w:rFonts w:ascii="Times New Roman" w:hAnsi="Times New Roman"/>
          <w:color w:val="000000"/>
          <w:sz w:val="28"/>
          <w:lang w:val="ru-RU"/>
        </w:rPr>
        <w:t xml:space="preserve">Применять полученные знания на практике – строить математические модели для задач реальной жизни и проводить соответствующие вычисления </w:t>
      </w:r>
      <w:r w:rsidRPr="00CB336A">
        <w:rPr>
          <w:rFonts w:ascii="Times New Roman" w:hAnsi="Times New Roman"/>
          <w:color w:val="000000"/>
          <w:sz w:val="28"/>
          <w:lang w:val="ru-RU"/>
        </w:rPr>
        <w:lastRenderedPageBreak/>
        <w:t>с применением подобия и тригонометрических функций (пользуясь, где необходимо, калькулятором).</w:t>
      </w:r>
    </w:p>
    <w:p w:rsidR="004170DE" w:rsidRPr="00CB336A" w:rsidRDefault="004170DE">
      <w:pPr>
        <w:rPr>
          <w:lang w:val="ru-RU"/>
        </w:rPr>
        <w:sectPr w:rsidR="004170DE" w:rsidRPr="00CB336A">
          <w:pgSz w:w="11906" w:h="16383"/>
          <w:pgMar w:top="1134" w:right="850" w:bottom="1134" w:left="1701" w:header="720" w:footer="720" w:gutter="0"/>
          <w:cols w:space="720"/>
        </w:sectPr>
      </w:pPr>
    </w:p>
    <w:p w:rsidR="004170DE" w:rsidRDefault="00224390">
      <w:pPr>
        <w:spacing w:after="0"/>
        <w:ind w:left="120"/>
      </w:pPr>
      <w:bookmarkStart w:id="5" w:name="block-49131555"/>
      <w:bookmarkEnd w:id="4"/>
      <w:r w:rsidRPr="00CB336A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>Т</w:t>
      </w:r>
      <w:r>
        <w:rPr>
          <w:rFonts w:ascii="Times New Roman" w:hAnsi="Times New Roman"/>
          <w:b/>
          <w:color w:val="000000"/>
          <w:sz w:val="28"/>
        </w:rPr>
        <w:t xml:space="preserve">ЕМАТИЧЕСКОЕ ПЛАНИРОВАНИЕ </w:t>
      </w:r>
    </w:p>
    <w:p w:rsidR="004170DE" w:rsidRDefault="0022439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49"/>
        <w:gridCol w:w="4562"/>
        <w:gridCol w:w="1585"/>
        <w:gridCol w:w="1841"/>
        <w:gridCol w:w="1910"/>
        <w:gridCol w:w="2849"/>
      </w:tblGrid>
      <w:tr w:rsidR="004170DE">
        <w:trPr>
          <w:trHeight w:val="144"/>
          <w:tblCellSpacing w:w="20" w:type="nil"/>
        </w:trPr>
        <w:tc>
          <w:tcPr>
            <w:tcW w:w="4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272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3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4170DE" w:rsidRDefault="004170DE">
            <w:pPr>
              <w:spacing w:after="0"/>
              <w:ind w:left="135"/>
            </w:pPr>
          </w:p>
        </w:tc>
      </w:tr>
      <w:tr w:rsidR="004170D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70DE" w:rsidRDefault="004170D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70DE" w:rsidRDefault="004170DE"/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70DE" w:rsidRDefault="004170DE"/>
        </w:tc>
      </w:tr>
      <w:tr w:rsidR="004170DE" w:rsidRPr="00CB336A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Начала геометрии. Простейшие геометрические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фигуры и их свойства. </w:t>
            </w:r>
            <w:r>
              <w:rPr>
                <w:rFonts w:ascii="Times New Roman" w:hAnsi="Times New Roman"/>
                <w:color w:val="000000"/>
                <w:sz w:val="24"/>
              </w:rPr>
              <w:t>Измерение геометрических величин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Треугольники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Параллельность. Сумма углов многоугольника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Прямоугольные треугольники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Геометрические неравенства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Окружность. Геометрические места точек. Построения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с помощью циркуля и линейки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18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4170DE" w:rsidRDefault="004170DE"/>
        </w:tc>
      </w:tr>
    </w:tbl>
    <w:p w:rsidR="004170DE" w:rsidRDefault="004170DE">
      <w:pPr>
        <w:sectPr w:rsidR="004170D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170DE" w:rsidRDefault="0022439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42"/>
        <w:gridCol w:w="4669"/>
        <w:gridCol w:w="1531"/>
        <w:gridCol w:w="1841"/>
        <w:gridCol w:w="1910"/>
        <w:gridCol w:w="2836"/>
      </w:tblGrid>
      <w:tr w:rsidR="004170DE">
        <w:trPr>
          <w:trHeight w:val="144"/>
          <w:tblCellSpacing w:w="20" w:type="nil"/>
        </w:trPr>
        <w:tc>
          <w:tcPr>
            <w:tcW w:w="46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4170DE" w:rsidRDefault="004170DE">
            <w:pPr>
              <w:spacing w:after="0"/>
              <w:ind w:left="135"/>
            </w:pPr>
          </w:p>
        </w:tc>
      </w:tr>
      <w:tr w:rsidR="004170D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70DE" w:rsidRDefault="004170D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70DE" w:rsidRDefault="004170DE"/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70DE" w:rsidRDefault="004170DE"/>
        </w:tc>
      </w:tr>
      <w:tr w:rsidR="004170DE" w:rsidRPr="00CB336A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Четырёхугольники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Подобие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Площадь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начала тригонометрии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18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Углы и четырёхугольники, связанные с окружностью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20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4170DE" w:rsidRDefault="004170DE"/>
        </w:tc>
      </w:tr>
    </w:tbl>
    <w:p w:rsidR="004170DE" w:rsidRDefault="004170DE">
      <w:pPr>
        <w:sectPr w:rsidR="004170D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170DE" w:rsidRDefault="0022439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9"/>
        <w:gridCol w:w="4532"/>
        <w:gridCol w:w="1598"/>
        <w:gridCol w:w="1841"/>
        <w:gridCol w:w="1910"/>
        <w:gridCol w:w="2861"/>
      </w:tblGrid>
      <w:tr w:rsidR="004170DE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4170DE" w:rsidRDefault="004170DE">
            <w:pPr>
              <w:spacing w:after="0"/>
              <w:ind w:left="135"/>
            </w:pPr>
          </w:p>
        </w:tc>
      </w:tr>
      <w:tr w:rsidR="004170D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70DE" w:rsidRDefault="004170D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70DE" w:rsidRDefault="004170DE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70DE" w:rsidRDefault="004170DE"/>
        </w:tc>
      </w:tr>
      <w:tr w:rsidR="004170DE" w:rsidRPr="00CB336A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треугольников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dddde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230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Подобие треугольников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dddde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230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Метод координат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dddde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230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Векторы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dddde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230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Длина окружности и площадь круга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16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dddde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230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Движения плоскости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dddde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230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Повторение, обобщение, систематизация знаний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dddde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230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ОБЩЕЕ КОЛИЧЕСТВО ЧАСОВ ПО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4170DE" w:rsidRDefault="004170DE"/>
        </w:tc>
      </w:tr>
    </w:tbl>
    <w:p w:rsidR="004170DE" w:rsidRDefault="004170DE">
      <w:pPr>
        <w:sectPr w:rsidR="004170D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170DE" w:rsidRDefault="004170DE">
      <w:pPr>
        <w:sectPr w:rsidR="004170D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170DE" w:rsidRDefault="00224390">
      <w:pPr>
        <w:spacing w:after="0"/>
        <w:ind w:left="120"/>
      </w:pPr>
      <w:bookmarkStart w:id="6" w:name="block-49131556"/>
      <w:bookmarkEnd w:id="5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4170DE" w:rsidRDefault="0022439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55"/>
        <w:gridCol w:w="3337"/>
        <w:gridCol w:w="1107"/>
        <w:gridCol w:w="1841"/>
        <w:gridCol w:w="1910"/>
        <w:gridCol w:w="1347"/>
        <w:gridCol w:w="3643"/>
      </w:tblGrid>
      <w:tr w:rsidR="004170DE">
        <w:trPr>
          <w:trHeight w:val="144"/>
          <w:tblCellSpacing w:w="20" w:type="nil"/>
        </w:trPr>
        <w:tc>
          <w:tcPr>
            <w:tcW w:w="47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4170DE" w:rsidRDefault="004170DE">
            <w:pPr>
              <w:spacing w:after="0"/>
              <w:ind w:left="135"/>
            </w:pPr>
          </w:p>
        </w:tc>
      </w:tr>
      <w:tr w:rsidR="004170D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70DE" w:rsidRDefault="004170D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70DE" w:rsidRDefault="004170DE"/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70DE" w:rsidRDefault="004170D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70DE" w:rsidRDefault="004170DE"/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История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возникновения и развития геометрии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Начальные понятия геометрии. Точка, прямая, отрезок, луч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4331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Начальные понятия геометрии. Точка, прямая, отрезок, луч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Понятие об аксиоме,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теореме, доказательстве, определении, свойстве, признаке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223477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Взаимное расположение точек на прямой. Измерение длины отрезка, расстояние между точками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Взаимное расположение точек на прямой. Измерение длины отрезка, расстояние между точками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500788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Взаимное расположение точек на прямой. Измерение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длины отрезка, расстояние между точками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Полуплоскость и угол. Виды углов. </w:t>
            </w:r>
            <w:r>
              <w:rPr>
                <w:rFonts w:ascii="Times New Roman" w:hAnsi="Times New Roman"/>
                <w:color w:val="000000"/>
                <w:sz w:val="24"/>
              </w:rPr>
              <w:t>Измерение величин углов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/36862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Полуплоскость и угол. Виды углов. </w:t>
            </w:r>
            <w:r>
              <w:rPr>
                <w:rFonts w:ascii="Times New Roman" w:hAnsi="Times New Roman"/>
                <w:color w:val="000000"/>
                <w:sz w:val="24"/>
              </w:rPr>
              <w:t>Измерение величин углов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Полуплоскость и угол. Виды углов. </w:t>
            </w:r>
            <w:r>
              <w:rPr>
                <w:rFonts w:ascii="Times New Roman" w:hAnsi="Times New Roman"/>
                <w:color w:val="000000"/>
                <w:sz w:val="24"/>
              </w:rPr>
              <w:t>Измерение величин углов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Вертикальные и смежные углы. Параллельные и перпендикулярные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прямые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/7399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faea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Вертикальные и смежные углы. Параллельные и перпендикулярные прямые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dff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Вертикальные и смежные углы. Параллельные и перпендикулярные прямые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678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Вертикальные и смежные углы. Параллельные и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перпендикулярные прямые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Вертикальные и смежные углы. Параллельные и перпендикулярные прямые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Биссектриса угла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Биссектриса угла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/557998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Биссектриса угла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89182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Ломаная. Виды ломаных. Длина ломаной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7212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Ломаная. Виды ломаных. Длина ломаной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Многоугольники. Периметр многоугольника.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выпуклых и невыпуклых многоугольниках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dfc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Многоугольники. Периметр многоугольника. Понятие о выпуклых и невыпуклых многоугольниках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15065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Многоугольники. Периметр многоугольника. Понятие о выпуклых и невыпуклых многоугольниках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352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Многоугольники. Периметр многоугольника. Понятие о выпуклых и невыпуклых многоугольниках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Многоугольники. Периметр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многоугольника. Понятие о выпуклых и невыпуклых многоугольниках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Инструменты для измерений и построений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Инструменты для измерений и построений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806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"Начала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геометрии. Простейшие геометрические фигуры и их свойства. </w:t>
            </w:r>
            <w:r>
              <w:rPr>
                <w:rFonts w:ascii="Times New Roman" w:hAnsi="Times New Roman"/>
                <w:color w:val="000000"/>
                <w:sz w:val="24"/>
              </w:rPr>
              <w:t>Измерение геометрических фигур"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7981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Медиана, биссектриса и высота треугольника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97099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Медиана, биссектриса и высота треугольника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Равенство </w:t>
            </w:r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Первый и второй признаки равенства треугольников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Первый и второй признаки равенства треугольников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Первый и второй признаки равенства треугольников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Первый и второй признаки равенства треугольников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06285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Первый и второй признаки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равенства треугольников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/79753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cdf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Равнобедренные треугольники и их свойства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fdae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Равнобедренные треугольники и их свойства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Равнобедренные треугольники и их свойства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982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 равнобедренного треугольника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 равнобедренного треугольника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Третий признак равенства треугольников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4229637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Третий признак </w:t>
            </w:r>
            <w:r>
              <w:rPr>
                <w:rFonts w:ascii="Times New Roman" w:hAnsi="Times New Roman"/>
                <w:color w:val="000000"/>
                <w:sz w:val="24"/>
              </w:rPr>
              <w:t>равенства треугольников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49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Третий признак равенства треугольников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Фигуры с осевой симметрией. Примеры симметрии в окружающем мире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ffea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Фигуры с осевой симметрией. Примеры симметрии в окружающем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мире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"Треугольники"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Параллельность прямых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081482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и признаки параллельных прямых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69381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и признаки параллельных прямых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/75899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и признаки параллельных прямых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699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и признаки параллельных прямых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Свойства и признаки параллельных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прямых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и признаки параллельных прямых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339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Сумма </w:t>
            </w:r>
            <w:r>
              <w:rPr>
                <w:rFonts w:ascii="Times New Roman" w:hAnsi="Times New Roman"/>
                <w:color w:val="000000"/>
                <w:sz w:val="24"/>
              </w:rPr>
              <w:t>углов треугольника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cd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Сумма углов треугольника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Внешние </w:t>
            </w:r>
            <w:r>
              <w:rPr>
                <w:rFonts w:ascii="Times New Roman" w:hAnsi="Times New Roman"/>
                <w:color w:val="000000"/>
                <w:sz w:val="24"/>
              </w:rPr>
              <w:t>углы треугольника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Внешние углы треугольника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Сумма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внутренних углов многоугольника и сумма внешних углов выпуклого многоугольника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Сумма внутренних углов многоугольника и сумма внешних углов выпуклого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многоугольника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510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Сумма внутренних углов многоугольника и сумма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внешних углов выпуклого многоугольника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"Параллельность. </w:t>
            </w:r>
            <w:r>
              <w:rPr>
                <w:rFonts w:ascii="Times New Roman" w:hAnsi="Times New Roman"/>
                <w:color w:val="000000"/>
                <w:sz w:val="24"/>
              </w:rPr>
              <w:t>Сумма углов многоугольника"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/40947485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Признаки равенства прямоугольных треугольников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Признаки равенства прямоугольных треугольников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Перпендикуляр и наклонная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/957310000000000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Свойство медианы прямоугольного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треугольника, проведённой к гипотенузе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Свойство медианы прямоугольного треугольника, проведённой к гипотенузе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fabf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Прямоугольный треугольник с углом в 30 градусов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Прямоугольный треугольник с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углом в 30 градусов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443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Соотношения между сторонами и углами треугольника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Соотношения между сторонами и углами треугольника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Неравенство треугольника. Неравенство о длине ломаной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9985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Неравенство между перпендикуляром и наклонной. Расстояние от точки до прямой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/7284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cbde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темам "Прямоугольные треугольники", "Геометрические неравенства"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Окружность, хорды и диаметры, их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Окружность, хорды и диаметры, их свойства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/02406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49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Взаимное расположение окружности и прямой. Касательная и секущая к окружности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Взаимное расположение окружности и прямой. Касательная и секущая к окружности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Взаимное расположение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окружности и прямой. Касательная и секущая к окружности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2800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Окружность, вписанная в угол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/3767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Окружность, вписанная в угол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геометрическом месте точек. Примеры геометрических мест точек на плоскости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геометрическом месте точек. Примеры геометрических мест точек на плоскости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Описанная окружность треугольника, её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центр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Описанная окружность треугольника, её центр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96254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Метод геометрических мест точек при решении геометрических задач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/5894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Метод геометрических мест точек при решении геометрических задач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/784342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Метод геометрических мест точек при решении геометрических задач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/05853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Метод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геометрических мест точек при решении геометрических задач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/6903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Обоснования простейших построений, этапы задачи на построения, решение задач на построение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циркулем и линейкой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730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Обоснования простейших построений, этапы задачи на построения, решение задач на построение циркулем и линейкой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bfbf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"Окружность. Геометрические места точек. Построения с помощью циркуля и линейки"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dafc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обобщение. Решение задач, иллюстрирующих связи между различными темами курса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обобщение. Решение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задач, иллюстрирующих связи между различными темами курса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31139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обобщение.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Решение задач, иллюстрирующих связи между различными темами курса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/7382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обобщение. Решение задач, иллюстрирующих связи между различными темами курса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обобщение. Решение задач, иллюстрирующих связи между различными темами курса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567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обобщение. Решение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задач, иллюстрирующих связи между различными темами курса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обобщение. Решение задач, иллюстрирующих связи между различными темами курса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обобщение. Решение задач, иллюстрирующих связи между различными темами курса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50754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72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обобщение. Решение задач, иллюстрирующих связи между различными темами курса</w:t>
            </w:r>
          </w:p>
        </w:tc>
        <w:tc>
          <w:tcPr>
            <w:tcW w:w="83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85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7836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1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170DE" w:rsidRDefault="004170DE"/>
        </w:tc>
      </w:tr>
    </w:tbl>
    <w:p w:rsidR="004170DE" w:rsidRDefault="004170DE">
      <w:pPr>
        <w:sectPr w:rsidR="004170D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170DE" w:rsidRDefault="0022439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83"/>
        <w:gridCol w:w="4032"/>
        <w:gridCol w:w="1154"/>
        <w:gridCol w:w="1841"/>
        <w:gridCol w:w="1910"/>
        <w:gridCol w:w="1347"/>
        <w:gridCol w:w="2873"/>
      </w:tblGrid>
      <w:tr w:rsidR="004170DE">
        <w:trPr>
          <w:trHeight w:val="144"/>
          <w:tblCellSpacing w:w="20" w:type="nil"/>
        </w:trPr>
        <w:tc>
          <w:tcPr>
            <w:tcW w:w="45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4170DE" w:rsidRDefault="004170DE">
            <w:pPr>
              <w:spacing w:after="0"/>
              <w:ind w:left="135"/>
            </w:pPr>
          </w:p>
        </w:tc>
      </w:tr>
      <w:tr w:rsidR="004170D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70DE" w:rsidRDefault="004170D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70DE" w:rsidRDefault="004170DE"/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70DE" w:rsidRDefault="004170D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70DE" w:rsidRDefault="004170DE"/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Параллелограмм, его признаки и свойства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Параллелограмм, его признаки и свойства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dbbebfb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Параллелограмм, его признаки и свойства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Параллелограмм, его признаки и свойства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674776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Параллелограмм, его признаки и свойства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/4823807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Прямоугольник, ромб, квадрат, их признаки и свойства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Прямоугольник, ромб,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квадрат, их признаки и свойства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Прямоугольник, ромб, квадрат, их признаки и свойства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/21884952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Прямоугольник, ромб, квадрат, их признаки и свойства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Средняя линия треугольника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bcbbb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Средняя линия треугольника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Трапеция. Равнобедренная трапеция, её свойства и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Трапеция. Равнобедренная трапеция, её свойства и признаки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Прямоугольная трапеция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/3375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Средняя линия трапеции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/7963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Фалеса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505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Фалеса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о пропорциональных отрезках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о пропорциональных отрезках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eccc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056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Центр масс треугольника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cbcf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Центрально-симметричные фигуры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/8578076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"Четырёхугольники"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Подобие треугольников, </w:t>
            </w:r>
            <w:r>
              <w:rPr>
                <w:rFonts w:ascii="Times New Roman" w:hAnsi="Times New Roman"/>
                <w:color w:val="000000"/>
                <w:sz w:val="24"/>
              </w:rPr>
              <w:t>коэффициент подобия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/19400684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Подобие треугольников, коэффициент подобия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Признаки подобия треугольников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Признаки подобия треугольников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Признаки подобия треугольников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Признаки подобия треугольников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2193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Признаки подобия треугольников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Признаки подобия треугольников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подобия при решении практических задач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297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подобия при решении практических задач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подобия при решении практических задач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80738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подобия при решении практических задач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cace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Применение подобия при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решении практических задач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/8717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подобия при решении практических задач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9159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Введение понятия преобразования подобия и подобных фигур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944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"Подобие"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площади. Свойства площадей геометрических фигур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Понятие площади.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площадей геометрических фигур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площади. Свойства площадей геометрических фигур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/6004265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Простейшие формулы для площади треугольника, параллелограмма, ромба и трапеции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Простейшие формулы для площади треугольника, параллелограмма, ромба и трапеции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Простейшие формулы для площади треугольника, параллелограмма, ромба и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трапеции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/9732274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Простейшие формулы для площади треугольника, параллелограмма, ромба и трапеции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6458963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Простейшие формулы для площади треугольника, параллелограмма, ромба и трапеции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Простейшие формулы для площади треугольника, параллелограмма, ромба и трапеции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Простейшие формулы для площади треугольника, параллелограмма, ромба и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трапеции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cfba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Простейшие формулы для площади треугольника, параллелограмма, ромба и трапеции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Простейшие формулы для площади треугольника, параллелограмма, ромба и трапеции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Площади подобных фигур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Площади подобных фигур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/2383022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подобных фигур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"Площадь"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10573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Пифагора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теоремы Пифагора при решении практических задач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/4829510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теоремы Пифагора при решении практических задач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теоремы Пифагора при решении практических задач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/396250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теоремы Пифагора при решении практических задач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892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теоремы Пифагора при решении практических задач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011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Пропорциональные отрезки в прямоугольном треугольнике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582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Пропорциональные отрезки в прямоугольном треугольнике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15549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Пропорциональные отрезки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прямоугольном треугольнике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ecbc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886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Пропорциональные отрезки в прямоугольном треугольнике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Пропорциональные отрезки в прямоугольном треугольнике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Пропорциональные отрезки в прямоугольном треугольнике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Синус, косинус, тангенс и котангенс острого угла прямоугольного треугольника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Синус, косинус, тангенс и котангенс острого угла прямоугольного треугольника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Синус, косинус, тангенс и котангенс острого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угла прямоугольного треугольника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Тригонометрические функции углов в 30º, 45º и 60º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Тригонометрические функции углов в 30º, 45º и 60º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294349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"Теорема Пифагора и начала тригонометрии"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Вписанные и центральные углы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Вписанные и центральные </w:t>
            </w:r>
            <w:r>
              <w:rPr>
                <w:rFonts w:ascii="Times New Roman" w:hAnsi="Times New Roman"/>
                <w:color w:val="000000"/>
                <w:sz w:val="24"/>
              </w:rPr>
              <w:t>углы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Вписанные и центральные углы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ccaee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Вписанные и </w:t>
            </w:r>
            <w:r>
              <w:rPr>
                <w:rFonts w:ascii="Times New Roman" w:hAnsi="Times New Roman"/>
                <w:color w:val="000000"/>
                <w:sz w:val="24"/>
              </w:rPr>
              <w:t>центральные углы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Угол между касательной и хордой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Угол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между касательной и хордой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/09166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Углы между хордами и секущими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/022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Углы между хордами и секущими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Вписанные и описанные четырёхугольники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Вписанные и описанные четырёхугольники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и признаки вписанного четырёхугольника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853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и признаки вписанного четырёхугольника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/60435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и признаки вписанного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четырёхугольника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 и признаки вписанного четырёхугольника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Взаимное расположение двух окружностей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Взаимное расположение двух окружностей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Касание окружностей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Касание окружностей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dcbe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Общие касательные к двум окружностям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"Углы и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четырёхугольники, связанные с окружностью"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/26055342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обобщение. Решение задач, иллюстрирующих связи между различными темами курса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обобщение. Решение задач, иллюстрирующих связи между различными темами курса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обобщение. Решение задач, иллюстрирующих связи между различными темами курса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/51013847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обобщение. Решение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задач, иллюстрирующих связи между различными темами курса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/248181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обобщение. Решение задач, иллюстрирующих связи между различными темами курса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fdc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обобщение. Решение задач, иллюстрирующих связи между различными темами курса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69702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обобщение. Решение задач, иллюстрирующих связи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между различными темами курса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обобщение. Решение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задач, иллюстрирующих связи между различными темами курса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/7942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обобщение. Решение задач, иллюстрирующих связи между различными темами курса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4981045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5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170DE" w:rsidRDefault="004170DE"/>
        </w:tc>
      </w:tr>
    </w:tbl>
    <w:p w:rsidR="004170DE" w:rsidRDefault="004170DE">
      <w:pPr>
        <w:sectPr w:rsidR="004170D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170DE" w:rsidRDefault="00224390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83"/>
        <w:gridCol w:w="4032"/>
        <w:gridCol w:w="1154"/>
        <w:gridCol w:w="1841"/>
        <w:gridCol w:w="1910"/>
        <w:gridCol w:w="1347"/>
        <w:gridCol w:w="2873"/>
      </w:tblGrid>
      <w:tr w:rsidR="004170DE">
        <w:trPr>
          <w:trHeight w:val="144"/>
          <w:tblCellSpacing w:w="20" w:type="nil"/>
        </w:trPr>
        <w:tc>
          <w:tcPr>
            <w:tcW w:w="45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4170DE" w:rsidRDefault="004170DE">
            <w:pPr>
              <w:spacing w:after="0"/>
              <w:ind w:left="135"/>
            </w:pPr>
          </w:p>
        </w:tc>
      </w:tr>
      <w:tr w:rsidR="004170DE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70DE" w:rsidRDefault="004170D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70DE" w:rsidRDefault="004170DE"/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170DE" w:rsidRDefault="004170DE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70DE" w:rsidRDefault="004170DE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170DE" w:rsidRDefault="004170DE"/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Синус, косинус, тангенс углов от 0 до 180º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/33005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Основное тригонометрическое тождество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 приведения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/98813486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Формулы приведения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00324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треугольников. Теорема косинусов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/9738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456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треугольников. Теорема косинусов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синусов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синусов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практических задач с использованием теоремы косинусов и теоремы синусов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практических задач с использованием теоремы косинусов и теоремы синусов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170337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практических задач с использованием теоремы косинусов и теоремы </w:t>
            </w: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синусов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237192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практических задач с использованием теоремы косинусов и теоремы синусов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Тригонометрические формулы для площади треугольника, параллелограмма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Тригонометрические формулы для площади треугольника, параллелограмма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/3479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efa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Тригонометрические формулы для площади треугольника, параллелограмма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Тригонометрические формулы для площади треугольника, параллелограмма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Формула Герона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59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Формула Герона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80467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Формула Герона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9324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Формула площади выпуклого четырёхугольника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20462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Формула </w:t>
            </w:r>
            <w:r>
              <w:rPr>
                <w:rFonts w:ascii="Times New Roman" w:hAnsi="Times New Roman"/>
                <w:color w:val="000000"/>
                <w:sz w:val="24"/>
              </w:rPr>
              <w:t>площади выпуклого четырёхугольника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8284</w:t>
              </w:r>
            </w:hyperlink>
          </w:p>
        </w:tc>
      </w:tr>
      <w:tr w:rsidR="004170DE" w:rsidRPr="00CB336A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"Решение треугольников"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Pr="00CB336A" w:rsidRDefault="00224390">
            <w:pPr>
              <w:spacing w:after="0"/>
              <w:ind w:left="135"/>
              <w:rPr>
                <w:lang w:val="ru-RU"/>
              </w:rPr>
            </w:pPr>
            <w:r w:rsidRPr="00CB336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CB336A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/71316455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Хорды и подобные треугольники в окружности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https://m.edsoo.ru/dee5b11d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Теорема о произведении отрезков </w:t>
            </w:r>
            <w:r>
              <w:rPr>
                <w:rFonts w:ascii="Times New Roman" w:hAnsi="Times New Roman"/>
                <w:color w:val="000000"/>
                <w:sz w:val="24"/>
              </w:rPr>
              <w:t>хорд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https://m.edsoo.ru/9a6b9583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о произведении отрезков хорд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https://m.edsoo.ru/3280910d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Теоремы о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произведении отрезков секущих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https://m.edsoo.ru/7c74ebdb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Теоремы о произведении отрезков секущих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https://m.edsoo.ru/ccdb3092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о квадрате касательной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https://m.edsoo.ru/3cde33ca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Теорема о квадрате касательной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https://m.edsoo.ru/d6df6c82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Теоремы Чевы и Менелая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https://m.edsoo.ru/f2218dfa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Теоремы Чевы и Менелая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https://m.edsoo.ru/a463c1bc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Теоремы Чевы и Менелая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https://m.edsoo.ru/e1a81aa9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гомотетии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https://m.edsoo.ru/14e624fd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"Подобие треугольников"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https://m.edsoo.ru/15177855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Уравнение прямой на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плоскости. Угловой коэффициент и свободный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член, их геометрический смысл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https://m.edsoo.ru/2dcfad6b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Уравнение прямой на плоскости. Угловой коэффициент и свободный член, их </w:t>
            </w:r>
            <w:r>
              <w:rPr>
                <w:rFonts w:ascii="Times New Roman" w:hAnsi="Times New Roman"/>
                <w:color w:val="000000"/>
                <w:sz w:val="24"/>
              </w:rPr>
              <w:t>геометрический смысл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https://m.edsoo.ru/fa4fb1b3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Параллельность и перпендикулярность прямых (через угловой коэффициент)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https://m.edsoo.ru/6d686658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Уравнение окружности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https://m.edsoo.ru/1658a6fd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пересечений окружностей и прямых в координатах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https://m.edsoo.ru/36de713a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Нахождение пересечений окружностей и прямых в координатах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https://m.edsoo.ru/5777b234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Формула расстояния от точки до прямой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https://m.edsoo.ru/5ffdeecd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Площадь параллелограмма в координатах, понятие об ориентированной площади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https://m.edsoo.ru/19f84dae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метода координат в практически-ориентированных геометрических задачах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https://m.edsoo.ru/7b10a3a5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"Метод координат"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https://m.edsoo.ru/b1271082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Векторы на плоскости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https://m.edsoo.ru/bd9a630e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Сложение и вычитание векторов —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правила треугольника и параллелограмма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https://m.edsoo.ru/193ca346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 векторов — правила треугольника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и параллелограмма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https://m.edsoo.ru/01d8e6a1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Умножение вектора на число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https://m.edsoo.ru/e540d478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Координаты вектора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https://m.edsoo.ru/2278518f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 векторов, умножение вектора на число в координатах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https://m.edsoo.ru/c492667b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Сложение и вычитание векторов, умножение вектора на число в координатах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https://m.edsoo.ru/2560ab87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векторов в физике, центр масс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https://m.edsoo.ru/1cfb8928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базисе (на плоскости). Разложения векторов по базису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https://m.edsoo.ru/757b9b30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базисе (на плоскости). Разложения векторов по базису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https://m.edsoo.ru/cfe5295e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Понятие о </w:t>
            </w:r>
            <w:r>
              <w:rPr>
                <w:rFonts w:ascii="Times New Roman" w:hAnsi="Times New Roman"/>
                <w:color w:val="000000"/>
                <w:sz w:val="24"/>
              </w:rPr>
              <w:t>базисе (на плоскости). Разложения векторов по базису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https://m.edsoo.ru/e1a50237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Скалярное произведение векторов, геометрический смысл и выражение в декартовых координатах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https://m.edsoo.ru/afb9a2a0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Дистрибутивность скалярного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произведения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https://m.edsoo.ru/0bcd3387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Скалярное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произведение и проецирование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https://m.edsoo.ru/0f16f5da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скалярного произведения векторов для нахождения длин и углов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https://m.edsoo.ru/9d7b1240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скалярного произведения векторов для нахождения длин и углов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https://m.edsoo.ru/99791584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Применение скалярного произведения векторов для нахождения длин и углов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https://m.edsoo.ru/894c1248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геометрических задач с помощью скалярного произведения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https://m.edsoo.ru/e572abc0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Решение геометрических задач с помощью скалярного произведения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https://m.edsoo.ru/75a5e4a7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"Векторы"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https://m.edsoo.ru/55678a9d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Правильные многоугольники, вычисление их элементов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https://m.edsoo.ru/5a4341db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Правильные многоугольники, вычисление их элементов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https://m.edsoo.ru/2517463d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Правильные многоугольники, </w:t>
            </w:r>
            <w:r>
              <w:rPr>
                <w:rFonts w:ascii="Times New Roman" w:hAnsi="Times New Roman"/>
                <w:color w:val="000000"/>
                <w:sz w:val="24"/>
              </w:rPr>
              <w:t>вычисление их элементов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https://m.edsoo.ru/9f7cc71d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Правильные многоугольники, вычисление их элементов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https://m.edsoo.ru/a16f6e98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 π и длина окружности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https://m.edsoo.ru/78b4dc48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 π и длина окружности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https://m.edsoo.ru/825e73c7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Длина дуги окружности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https://m.edsoo.ru/3c2983f9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Длина дуги окружности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https://m.edsoo.ru/4eb62ffb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Радианная мера угла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https://m.edsoo.ru/d3b68dca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Радианная мера угла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https://m.edsoo.ru/e97f0369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Площадь круга и его элементов (сектора и сегмента)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https://m.edsoo.ru/b73a7f0b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Площадь круга и его элементов (сектора и сегмента)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https://m.edsoo.ru/10a2b760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Площадь круга и его элементов (сектора и сегмента)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https://m.edsoo.ru/0d98bb54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Вычисление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периметров и площадей фигур, включающих элементы круга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https://m.edsoo.ru/1f673d06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Вычисление периметров и площадей фигур, включающих элементы круга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https://m.edsoo.ru/a4bcd171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по теме "Длина окружности и площадь круга"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https://m.edsoo.ru/0353e638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Центральная </w:t>
            </w:r>
            <w:r>
              <w:rPr>
                <w:rFonts w:ascii="Times New Roman" w:hAnsi="Times New Roman"/>
                <w:color w:val="000000"/>
                <w:sz w:val="24"/>
              </w:rPr>
              <w:t>симметрия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https://m.edsoo.ru/e63ff8f2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Центрально-симметричные фигуры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https://m.edsoo.ru/5dbbfd1f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Поворот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https://m.edsoo.ru/a59548ae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Осевая симметрия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https://m.edsoo.ru/de5f1903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 и обобщение. Решение задач, </w:t>
            </w:r>
            <w:r>
              <w:rPr>
                <w:rFonts w:ascii="Times New Roman" w:hAnsi="Times New Roman"/>
                <w:color w:val="000000"/>
                <w:sz w:val="24"/>
              </w:rPr>
              <w:t>иллюстрирующих связи между различными темами курса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https://m.edsoo.ru/46bce128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Фигуры, симметричные относительно некоторой оси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https://m.edsoo.ru/a6b0094b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Параллельный перенос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https://m.edsoo.ru/3b681983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движения и его свойства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https://m.edsoo.ru/4bda89ea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Равенство фигур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https://m.edsoo.ru/aba7d464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Проявления симметрии в природе, живописи, скульптуре, </w:t>
            </w:r>
            <w:r>
              <w:rPr>
                <w:rFonts w:ascii="Times New Roman" w:hAnsi="Times New Roman"/>
                <w:color w:val="000000"/>
                <w:sz w:val="24"/>
              </w:rPr>
              <w:t>архитектуре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https://m.edsoo.ru/92b823fd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Композиции движений (простейшие примеры)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https://m.edsoo.ru/2a4a2ba8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обобщение. Решение задач, иллюстрирующих связи между различными темами курса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https://m.edsoo.ru/efefea93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обобщение. Решение задач, иллюстрирующих связи между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различными темами курса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https://m.edsoo.ru/c58e409e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обобщение. Решение задач, иллюстрирующих связи между различными темами курса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https://m.edsoo.ru/54d14267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обобщение. Решение задач, иллюстрирующих связи между различными темами курса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https://m.edsoo.ru/a78455c5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обобщение. Решение задач, иллюстрирующих связи между различными темами курса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https://m.edsoo.ru/2e7695cf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 и обобщение. Решение </w:t>
            </w:r>
            <w:r>
              <w:rPr>
                <w:rFonts w:ascii="Times New Roman" w:hAnsi="Times New Roman"/>
                <w:color w:val="000000"/>
                <w:sz w:val="24"/>
              </w:rPr>
              <w:t>задач, иллюстрирующих связи между различными темами курса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https://m.edsoo.ru/6383d98a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обобщение. Решение задач, иллюстрирующих связи между различными темами курса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https://m.edsoo.ru/89c5365f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обобщение. Решение задач, иллюстрирующих связи между различными темами курса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https://m.edsoo.ru/0dcedaf1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обобщение. Решение задач, иллюстрирующих связи между различными темами курса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https://m.edsoo.ru/27b735e9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https://m.edsoo.ru/073bcf5d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обобщение. Решение задач, иллюстрирующих связи между различными темами курса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170DE" w:rsidRDefault="004170DE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https://m.edsoo.ru/1852817e</w:t>
              </w:r>
            </w:hyperlink>
          </w:p>
        </w:tc>
      </w:tr>
      <w:tr w:rsidR="004170DE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5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102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170DE" w:rsidRDefault="00224390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170DE" w:rsidRDefault="004170DE"/>
        </w:tc>
      </w:tr>
    </w:tbl>
    <w:p w:rsidR="004170DE" w:rsidRDefault="004170DE">
      <w:pPr>
        <w:sectPr w:rsidR="004170D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170DE" w:rsidRDefault="004170DE">
      <w:pPr>
        <w:sectPr w:rsidR="004170DE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170DE" w:rsidRDefault="00224390">
      <w:pPr>
        <w:spacing w:after="0"/>
        <w:ind w:left="120"/>
      </w:pPr>
      <w:bookmarkStart w:id="7" w:name="block-49131561"/>
      <w:bookmarkEnd w:id="6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4170DE" w:rsidRDefault="00224390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4170DE" w:rsidRDefault="004170DE">
      <w:pPr>
        <w:spacing w:after="0" w:line="480" w:lineRule="auto"/>
        <w:ind w:left="120"/>
      </w:pPr>
    </w:p>
    <w:p w:rsidR="004170DE" w:rsidRDefault="004170DE">
      <w:pPr>
        <w:spacing w:after="0" w:line="480" w:lineRule="auto"/>
        <w:ind w:left="120"/>
      </w:pPr>
    </w:p>
    <w:p w:rsidR="004170DE" w:rsidRDefault="004170DE">
      <w:pPr>
        <w:spacing w:after="0"/>
        <w:ind w:left="120"/>
      </w:pPr>
    </w:p>
    <w:p w:rsidR="004170DE" w:rsidRDefault="00224390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4170DE" w:rsidRDefault="004170DE">
      <w:pPr>
        <w:spacing w:after="0" w:line="480" w:lineRule="auto"/>
        <w:ind w:left="120"/>
      </w:pPr>
    </w:p>
    <w:p w:rsidR="004170DE" w:rsidRDefault="004170DE">
      <w:pPr>
        <w:spacing w:after="0"/>
        <w:ind w:left="120"/>
      </w:pPr>
    </w:p>
    <w:p w:rsidR="004170DE" w:rsidRDefault="00224390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4170DE" w:rsidRDefault="004170DE">
      <w:pPr>
        <w:spacing w:after="0" w:line="480" w:lineRule="auto"/>
        <w:ind w:left="120"/>
      </w:pPr>
    </w:p>
    <w:p w:rsidR="004170DE" w:rsidRDefault="004170DE">
      <w:pPr>
        <w:sectPr w:rsidR="004170DE">
          <w:pgSz w:w="11906" w:h="16383"/>
          <w:pgMar w:top="1134" w:right="850" w:bottom="1134" w:left="1701" w:header="720" w:footer="720" w:gutter="0"/>
          <w:cols w:space="720"/>
        </w:sectPr>
      </w:pPr>
    </w:p>
    <w:bookmarkEnd w:id="7"/>
    <w:p w:rsidR="00224390" w:rsidRDefault="00224390"/>
    <w:sectPr w:rsidR="00224390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4170DE"/>
    <w:rsid w:val="00224390"/>
    <w:rsid w:val="004170DE"/>
    <w:rsid w:val="00CB3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CD8A2E5-342F-4721-A36E-4C89667D7A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38a31139" TargetMode="External"/><Relationship Id="rId299" Type="http://schemas.openxmlformats.org/officeDocument/2006/relationships/hyperlink" Target="https://m.edsoo.ru/4eb62ffb" TargetMode="External"/><Relationship Id="rId303" Type="http://schemas.openxmlformats.org/officeDocument/2006/relationships/hyperlink" Target="https://m.edsoo.ru/10a2b760" TargetMode="External"/><Relationship Id="rId21" Type="http://schemas.openxmlformats.org/officeDocument/2006/relationships/hyperlink" Target="https://m.edsoo.ru/dddde230" TargetMode="External"/><Relationship Id="rId42" Type="http://schemas.openxmlformats.org/officeDocument/2006/relationships/hyperlink" Target="https://m.edsoo.ru/c84d7212" TargetMode="External"/><Relationship Id="rId63" Type="http://schemas.openxmlformats.org/officeDocument/2006/relationships/hyperlink" Target="https://m.edsoo.ru/480b3c40" TargetMode="External"/><Relationship Id="rId84" Type="http://schemas.openxmlformats.org/officeDocument/2006/relationships/hyperlink" Target="https://m.edsoo.ru/b75ede0e" TargetMode="External"/><Relationship Id="rId138" Type="http://schemas.openxmlformats.org/officeDocument/2006/relationships/hyperlink" Target="https://m.edsoo.ru/17f960ca" TargetMode="External"/><Relationship Id="rId159" Type="http://schemas.openxmlformats.org/officeDocument/2006/relationships/hyperlink" Target="https://m.edsoo.ru/cace17d8" TargetMode="External"/><Relationship Id="rId324" Type="http://schemas.openxmlformats.org/officeDocument/2006/relationships/hyperlink" Target="https://m.edsoo.ru/6383d98a" TargetMode="External"/><Relationship Id="rId170" Type="http://schemas.openxmlformats.org/officeDocument/2006/relationships/hyperlink" Target="https://m.edsoo.ru/e6458963" TargetMode="External"/><Relationship Id="rId191" Type="http://schemas.openxmlformats.org/officeDocument/2006/relationships/hyperlink" Target="https://m.edsoo.ru/c024ef14" TargetMode="External"/><Relationship Id="rId205" Type="http://schemas.openxmlformats.org/officeDocument/2006/relationships/hyperlink" Target="https://m.edsoo.ru/84a32a80" TargetMode="External"/><Relationship Id="rId226" Type="http://schemas.openxmlformats.org/officeDocument/2006/relationships/hyperlink" Target="https://m.edsoo.ru/c2695c10" TargetMode="External"/><Relationship Id="rId247" Type="http://schemas.openxmlformats.org/officeDocument/2006/relationships/hyperlink" Target="https://m.edsoo.ru/e20462b0" TargetMode="External"/><Relationship Id="rId107" Type="http://schemas.openxmlformats.org/officeDocument/2006/relationships/hyperlink" Target="https://m.edsoo.ru/f5b41bc7" TargetMode="External"/><Relationship Id="rId268" Type="http://schemas.openxmlformats.org/officeDocument/2006/relationships/hyperlink" Target="https://m.edsoo.ru/5ffdeecd" TargetMode="External"/><Relationship Id="rId289" Type="http://schemas.openxmlformats.org/officeDocument/2006/relationships/hyperlink" Target="https://m.edsoo.ru/e572abc0" TargetMode="External"/><Relationship Id="rId11" Type="http://schemas.openxmlformats.org/officeDocument/2006/relationships/hyperlink" Target="https://m.edsoo.ru/a5cb98eb" TargetMode="External"/><Relationship Id="rId32" Type="http://schemas.openxmlformats.org/officeDocument/2006/relationships/hyperlink" Target="https://m.edsoo.ru/21ce4ff2" TargetMode="External"/><Relationship Id="rId53" Type="http://schemas.openxmlformats.org/officeDocument/2006/relationships/hyperlink" Target="https://m.edsoo.ru/dc3e45d1" TargetMode="External"/><Relationship Id="rId74" Type="http://schemas.openxmlformats.org/officeDocument/2006/relationships/hyperlink" Target="https://m.edsoo.ru/e0fde699" TargetMode="External"/><Relationship Id="rId128" Type="http://schemas.openxmlformats.org/officeDocument/2006/relationships/hyperlink" Target="https://m.edsoo.ru/fb521d1b" TargetMode="External"/><Relationship Id="rId149" Type="http://schemas.openxmlformats.org/officeDocument/2006/relationships/hyperlink" Target="https://m.edsoo.ru/21ebb50b" TargetMode="External"/><Relationship Id="rId314" Type="http://schemas.openxmlformats.org/officeDocument/2006/relationships/hyperlink" Target="https://m.edsoo.ru/3b681983" TargetMode="External"/><Relationship Id="rId5" Type="http://schemas.openxmlformats.org/officeDocument/2006/relationships/hyperlink" Target="https://m.edsoo.ru/78c146c4" TargetMode="External"/><Relationship Id="rId95" Type="http://schemas.openxmlformats.org/officeDocument/2006/relationships/hyperlink" Target="https://m.edsoo.ru/50fa9985" TargetMode="External"/><Relationship Id="rId160" Type="http://schemas.openxmlformats.org/officeDocument/2006/relationships/hyperlink" Target="https://m.edsoo.ru/8717ee6a" TargetMode="External"/><Relationship Id="rId181" Type="http://schemas.openxmlformats.org/officeDocument/2006/relationships/hyperlink" Target="https://m.edsoo.ru/4829510" TargetMode="External"/><Relationship Id="rId216" Type="http://schemas.openxmlformats.org/officeDocument/2006/relationships/hyperlink" Target="https://m.edsoo.ru/d2151a62" TargetMode="External"/><Relationship Id="rId237" Type="http://schemas.openxmlformats.org/officeDocument/2006/relationships/hyperlink" Target="https://m.edsoo.ru/ed170337" TargetMode="External"/><Relationship Id="rId258" Type="http://schemas.openxmlformats.org/officeDocument/2006/relationships/hyperlink" Target="https://m.edsoo.ru/a463c1bc" TargetMode="External"/><Relationship Id="rId279" Type="http://schemas.openxmlformats.org/officeDocument/2006/relationships/hyperlink" Target="https://m.edsoo.ru/1cfb8928" TargetMode="External"/><Relationship Id="rId22" Type="http://schemas.openxmlformats.org/officeDocument/2006/relationships/hyperlink" Target="https://m.edsoo.ru/dddde230" TargetMode="External"/><Relationship Id="rId43" Type="http://schemas.openxmlformats.org/officeDocument/2006/relationships/hyperlink" Target="https://m.edsoo.ru/91fe52bc" TargetMode="External"/><Relationship Id="rId64" Type="http://schemas.openxmlformats.org/officeDocument/2006/relationships/hyperlink" Target="https://m.edsoo.ru/bf564ab7" TargetMode="External"/><Relationship Id="rId118" Type="http://schemas.openxmlformats.org/officeDocument/2006/relationships/hyperlink" Target="https://m.edsoo.ru/7382bcc4" TargetMode="External"/><Relationship Id="rId139" Type="http://schemas.openxmlformats.org/officeDocument/2006/relationships/hyperlink" Target="https://m.edsoo.ru/3375c8f3" TargetMode="External"/><Relationship Id="rId290" Type="http://schemas.openxmlformats.org/officeDocument/2006/relationships/hyperlink" Target="https://m.edsoo.ru/75a5e4a7" TargetMode="External"/><Relationship Id="rId304" Type="http://schemas.openxmlformats.org/officeDocument/2006/relationships/hyperlink" Target="https://m.edsoo.ru/0d98bb54" TargetMode="External"/><Relationship Id="rId325" Type="http://schemas.openxmlformats.org/officeDocument/2006/relationships/hyperlink" Target="https://m.edsoo.ru/89c5365f" TargetMode="External"/><Relationship Id="rId85" Type="http://schemas.openxmlformats.org/officeDocument/2006/relationships/hyperlink" Target="https://m.edsoo.ru/40947485" TargetMode="External"/><Relationship Id="rId150" Type="http://schemas.openxmlformats.org/officeDocument/2006/relationships/hyperlink" Target="https://m.edsoo.ru/bbf2c3a6" TargetMode="External"/><Relationship Id="rId171" Type="http://schemas.openxmlformats.org/officeDocument/2006/relationships/hyperlink" Target="https://m.edsoo.ru/0b18fc61" TargetMode="External"/><Relationship Id="rId192" Type="http://schemas.openxmlformats.org/officeDocument/2006/relationships/hyperlink" Target="https://m.edsoo.ru/132b4ef6" TargetMode="External"/><Relationship Id="rId206" Type="http://schemas.openxmlformats.org/officeDocument/2006/relationships/hyperlink" Target="https://m.edsoo.ru/734d8ad9" TargetMode="External"/><Relationship Id="rId227" Type="http://schemas.openxmlformats.org/officeDocument/2006/relationships/hyperlink" Target="https://m.edsoo.ru/b4981045" TargetMode="External"/><Relationship Id="rId248" Type="http://schemas.openxmlformats.org/officeDocument/2006/relationships/hyperlink" Target="https://m.edsoo.ru/1b3f8284" TargetMode="External"/><Relationship Id="rId269" Type="http://schemas.openxmlformats.org/officeDocument/2006/relationships/hyperlink" Target="https://m.edsoo.ru/19f84dae" TargetMode="External"/><Relationship Id="rId12" Type="http://schemas.openxmlformats.org/officeDocument/2006/relationships/hyperlink" Target="https://m.edsoo.ru/a5cb98eb" TargetMode="External"/><Relationship Id="rId33" Type="http://schemas.openxmlformats.org/officeDocument/2006/relationships/hyperlink" Target="https://m.edsoo.ru/ce214e34" TargetMode="External"/><Relationship Id="rId108" Type="http://schemas.openxmlformats.org/officeDocument/2006/relationships/hyperlink" Target="https://m.edsoo.ru/c96254e9" TargetMode="External"/><Relationship Id="rId129" Type="http://schemas.openxmlformats.org/officeDocument/2006/relationships/hyperlink" Target="https://m.edsoo.ru/dc674776" TargetMode="External"/><Relationship Id="rId280" Type="http://schemas.openxmlformats.org/officeDocument/2006/relationships/hyperlink" Target="https://m.edsoo.ru/757b9b30" TargetMode="External"/><Relationship Id="rId315" Type="http://schemas.openxmlformats.org/officeDocument/2006/relationships/hyperlink" Target="https://m.edsoo.ru/4bda89ea" TargetMode="External"/><Relationship Id="rId54" Type="http://schemas.openxmlformats.org/officeDocument/2006/relationships/hyperlink" Target="https://m.edsoo.ru/8e04a02f" TargetMode="External"/><Relationship Id="rId75" Type="http://schemas.openxmlformats.org/officeDocument/2006/relationships/hyperlink" Target="https://m.edsoo.ru/74e8bd74" TargetMode="External"/><Relationship Id="rId96" Type="http://schemas.openxmlformats.org/officeDocument/2006/relationships/hyperlink" Target="https://m.edsoo.ru/7284cbde" TargetMode="External"/><Relationship Id="rId140" Type="http://schemas.openxmlformats.org/officeDocument/2006/relationships/hyperlink" Target="https://m.edsoo.ru/7963a7f5" TargetMode="External"/><Relationship Id="rId161" Type="http://schemas.openxmlformats.org/officeDocument/2006/relationships/hyperlink" Target="https://m.edsoo.ru/d9159d9d" TargetMode="External"/><Relationship Id="rId182" Type="http://schemas.openxmlformats.org/officeDocument/2006/relationships/hyperlink" Target="https://m.edsoo.ru/a9fbd79b" TargetMode="External"/><Relationship Id="rId217" Type="http://schemas.openxmlformats.org/officeDocument/2006/relationships/hyperlink" Target="https://m.edsoo.ru/26055342" TargetMode="External"/><Relationship Id="rId6" Type="http://schemas.openxmlformats.org/officeDocument/2006/relationships/hyperlink" Target="https://m.edsoo.ru/78c146c4" TargetMode="External"/><Relationship Id="rId238" Type="http://schemas.openxmlformats.org/officeDocument/2006/relationships/hyperlink" Target="https://m.edsoo.ru/fd237192" TargetMode="External"/><Relationship Id="rId259" Type="http://schemas.openxmlformats.org/officeDocument/2006/relationships/hyperlink" Target="https://m.edsoo.ru/e1a81aa9" TargetMode="External"/><Relationship Id="rId23" Type="http://schemas.openxmlformats.org/officeDocument/2006/relationships/hyperlink" Target="https://m.edsoo.ru/dddde230" TargetMode="External"/><Relationship Id="rId119" Type="http://schemas.openxmlformats.org/officeDocument/2006/relationships/hyperlink" Target="https://m.edsoo.ru/a4f457ea" TargetMode="External"/><Relationship Id="rId270" Type="http://schemas.openxmlformats.org/officeDocument/2006/relationships/hyperlink" Target="https://m.edsoo.ru/7b10a3a5" TargetMode="External"/><Relationship Id="rId291" Type="http://schemas.openxmlformats.org/officeDocument/2006/relationships/hyperlink" Target="https://m.edsoo.ru/55678a9d" TargetMode="External"/><Relationship Id="rId305" Type="http://schemas.openxmlformats.org/officeDocument/2006/relationships/hyperlink" Target="https://m.edsoo.ru/1f673d06" TargetMode="External"/><Relationship Id="rId326" Type="http://schemas.openxmlformats.org/officeDocument/2006/relationships/hyperlink" Target="https://m.edsoo.ru/0dcedaf1" TargetMode="External"/><Relationship Id="rId44" Type="http://schemas.openxmlformats.org/officeDocument/2006/relationships/hyperlink" Target="https://m.edsoo.ru/0aab8dfc" TargetMode="External"/><Relationship Id="rId65" Type="http://schemas.openxmlformats.org/officeDocument/2006/relationships/hyperlink" Target="https://m.edsoo.ru/b4229637" TargetMode="External"/><Relationship Id="rId86" Type="http://schemas.openxmlformats.org/officeDocument/2006/relationships/hyperlink" Target="https://m.edsoo.ru/330d63ff" TargetMode="External"/><Relationship Id="rId130" Type="http://schemas.openxmlformats.org/officeDocument/2006/relationships/hyperlink" Target="https://m.edsoo.ru/4823807b" TargetMode="External"/><Relationship Id="rId151" Type="http://schemas.openxmlformats.org/officeDocument/2006/relationships/hyperlink" Target="https://m.edsoo.ru/8db11ff7" TargetMode="External"/><Relationship Id="rId172" Type="http://schemas.openxmlformats.org/officeDocument/2006/relationships/hyperlink" Target="https://m.edsoo.ru/eb691e04" TargetMode="External"/><Relationship Id="rId193" Type="http://schemas.openxmlformats.org/officeDocument/2006/relationships/hyperlink" Target="https://m.edsoo.ru/f089efb9" TargetMode="External"/><Relationship Id="rId207" Type="http://schemas.openxmlformats.org/officeDocument/2006/relationships/hyperlink" Target="https://m.edsoo.ru/aa6c1ad6" TargetMode="External"/><Relationship Id="rId228" Type="http://schemas.openxmlformats.org/officeDocument/2006/relationships/hyperlink" Target="https://m.edsoo.ru/33005d2b" TargetMode="External"/><Relationship Id="rId249" Type="http://schemas.openxmlformats.org/officeDocument/2006/relationships/hyperlink" Target="https://m.edsoo.ru/71316455" TargetMode="External"/><Relationship Id="rId13" Type="http://schemas.openxmlformats.org/officeDocument/2006/relationships/hyperlink" Target="https://m.edsoo.ru/a5cb98eb" TargetMode="External"/><Relationship Id="rId109" Type="http://schemas.openxmlformats.org/officeDocument/2006/relationships/hyperlink" Target="https://m.edsoo.ru/5894e7a4" TargetMode="External"/><Relationship Id="rId260" Type="http://schemas.openxmlformats.org/officeDocument/2006/relationships/hyperlink" Target="https://m.edsoo.ru/14e624fd" TargetMode="External"/><Relationship Id="rId281" Type="http://schemas.openxmlformats.org/officeDocument/2006/relationships/hyperlink" Target="https://m.edsoo.ru/cfe5295e" TargetMode="External"/><Relationship Id="rId316" Type="http://schemas.openxmlformats.org/officeDocument/2006/relationships/hyperlink" Target="https://m.edsoo.ru/aba7d464" TargetMode="External"/><Relationship Id="rId34" Type="http://schemas.openxmlformats.org/officeDocument/2006/relationships/hyperlink" Target="https://m.edsoo.ru/7399faea" TargetMode="External"/><Relationship Id="rId55" Type="http://schemas.openxmlformats.org/officeDocument/2006/relationships/hyperlink" Target="https://m.edsoo.ru/0f5d60af" TargetMode="External"/><Relationship Id="rId76" Type="http://schemas.openxmlformats.org/officeDocument/2006/relationships/hyperlink" Target="https://m.edsoo.ru/070fd7db" TargetMode="External"/><Relationship Id="rId97" Type="http://schemas.openxmlformats.org/officeDocument/2006/relationships/hyperlink" Target="https://m.edsoo.ru/85f00be3" TargetMode="External"/><Relationship Id="rId120" Type="http://schemas.openxmlformats.org/officeDocument/2006/relationships/hyperlink" Target="https://m.edsoo.ru/07e567e1" TargetMode="External"/><Relationship Id="rId141" Type="http://schemas.openxmlformats.org/officeDocument/2006/relationships/hyperlink" Target="https://m.edsoo.ru/342ea505" TargetMode="External"/><Relationship Id="rId7" Type="http://schemas.openxmlformats.org/officeDocument/2006/relationships/hyperlink" Target="https://m.edsoo.ru/78c146c4" TargetMode="External"/><Relationship Id="rId162" Type="http://schemas.openxmlformats.org/officeDocument/2006/relationships/hyperlink" Target="https://m.edsoo.ru/aaf7e944" TargetMode="External"/><Relationship Id="rId183" Type="http://schemas.openxmlformats.org/officeDocument/2006/relationships/hyperlink" Target="https://m.edsoo.ru/396250fc" TargetMode="External"/><Relationship Id="rId218" Type="http://schemas.openxmlformats.org/officeDocument/2006/relationships/hyperlink" Target="https://m.edsoo.ru/74d89ab9" TargetMode="External"/><Relationship Id="rId239" Type="http://schemas.openxmlformats.org/officeDocument/2006/relationships/hyperlink" Target="https://m.edsoo.ru/66b247d5" TargetMode="External"/><Relationship Id="rId250" Type="http://schemas.openxmlformats.org/officeDocument/2006/relationships/hyperlink" Target="https://m.edsoo.ru/dee5b11d" TargetMode="External"/><Relationship Id="rId271" Type="http://schemas.openxmlformats.org/officeDocument/2006/relationships/hyperlink" Target="https://m.edsoo.ru/b1271082" TargetMode="External"/><Relationship Id="rId292" Type="http://schemas.openxmlformats.org/officeDocument/2006/relationships/hyperlink" Target="https://m.edsoo.ru/5a4341db" TargetMode="External"/><Relationship Id="rId306" Type="http://schemas.openxmlformats.org/officeDocument/2006/relationships/hyperlink" Target="https://m.edsoo.ru/a4bcd171" TargetMode="External"/><Relationship Id="rId24" Type="http://schemas.openxmlformats.org/officeDocument/2006/relationships/hyperlink" Target="https://m.edsoo.ru/925af86b" TargetMode="External"/><Relationship Id="rId45" Type="http://schemas.openxmlformats.org/officeDocument/2006/relationships/hyperlink" Target="https://m.edsoo.ru/27b15065" TargetMode="External"/><Relationship Id="rId66" Type="http://schemas.openxmlformats.org/officeDocument/2006/relationships/hyperlink" Target="https://m.edsoo.ru/7a899c49" TargetMode="External"/><Relationship Id="rId87" Type="http://schemas.openxmlformats.org/officeDocument/2006/relationships/hyperlink" Target="https://m.edsoo.ru/0e1544dc" TargetMode="External"/><Relationship Id="rId110" Type="http://schemas.openxmlformats.org/officeDocument/2006/relationships/hyperlink" Target="https://m.edsoo.ru/784342d1" TargetMode="External"/><Relationship Id="rId131" Type="http://schemas.openxmlformats.org/officeDocument/2006/relationships/hyperlink" Target="https://m.edsoo.ru/8abc88a8" TargetMode="External"/><Relationship Id="rId327" Type="http://schemas.openxmlformats.org/officeDocument/2006/relationships/hyperlink" Target="https://m.edsoo.ru/27b735e9" TargetMode="External"/><Relationship Id="rId152" Type="http://schemas.openxmlformats.org/officeDocument/2006/relationships/hyperlink" Target="https://m.edsoo.ru/9ed11d5b" TargetMode="External"/><Relationship Id="rId173" Type="http://schemas.openxmlformats.org/officeDocument/2006/relationships/hyperlink" Target="https://m.edsoo.ru/8b93cfba" TargetMode="External"/><Relationship Id="rId194" Type="http://schemas.openxmlformats.org/officeDocument/2006/relationships/hyperlink" Target="https://m.edsoo.ru/b41c27f9" TargetMode="External"/><Relationship Id="rId208" Type="http://schemas.openxmlformats.org/officeDocument/2006/relationships/hyperlink" Target="https://m.edsoo.ru/fe14a853" TargetMode="External"/><Relationship Id="rId229" Type="http://schemas.openxmlformats.org/officeDocument/2006/relationships/hyperlink" Target="https://m.edsoo.ru/aba8dd52" TargetMode="External"/><Relationship Id="rId240" Type="http://schemas.openxmlformats.org/officeDocument/2006/relationships/hyperlink" Target="https://m.edsoo.ru/009bf17e" TargetMode="External"/><Relationship Id="rId261" Type="http://schemas.openxmlformats.org/officeDocument/2006/relationships/hyperlink" Target="https://m.edsoo.ru/15177855" TargetMode="External"/><Relationship Id="rId14" Type="http://schemas.openxmlformats.org/officeDocument/2006/relationships/hyperlink" Target="https://m.edsoo.ru/a5cb98eb" TargetMode="External"/><Relationship Id="rId35" Type="http://schemas.openxmlformats.org/officeDocument/2006/relationships/hyperlink" Target="https://m.edsoo.ru/5c2c0dff" TargetMode="External"/><Relationship Id="rId56" Type="http://schemas.openxmlformats.org/officeDocument/2006/relationships/hyperlink" Target="https://m.edsoo.ru/a56c5a9b" TargetMode="External"/><Relationship Id="rId77" Type="http://schemas.openxmlformats.org/officeDocument/2006/relationships/hyperlink" Target="https://m.edsoo.ru/5c90c339" TargetMode="External"/><Relationship Id="rId100" Type="http://schemas.openxmlformats.org/officeDocument/2006/relationships/hyperlink" Target="https://m.edsoo.ru/00d222d9" TargetMode="External"/><Relationship Id="rId282" Type="http://schemas.openxmlformats.org/officeDocument/2006/relationships/hyperlink" Target="https://m.edsoo.ru/e1a50237" TargetMode="External"/><Relationship Id="rId317" Type="http://schemas.openxmlformats.org/officeDocument/2006/relationships/hyperlink" Target="https://m.edsoo.ru/92b823fd" TargetMode="External"/><Relationship Id="rId8" Type="http://schemas.openxmlformats.org/officeDocument/2006/relationships/hyperlink" Target="https://m.edsoo.ru/78c146c4" TargetMode="External"/><Relationship Id="rId51" Type="http://schemas.openxmlformats.org/officeDocument/2006/relationships/hyperlink" Target="https://m.edsoo.ru/aa1b7981" TargetMode="External"/><Relationship Id="rId72" Type="http://schemas.openxmlformats.org/officeDocument/2006/relationships/hyperlink" Target="https://m.edsoo.ru/2cd69381" TargetMode="External"/><Relationship Id="rId93" Type="http://schemas.openxmlformats.org/officeDocument/2006/relationships/hyperlink" Target="https://m.edsoo.ru/95db41f7" TargetMode="External"/><Relationship Id="rId98" Type="http://schemas.openxmlformats.org/officeDocument/2006/relationships/hyperlink" Target="https://m.edsoo.ru/588c3a8d" TargetMode="External"/><Relationship Id="rId121" Type="http://schemas.openxmlformats.org/officeDocument/2006/relationships/hyperlink" Target="https://m.edsoo.ru/8a4b94e4" TargetMode="External"/><Relationship Id="rId142" Type="http://schemas.openxmlformats.org/officeDocument/2006/relationships/hyperlink" Target="https://m.edsoo.ru/a2402d2b" TargetMode="External"/><Relationship Id="rId163" Type="http://schemas.openxmlformats.org/officeDocument/2006/relationships/hyperlink" Target="https://m.edsoo.ru/89c3236d" TargetMode="External"/><Relationship Id="rId184" Type="http://schemas.openxmlformats.org/officeDocument/2006/relationships/hyperlink" Target="https://m.edsoo.ru/ec94e892" TargetMode="External"/><Relationship Id="rId189" Type="http://schemas.openxmlformats.org/officeDocument/2006/relationships/hyperlink" Target="https://m.edsoo.ru/c0dc264b" TargetMode="External"/><Relationship Id="rId219" Type="http://schemas.openxmlformats.org/officeDocument/2006/relationships/hyperlink" Target="https://m.edsoo.ru/6d05bcd8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https://m.edsoo.ru/4cbf4ff9" TargetMode="External"/><Relationship Id="rId230" Type="http://schemas.openxmlformats.org/officeDocument/2006/relationships/hyperlink" Target="https://m.edsoo.ru/98813486" TargetMode="External"/><Relationship Id="rId235" Type="http://schemas.openxmlformats.org/officeDocument/2006/relationships/hyperlink" Target="https://m.edsoo.ru/000dd68f" TargetMode="External"/><Relationship Id="rId251" Type="http://schemas.openxmlformats.org/officeDocument/2006/relationships/hyperlink" Target="https://m.edsoo.ru/9a6b9583" TargetMode="External"/><Relationship Id="rId256" Type="http://schemas.openxmlformats.org/officeDocument/2006/relationships/hyperlink" Target="https://m.edsoo.ru/d6df6c82" TargetMode="External"/><Relationship Id="rId277" Type="http://schemas.openxmlformats.org/officeDocument/2006/relationships/hyperlink" Target="https://m.edsoo.ru/c492667b" TargetMode="External"/><Relationship Id="rId298" Type="http://schemas.openxmlformats.org/officeDocument/2006/relationships/hyperlink" Target="https://m.edsoo.ru/3c2983f9" TargetMode="External"/><Relationship Id="rId25" Type="http://schemas.openxmlformats.org/officeDocument/2006/relationships/hyperlink" Target="https://m.edsoo.ru/659c4331" TargetMode="External"/><Relationship Id="rId46" Type="http://schemas.openxmlformats.org/officeDocument/2006/relationships/hyperlink" Target="https://m.edsoo.ru/5cc7a352" TargetMode="External"/><Relationship Id="rId67" Type="http://schemas.openxmlformats.org/officeDocument/2006/relationships/hyperlink" Target="https://m.edsoo.ru/41c75e54" TargetMode="External"/><Relationship Id="rId116" Type="http://schemas.openxmlformats.org/officeDocument/2006/relationships/hyperlink" Target="https://m.edsoo.ru/f0e38fa3" TargetMode="External"/><Relationship Id="rId137" Type="http://schemas.openxmlformats.org/officeDocument/2006/relationships/hyperlink" Target="https://m.edsoo.ru/d61aa9d2" TargetMode="External"/><Relationship Id="rId158" Type="http://schemas.openxmlformats.org/officeDocument/2006/relationships/hyperlink" Target="https://m.edsoo.ru/e0d80738" TargetMode="External"/><Relationship Id="rId272" Type="http://schemas.openxmlformats.org/officeDocument/2006/relationships/hyperlink" Target="https://m.edsoo.ru/bd9a630e" TargetMode="External"/><Relationship Id="rId293" Type="http://schemas.openxmlformats.org/officeDocument/2006/relationships/hyperlink" Target="https://m.edsoo.ru/2517463d" TargetMode="External"/><Relationship Id="rId302" Type="http://schemas.openxmlformats.org/officeDocument/2006/relationships/hyperlink" Target="https://m.edsoo.ru/b73a7f0b" TargetMode="External"/><Relationship Id="rId307" Type="http://schemas.openxmlformats.org/officeDocument/2006/relationships/hyperlink" Target="https://m.edsoo.ru/0353e638" TargetMode="External"/><Relationship Id="rId323" Type="http://schemas.openxmlformats.org/officeDocument/2006/relationships/hyperlink" Target="https://m.edsoo.ru/2e7695cf" TargetMode="External"/><Relationship Id="rId328" Type="http://schemas.openxmlformats.org/officeDocument/2006/relationships/hyperlink" Target="https://m.edsoo.ru/073bcf5d" TargetMode="External"/><Relationship Id="rId20" Type="http://schemas.openxmlformats.org/officeDocument/2006/relationships/hyperlink" Target="https://m.edsoo.ru/dddde230" TargetMode="External"/><Relationship Id="rId41" Type="http://schemas.openxmlformats.org/officeDocument/2006/relationships/hyperlink" Target="https://m.edsoo.ru/5ea89182" TargetMode="External"/><Relationship Id="rId62" Type="http://schemas.openxmlformats.org/officeDocument/2006/relationships/hyperlink" Target="https://m.edsoo.ru/1c2cc982" TargetMode="External"/><Relationship Id="rId83" Type="http://schemas.openxmlformats.org/officeDocument/2006/relationships/hyperlink" Target="https://m.edsoo.ru/e638a510" TargetMode="External"/><Relationship Id="rId88" Type="http://schemas.openxmlformats.org/officeDocument/2006/relationships/hyperlink" Target="https://m.edsoo.ru/957310000000000" TargetMode="External"/><Relationship Id="rId111" Type="http://schemas.openxmlformats.org/officeDocument/2006/relationships/hyperlink" Target="https://m.edsoo.ru/05853a22" TargetMode="External"/><Relationship Id="rId132" Type="http://schemas.openxmlformats.org/officeDocument/2006/relationships/hyperlink" Target="https://m.edsoo.ru/d6a662c9" TargetMode="External"/><Relationship Id="rId153" Type="http://schemas.openxmlformats.org/officeDocument/2006/relationships/hyperlink" Target="https://m.edsoo.ru/152d2193" TargetMode="External"/><Relationship Id="rId174" Type="http://schemas.openxmlformats.org/officeDocument/2006/relationships/hyperlink" Target="https://m.edsoo.ru/c35f544d" TargetMode="External"/><Relationship Id="rId179" Type="http://schemas.openxmlformats.org/officeDocument/2006/relationships/hyperlink" Target="https://m.edsoo.ru/05f10573" TargetMode="External"/><Relationship Id="rId195" Type="http://schemas.openxmlformats.org/officeDocument/2006/relationships/hyperlink" Target="https://m.edsoo.ru/f64cb9cb" TargetMode="External"/><Relationship Id="rId209" Type="http://schemas.openxmlformats.org/officeDocument/2006/relationships/hyperlink" Target="https://m.edsoo.ru/60435d9b" TargetMode="External"/><Relationship Id="rId190" Type="http://schemas.openxmlformats.org/officeDocument/2006/relationships/hyperlink" Target="https://m.edsoo.ru/861dfd7f" TargetMode="External"/><Relationship Id="rId204" Type="http://schemas.openxmlformats.org/officeDocument/2006/relationships/hyperlink" Target="https://m.edsoo.ru/022e729c" TargetMode="External"/><Relationship Id="rId220" Type="http://schemas.openxmlformats.org/officeDocument/2006/relationships/hyperlink" Target="https://m.edsoo.ru/51013847" TargetMode="External"/><Relationship Id="rId225" Type="http://schemas.openxmlformats.org/officeDocument/2006/relationships/hyperlink" Target="https://m.edsoo.ru/7942fc3c" TargetMode="External"/><Relationship Id="rId241" Type="http://schemas.openxmlformats.org/officeDocument/2006/relationships/hyperlink" Target="https://m.edsoo.ru/3479efa2" TargetMode="External"/><Relationship Id="rId246" Type="http://schemas.openxmlformats.org/officeDocument/2006/relationships/hyperlink" Target="https://m.edsoo.ru/03b9324c" TargetMode="External"/><Relationship Id="rId267" Type="http://schemas.openxmlformats.org/officeDocument/2006/relationships/hyperlink" Target="https://m.edsoo.ru/5777b234" TargetMode="External"/><Relationship Id="rId288" Type="http://schemas.openxmlformats.org/officeDocument/2006/relationships/hyperlink" Target="https://m.edsoo.ru/894c1248" TargetMode="External"/><Relationship Id="rId15" Type="http://schemas.openxmlformats.org/officeDocument/2006/relationships/hyperlink" Target="https://m.edsoo.ru/a5cb98eb" TargetMode="External"/><Relationship Id="rId36" Type="http://schemas.openxmlformats.org/officeDocument/2006/relationships/hyperlink" Target="https://m.edsoo.ru/4a4bf678" TargetMode="External"/><Relationship Id="rId57" Type="http://schemas.openxmlformats.org/officeDocument/2006/relationships/hyperlink" Target="https://m.edsoo.ru/34f8650e" TargetMode="External"/><Relationship Id="rId106" Type="http://schemas.openxmlformats.org/officeDocument/2006/relationships/hyperlink" Target="https://m.edsoo.ru/621adf85" TargetMode="External"/><Relationship Id="rId127" Type="http://schemas.openxmlformats.org/officeDocument/2006/relationships/hyperlink" Target="https://m.edsoo.ru/0dbbebfb" TargetMode="External"/><Relationship Id="rId262" Type="http://schemas.openxmlformats.org/officeDocument/2006/relationships/hyperlink" Target="https://m.edsoo.ru/2dcfad6b" TargetMode="External"/><Relationship Id="rId283" Type="http://schemas.openxmlformats.org/officeDocument/2006/relationships/hyperlink" Target="https://m.edsoo.ru/afb9a2a0" TargetMode="External"/><Relationship Id="rId313" Type="http://schemas.openxmlformats.org/officeDocument/2006/relationships/hyperlink" Target="https://m.edsoo.ru/a6b0094b" TargetMode="External"/><Relationship Id="rId318" Type="http://schemas.openxmlformats.org/officeDocument/2006/relationships/hyperlink" Target="https://m.edsoo.ru/2a4a2ba8" TargetMode="External"/><Relationship Id="rId10" Type="http://schemas.openxmlformats.org/officeDocument/2006/relationships/hyperlink" Target="https://m.edsoo.ru/78c146c4" TargetMode="External"/><Relationship Id="rId31" Type="http://schemas.openxmlformats.org/officeDocument/2006/relationships/hyperlink" Target="https://m.edsoo.ru/36862bf3" TargetMode="External"/><Relationship Id="rId52" Type="http://schemas.openxmlformats.org/officeDocument/2006/relationships/hyperlink" Target="https://m.edsoo.ru/9ae97099" TargetMode="External"/><Relationship Id="rId73" Type="http://schemas.openxmlformats.org/officeDocument/2006/relationships/hyperlink" Target="https://m.edsoo.ru/75899b52" TargetMode="External"/><Relationship Id="rId78" Type="http://schemas.openxmlformats.org/officeDocument/2006/relationships/hyperlink" Target="https://m.edsoo.ru/d1dca5cd" TargetMode="External"/><Relationship Id="rId94" Type="http://schemas.openxmlformats.org/officeDocument/2006/relationships/hyperlink" Target="https://m.edsoo.ru/5ea388d0" TargetMode="External"/><Relationship Id="rId99" Type="http://schemas.openxmlformats.org/officeDocument/2006/relationships/hyperlink" Target="https://m.edsoo.ru/02406d49" TargetMode="External"/><Relationship Id="rId101" Type="http://schemas.openxmlformats.org/officeDocument/2006/relationships/hyperlink" Target="https://m.edsoo.ru/4f8753bb" TargetMode="External"/><Relationship Id="rId122" Type="http://schemas.openxmlformats.org/officeDocument/2006/relationships/hyperlink" Target="https://m.edsoo.ru/397d166b" TargetMode="External"/><Relationship Id="rId143" Type="http://schemas.openxmlformats.org/officeDocument/2006/relationships/hyperlink" Target="https://m.edsoo.ru/b62d4c47" TargetMode="External"/><Relationship Id="rId148" Type="http://schemas.openxmlformats.org/officeDocument/2006/relationships/hyperlink" Target="https://m.edsoo.ru/19400684" TargetMode="External"/><Relationship Id="rId164" Type="http://schemas.openxmlformats.org/officeDocument/2006/relationships/hyperlink" Target="https://m.edsoo.ru/7af5b92e" TargetMode="External"/><Relationship Id="rId169" Type="http://schemas.openxmlformats.org/officeDocument/2006/relationships/hyperlink" Target="https://m.edsoo.ru/9732274d" TargetMode="External"/><Relationship Id="rId185" Type="http://schemas.openxmlformats.org/officeDocument/2006/relationships/hyperlink" Target="https://m.edsoo.ru/cb69a011" TargetMode="External"/><Relationship Id="rId4" Type="http://schemas.openxmlformats.org/officeDocument/2006/relationships/hyperlink" Target="https://m.edsoo.ru/78c146c4" TargetMode="External"/><Relationship Id="rId9" Type="http://schemas.openxmlformats.org/officeDocument/2006/relationships/hyperlink" Target="https://m.edsoo.ru/78c146c4" TargetMode="External"/><Relationship Id="rId180" Type="http://schemas.openxmlformats.org/officeDocument/2006/relationships/hyperlink" Target="https://m.edsoo.ru/7f631f27" TargetMode="External"/><Relationship Id="rId210" Type="http://schemas.openxmlformats.org/officeDocument/2006/relationships/hyperlink" Target="https://m.edsoo.ru/cf9e646f" TargetMode="External"/><Relationship Id="rId215" Type="http://schemas.openxmlformats.org/officeDocument/2006/relationships/hyperlink" Target="https://m.edsoo.ru/52dcbe7d" TargetMode="External"/><Relationship Id="rId236" Type="http://schemas.openxmlformats.org/officeDocument/2006/relationships/hyperlink" Target="https://m.edsoo.ru/da65db4c" TargetMode="External"/><Relationship Id="rId257" Type="http://schemas.openxmlformats.org/officeDocument/2006/relationships/hyperlink" Target="https://m.edsoo.ru/f2218dfa" TargetMode="External"/><Relationship Id="rId278" Type="http://schemas.openxmlformats.org/officeDocument/2006/relationships/hyperlink" Target="https://m.edsoo.ru/2560ab87" TargetMode="External"/><Relationship Id="rId26" Type="http://schemas.openxmlformats.org/officeDocument/2006/relationships/hyperlink" Target="https://m.edsoo.ru/20bae12a" TargetMode="External"/><Relationship Id="rId231" Type="http://schemas.openxmlformats.org/officeDocument/2006/relationships/hyperlink" Target="https://m.edsoo.ru/e00324ad" TargetMode="External"/><Relationship Id="rId252" Type="http://schemas.openxmlformats.org/officeDocument/2006/relationships/hyperlink" Target="https://m.edsoo.ru/3280910d" TargetMode="External"/><Relationship Id="rId273" Type="http://schemas.openxmlformats.org/officeDocument/2006/relationships/hyperlink" Target="https://m.edsoo.ru/193ca346" TargetMode="External"/><Relationship Id="rId294" Type="http://schemas.openxmlformats.org/officeDocument/2006/relationships/hyperlink" Target="https://m.edsoo.ru/9f7cc71d" TargetMode="External"/><Relationship Id="rId308" Type="http://schemas.openxmlformats.org/officeDocument/2006/relationships/hyperlink" Target="https://m.edsoo.ru/e63ff8f2" TargetMode="External"/><Relationship Id="rId329" Type="http://schemas.openxmlformats.org/officeDocument/2006/relationships/hyperlink" Target="https://m.edsoo.ru/1852817e" TargetMode="External"/><Relationship Id="rId47" Type="http://schemas.openxmlformats.org/officeDocument/2006/relationships/hyperlink" Target="https://m.edsoo.ru/6cac74dc" TargetMode="External"/><Relationship Id="rId68" Type="http://schemas.openxmlformats.org/officeDocument/2006/relationships/hyperlink" Target="https://m.edsoo.ru/83d5ffea" TargetMode="External"/><Relationship Id="rId89" Type="http://schemas.openxmlformats.org/officeDocument/2006/relationships/hyperlink" Target="https://m.edsoo.ru/b34a450e" TargetMode="External"/><Relationship Id="rId112" Type="http://schemas.openxmlformats.org/officeDocument/2006/relationships/hyperlink" Target="https://m.edsoo.ru/6903dff0" TargetMode="External"/><Relationship Id="rId133" Type="http://schemas.openxmlformats.org/officeDocument/2006/relationships/hyperlink" Target="https://m.edsoo.ru/21884952" TargetMode="External"/><Relationship Id="rId154" Type="http://schemas.openxmlformats.org/officeDocument/2006/relationships/hyperlink" Target="https://m.edsoo.ru/23dc95f1" TargetMode="External"/><Relationship Id="rId175" Type="http://schemas.openxmlformats.org/officeDocument/2006/relationships/hyperlink" Target="https://m.edsoo.ru/a3f9be1d" TargetMode="External"/><Relationship Id="rId196" Type="http://schemas.openxmlformats.org/officeDocument/2006/relationships/hyperlink" Target="https://m.edsoo.ru/6b294349" TargetMode="External"/><Relationship Id="rId200" Type="http://schemas.openxmlformats.org/officeDocument/2006/relationships/hyperlink" Target="https://m.edsoo.ru/ccaee9b0" TargetMode="External"/><Relationship Id="rId16" Type="http://schemas.openxmlformats.org/officeDocument/2006/relationships/hyperlink" Target="https://m.edsoo.ru/a5cb98eb" TargetMode="External"/><Relationship Id="rId221" Type="http://schemas.openxmlformats.org/officeDocument/2006/relationships/hyperlink" Target="https://m.edsoo.ru/248181a0" TargetMode="External"/><Relationship Id="rId242" Type="http://schemas.openxmlformats.org/officeDocument/2006/relationships/hyperlink" Target="https://m.edsoo.ru/c9e4273f" TargetMode="External"/><Relationship Id="rId263" Type="http://schemas.openxmlformats.org/officeDocument/2006/relationships/hyperlink" Target="https://m.edsoo.ru/fa4fb1b3" TargetMode="External"/><Relationship Id="rId284" Type="http://schemas.openxmlformats.org/officeDocument/2006/relationships/hyperlink" Target="https://m.edsoo.ru/0bcd3387" TargetMode="External"/><Relationship Id="rId319" Type="http://schemas.openxmlformats.org/officeDocument/2006/relationships/hyperlink" Target="https://m.edsoo.ru/efefea93" TargetMode="External"/><Relationship Id="rId37" Type="http://schemas.openxmlformats.org/officeDocument/2006/relationships/hyperlink" Target="https://m.edsoo.ru/84ee61de" TargetMode="External"/><Relationship Id="rId58" Type="http://schemas.openxmlformats.org/officeDocument/2006/relationships/hyperlink" Target="https://m.edsoo.ru/ffe06285" TargetMode="External"/><Relationship Id="rId79" Type="http://schemas.openxmlformats.org/officeDocument/2006/relationships/hyperlink" Target="https://m.edsoo.ru/7af6d9e6" TargetMode="External"/><Relationship Id="rId102" Type="http://schemas.openxmlformats.org/officeDocument/2006/relationships/hyperlink" Target="https://m.edsoo.ru/a52f2800" TargetMode="External"/><Relationship Id="rId123" Type="http://schemas.openxmlformats.org/officeDocument/2006/relationships/hyperlink" Target="https://m.edsoo.ru/c60d778a" TargetMode="External"/><Relationship Id="rId144" Type="http://schemas.openxmlformats.org/officeDocument/2006/relationships/hyperlink" Target="https://m.edsoo.ru/8eccc056" TargetMode="External"/><Relationship Id="rId330" Type="http://schemas.openxmlformats.org/officeDocument/2006/relationships/fontTable" Target="fontTable.xml"/><Relationship Id="rId90" Type="http://schemas.openxmlformats.org/officeDocument/2006/relationships/hyperlink" Target="https://m.edsoo.ru/83fabf79" TargetMode="External"/><Relationship Id="rId165" Type="http://schemas.openxmlformats.org/officeDocument/2006/relationships/hyperlink" Target="https://m.edsoo.ru/37a176c0" TargetMode="External"/><Relationship Id="rId186" Type="http://schemas.openxmlformats.org/officeDocument/2006/relationships/hyperlink" Target="https://m.edsoo.ru/012ee582" TargetMode="External"/><Relationship Id="rId211" Type="http://schemas.openxmlformats.org/officeDocument/2006/relationships/hyperlink" Target="https://m.edsoo.ru/0b0501a3" TargetMode="External"/><Relationship Id="rId232" Type="http://schemas.openxmlformats.org/officeDocument/2006/relationships/hyperlink" Target="https://m.edsoo.ru/9738e456" TargetMode="External"/><Relationship Id="rId253" Type="http://schemas.openxmlformats.org/officeDocument/2006/relationships/hyperlink" Target="https://m.edsoo.ru/7c74ebdb" TargetMode="External"/><Relationship Id="rId274" Type="http://schemas.openxmlformats.org/officeDocument/2006/relationships/hyperlink" Target="https://m.edsoo.ru/01d8e6a1" TargetMode="External"/><Relationship Id="rId295" Type="http://schemas.openxmlformats.org/officeDocument/2006/relationships/hyperlink" Target="https://m.edsoo.ru/a16f6e98" TargetMode="External"/><Relationship Id="rId309" Type="http://schemas.openxmlformats.org/officeDocument/2006/relationships/hyperlink" Target="https://m.edsoo.ru/5dbbfd1f" TargetMode="External"/><Relationship Id="rId27" Type="http://schemas.openxmlformats.org/officeDocument/2006/relationships/hyperlink" Target="https://m.edsoo.ru/3d223477" TargetMode="External"/><Relationship Id="rId48" Type="http://schemas.openxmlformats.org/officeDocument/2006/relationships/hyperlink" Target="https://m.edsoo.ru/3e269ed8" TargetMode="External"/><Relationship Id="rId69" Type="http://schemas.openxmlformats.org/officeDocument/2006/relationships/hyperlink" Target="https://m.edsoo.ru/a48cf0cd" TargetMode="External"/><Relationship Id="rId113" Type="http://schemas.openxmlformats.org/officeDocument/2006/relationships/hyperlink" Target="https://m.edsoo.ru/e511d730" TargetMode="External"/><Relationship Id="rId134" Type="http://schemas.openxmlformats.org/officeDocument/2006/relationships/hyperlink" Target="https://m.edsoo.ru/a6373aa2" TargetMode="External"/><Relationship Id="rId320" Type="http://schemas.openxmlformats.org/officeDocument/2006/relationships/hyperlink" Target="https://m.edsoo.ru/c58e409e" TargetMode="External"/><Relationship Id="rId80" Type="http://schemas.openxmlformats.org/officeDocument/2006/relationships/hyperlink" Target="https://m.edsoo.ru/bc409f4f" TargetMode="External"/><Relationship Id="rId155" Type="http://schemas.openxmlformats.org/officeDocument/2006/relationships/hyperlink" Target="https://m.edsoo.ru/8d1d9d16" TargetMode="External"/><Relationship Id="rId176" Type="http://schemas.openxmlformats.org/officeDocument/2006/relationships/hyperlink" Target="https://m.edsoo.ru/d8638f34" TargetMode="External"/><Relationship Id="rId197" Type="http://schemas.openxmlformats.org/officeDocument/2006/relationships/hyperlink" Target="https://m.edsoo.ru/a9db1f7a" TargetMode="External"/><Relationship Id="rId201" Type="http://schemas.openxmlformats.org/officeDocument/2006/relationships/hyperlink" Target="https://m.edsoo.ru/1d3424f4" TargetMode="External"/><Relationship Id="rId222" Type="http://schemas.openxmlformats.org/officeDocument/2006/relationships/hyperlink" Target="https://m.edsoo.ru/dad15fdc" TargetMode="External"/><Relationship Id="rId243" Type="http://schemas.openxmlformats.org/officeDocument/2006/relationships/hyperlink" Target="https://m.edsoo.ru/35e8ab1f" TargetMode="External"/><Relationship Id="rId264" Type="http://schemas.openxmlformats.org/officeDocument/2006/relationships/hyperlink" Target="https://m.edsoo.ru/6d686658" TargetMode="External"/><Relationship Id="rId285" Type="http://schemas.openxmlformats.org/officeDocument/2006/relationships/hyperlink" Target="https://m.edsoo.ru/0f16f5da" TargetMode="External"/><Relationship Id="rId17" Type="http://schemas.openxmlformats.org/officeDocument/2006/relationships/hyperlink" Target="https://m.edsoo.ru/dddde230" TargetMode="External"/><Relationship Id="rId38" Type="http://schemas.openxmlformats.org/officeDocument/2006/relationships/hyperlink" Target="https://m.edsoo.ru/d04bb9c5" TargetMode="External"/><Relationship Id="rId59" Type="http://schemas.openxmlformats.org/officeDocument/2006/relationships/hyperlink" Target="https://m.edsoo.ru/79753cdf" TargetMode="External"/><Relationship Id="rId103" Type="http://schemas.openxmlformats.org/officeDocument/2006/relationships/hyperlink" Target="https://m.edsoo.ru/3767ac35" TargetMode="External"/><Relationship Id="rId124" Type="http://schemas.openxmlformats.org/officeDocument/2006/relationships/hyperlink" Target="https://m.edsoo.ru/fd50754a" TargetMode="External"/><Relationship Id="rId310" Type="http://schemas.openxmlformats.org/officeDocument/2006/relationships/hyperlink" Target="https://m.edsoo.ru/a59548ae" TargetMode="External"/><Relationship Id="rId70" Type="http://schemas.openxmlformats.org/officeDocument/2006/relationships/hyperlink" Target="https://m.edsoo.ru/6f0a9a78" TargetMode="External"/><Relationship Id="rId91" Type="http://schemas.openxmlformats.org/officeDocument/2006/relationships/hyperlink" Target="https://m.edsoo.ru/52b57d0f" TargetMode="External"/><Relationship Id="rId145" Type="http://schemas.openxmlformats.org/officeDocument/2006/relationships/hyperlink" Target="https://m.edsoo.ru/9cbcf96c" TargetMode="External"/><Relationship Id="rId166" Type="http://schemas.openxmlformats.org/officeDocument/2006/relationships/hyperlink" Target="https://m.edsoo.ru/6004265a" TargetMode="External"/><Relationship Id="rId187" Type="http://schemas.openxmlformats.org/officeDocument/2006/relationships/hyperlink" Target="https://m.edsoo.ru/a15549ea" TargetMode="External"/><Relationship Id="rId331" Type="http://schemas.openxmlformats.org/officeDocument/2006/relationships/theme" Target="theme/theme1.xml"/><Relationship Id="rId1" Type="http://schemas.openxmlformats.org/officeDocument/2006/relationships/styles" Target="styles.xml"/><Relationship Id="rId212" Type="http://schemas.openxmlformats.org/officeDocument/2006/relationships/hyperlink" Target="https://m.edsoo.ru/420d844e" TargetMode="External"/><Relationship Id="rId233" Type="http://schemas.openxmlformats.org/officeDocument/2006/relationships/hyperlink" Target="https://m.edsoo.ru/d934a6e6" TargetMode="External"/><Relationship Id="rId254" Type="http://schemas.openxmlformats.org/officeDocument/2006/relationships/hyperlink" Target="https://m.edsoo.ru/ccdb3092" TargetMode="External"/><Relationship Id="rId28" Type="http://schemas.openxmlformats.org/officeDocument/2006/relationships/hyperlink" Target="https://m.edsoo.ru/92b776f1" TargetMode="External"/><Relationship Id="rId49" Type="http://schemas.openxmlformats.org/officeDocument/2006/relationships/hyperlink" Target="https://m.edsoo.ru/333ecb98" TargetMode="External"/><Relationship Id="rId114" Type="http://schemas.openxmlformats.org/officeDocument/2006/relationships/hyperlink" Target="https://m.edsoo.ru/f3bfbf74" TargetMode="External"/><Relationship Id="rId275" Type="http://schemas.openxmlformats.org/officeDocument/2006/relationships/hyperlink" Target="https://m.edsoo.ru/e540d478" TargetMode="External"/><Relationship Id="rId296" Type="http://schemas.openxmlformats.org/officeDocument/2006/relationships/hyperlink" Target="https://m.edsoo.ru/78b4dc48" TargetMode="External"/><Relationship Id="rId300" Type="http://schemas.openxmlformats.org/officeDocument/2006/relationships/hyperlink" Target="https://m.edsoo.ru/d3b68dca" TargetMode="External"/><Relationship Id="rId60" Type="http://schemas.openxmlformats.org/officeDocument/2006/relationships/hyperlink" Target="https://m.edsoo.ru/c59fdae9" TargetMode="External"/><Relationship Id="rId81" Type="http://schemas.openxmlformats.org/officeDocument/2006/relationships/hyperlink" Target="https://m.edsoo.ru/371cbe11" TargetMode="External"/><Relationship Id="rId135" Type="http://schemas.openxmlformats.org/officeDocument/2006/relationships/hyperlink" Target="https://m.edsoo.ru/6e1bcbbb" TargetMode="External"/><Relationship Id="rId156" Type="http://schemas.openxmlformats.org/officeDocument/2006/relationships/hyperlink" Target="https://m.edsoo.ru/d97bf297" TargetMode="External"/><Relationship Id="rId177" Type="http://schemas.openxmlformats.org/officeDocument/2006/relationships/hyperlink" Target="https://m.edsoo.ru/2383022e" TargetMode="External"/><Relationship Id="rId198" Type="http://schemas.openxmlformats.org/officeDocument/2006/relationships/hyperlink" Target="https://m.edsoo.ru/ae5f890d" TargetMode="External"/><Relationship Id="rId321" Type="http://schemas.openxmlformats.org/officeDocument/2006/relationships/hyperlink" Target="https://m.edsoo.ru/54d14267" TargetMode="External"/><Relationship Id="rId202" Type="http://schemas.openxmlformats.org/officeDocument/2006/relationships/hyperlink" Target="https://m.edsoo.ru/775efa2f" TargetMode="External"/><Relationship Id="rId223" Type="http://schemas.openxmlformats.org/officeDocument/2006/relationships/hyperlink" Target="https://m.edsoo.ru/6a69702b" TargetMode="External"/><Relationship Id="rId244" Type="http://schemas.openxmlformats.org/officeDocument/2006/relationships/hyperlink" Target="https://m.edsoo.ru/ad8e9d59" TargetMode="External"/><Relationship Id="rId18" Type="http://schemas.openxmlformats.org/officeDocument/2006/relationships/hyperlink" Target="https://m.edsoo.ru/dddde230" TargetMode="External"/><Relationship Id="rId39" Type="http://schemas.openxmlformats.org/officeDocument/2006/relationships/hyperlink" Target="https://m.edsoo.ru/da5e003c" TargetMode="External"/><Relationship Id="rId265" Type="http://schemas.openxmlformats.org/officeDocument/2006/relationships/hyperlink" Target="https://m.edsoo.ru/1658a6fd" TargetMode="External"/><Relationship Id="rId286" Type="http://schemas.openxmlformats.org/officeDocument/2006/relationships/hyperlink" Target="https://m.edsoo.ru/9d7b1240" TargetMode="External"/><Relationship Id="rId50" Type="http://schemas.openxmlformats.org/officeDocument/2006/relationships/hyperlink" Target="https://m.edsoo.ru/26b0a806" TargetMode="External"/><Relationship Id="rId104" Type="http://schemas.openxmlformats.org/officeDocument/2006/relationships/hyperlink" Target="https://m.edsoo.ru/f019e49b" TargetMode="External"/><Relationship Id="rId125" Type="http://schemas.openxmlformats.org/officeDocument/2006/relationships/hyperlink" Target="https://m.edsoo.ru/971f7836" TargetMode="External"/><Relationship Id="rId146" Type="http://schemas.openxmlformats.org/officeDocument/2006/relationships/hyperlink" Target="https://m.edsoo.ru/8578076a" TargetMode="External"/><Relationship Id="rId167" Type="http://schemas.openxmlformats.org/officeDocument/2006/relationships/hyperlink" Target="https://m.edsoo.ru/596a1d0e" TargetMode="External"/><Relationship Id="rId188" Type="http://schemas.openxmlformats.org/officeDocument/2006/relationships/hyperlink" Target="https://m.edsoo.ru/1ecbc886" TargetMode="External"/><Relationship Id="rId311" Type="http://schemas.openxmlformats.org/officeDocument/2006/relationships/hyperlink" Target="https://m.edsoo.ru/de5f1903" TargetMode="External"/><Relationship Id="rId71" Type="http://schemas.openxmlformats.org/officeDocument/2006/relationships/hyperlink" Target="https://m.edsoo.ru/a081482d" TargetMode="External"/><Relationship Id="rId92" Type="http://schemas.openxmlformats.org/officeDocument/2006/relationships/hyperlink" Target="https://m.edsoo.ru/aec6d443" TargetMode="External"/><Relationship Id="rId213" Type="http://schemas.openxmlformats.org/officeDocument/2006/relationships/hyperlink" Target="https://m.edsoo.ru/42da86f2" TargetMode="External"/><Relationship Id="rId234" Type="http://schemas.openxmlformats.org/officeDocument/2006/relationships/hyperlink" Target="https://m.edsoo.ru/820ebf06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m.edsoo.ru/9c500788" TargetMode="External"/><Relationship Id="rId255" Type="http://schemas.openxmlformats.org/officeDocument/2006/relationships/hyperlink" Target="https://m.edsoo.ru/3cde33ca" TargetMode="External"/><Relationship Id="rId276" Type="http://schemas.openxmlformats.org/officeDocument/2006/relationships/hyperlink" Target="https://m.edsoo.ru/2278518f" TargetMode="External"/><Relationship Id="rId297" Type="http://schemas.openxmlformats.org/officeDocument/2006/relationships/hyperlink" Target="https://m.edsoo.ru/825e73c7" TargetMode="External"/><Relationship Id="rId40" Type="http://schemas.openxmlformats.org/officeDocument/2006/relationships/hyperlink" Target="https://m.edsoo.ru/557998af" TargetMode="External"/><Relationship Id="rId115" Type="http://schemas.openxmlformats.org/officeDocument/2006/relationships/hyperlink" Target="https://m.edsoo.ru/791dafc6" TargetMode="External"/><Relationship Id="rId136" Type="http://schemas.openxmlformats.org/officeDocument/2006/relationships/hyperlink" Target="https://m.edsoo.ru/6b23a4c3" TargetMode="External"/><Relationship Id="rId157" Type="http://schemas.openxmlformats.org/officeDocument/2006/relationships/hyperlink" Target="https://m.edsoo.ru/5b21c5aa" TargetMode="External"/><Relationship Id="rId178" Type="http://schemas.openxmlformats.org/officeDocument/2006/relationships/hyperlink" Target="https://m.edsoo.ru/5ee2a7d4" TargetMode="External"/><Relationship Id="rId301" Type="http://schemas.openxmlformats.org/officeDocument/2006/relationships/hyperlink" Target="https://m.edsoo.ru/e97f0369" TargetMode="External"/><Relationship Id="rId322" Type="http://schemas.openxmlformats.org/officeDocument/2006/relationships/hyperlink" Target="https://m.edsoo.ru/a78455c5" TargetMode="External"/><Relationship Id="rId61" Type="http://schemas.openxmlformats.org/officeDocument/2006/relationships/hyperlink" Target="https://m.edsoo.ru/7e10fb44" TargetMode="External"/><Relationship Id="rId82" Type="http://schemas.openxmlformats.org/officeDocument/2006/relationships/hyperlink" Target="https://m.edsoo.ru/a3dd667f" TargetMode="External"/><Relationship Id="rId199" Type="http://schemas.openxmlformats.org/officeDocument/2006/relationships/hyperlink" Target="https://m.edsoo.ru/d0233fa0" TargetMode="External"/><Relationship Id="rId203" Type="http://schemas.openxmlformats.org/officeDocument/2006/relationships/hyperlink" Target="https://m.edsoo.ru/09166b3d" TargetMode="External"/><Relationship Id="rId19" Type="http://schemas.openxmlformats.org/officeDocument/2006/relationships/hyperlink" Target="https://m.edsoo.ru/dddde230" TargetMode="External"/><Relationship Id="rId224" Type="http://schemas.openxmlformats.org/officeDocument/2006/relationships/hyperlink" Target="https://m.edsoo.ru/0f5b4b87" TargetMode="External"/><Relationship Id="rId245" Type="http://schemas.openxmlformats.org/officeDocument/2006/relationships/hyperlink" Target="https://m.edsoo.ru/8fb80467" TargetMode="External"/><Relationship Id="rId266" Type="http://schemas.openxmlformats.org/officeDocument/2006/relationships/hyperlink" Target="https://m.edsoo.ru/36de713a" TargetMode="External"/><Relationship Id="rId287" Type="http://schemas.openxmlformats.org/officeDocument/2006/relationships/hyperlink" Target="https://m.edsoo.ru/99791584" TargetMode="External"/><Relationship Id="rId30" Type="http://schemas.openxmlformats.org/officeDocument/2006/relationships/hyperlink" Target="https://m.edsoo.ru/7f06e8ce" TargetMode="External"/><Relationship Id="rId105" Type="http://schemas.openxmlformats.org/officeDocument/2006/relationships/hyperlink" Target="https://m.edsoo.ru/9bdd6b63" TargetMode="External"/><Relationship Id="rId126" Type="http://schemas.openxmlformats.org/officeDocument/2006/relationships/hyperlink" Target="https://m.edsoo.ru/8c2d08f0" TargetMode="External"/><Relationship Id="rId147" Type="http://schemas.openxmlformats.org/officeDocument/2006/relationships/hyperlink" Target="https://m.edsoo.ru/bed0f9f3" TargetMode="External"/><Relationship Id="rId168" Type="http://schemas.openxmlformats.org/officeDocument/2006/relationships/hyperlink" Target="https://m.edsoo.ru/f636de1f" TargetMode="External"/><Relationship Id="rId312" Type="http://schemas.openxmlformats.org/officeDocument/2006/relationships/hyperlink" Target="https://m.edsoo.ru/46bce12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11607</Words>
  <Characters>66162</Characters>
  <Application>Microsoft Office Word</Application>
  <DocSecurity>0</DocSecurity>
  <Lines>551</Lines>
  <Paragraphs>155</Paragraphs>
  <ScaleCrop>false</ScaleCrop>
  <Company/>
  <LinksUpToDate>false</LinksUpToDate>
  <CharactersWithSpaces>77614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3</cp:revision>
  <dcterms:created xsi:type="dcterms:W3CDTF">2025-01-11T06:27:00Z</dcterms:created>
  <dcterms:modified xsi:type="dcterms:W3CDTF">2025-01-11T06:28:00Z</dcterms:modified>
</cp:coreProperties>
</file>