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55" w:rsidRPr="003C0455" w:rsidRDefault="003C0455" w:rsidP="003C0455">
      <w:pPr>
        <w:widowControl w:val="0"/>
        <w:autoSpaceDE w:val="0"/>
        <w:autoSpaceDN w:val="0"/>
        <w:adjustRightInd w:val="0"/>
        <w:spacing w:after="0" w:line="276" w:lineRule="auto"/>
        <w:ind w:firstLine="454"/>
        <w:jc w:val="center"/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</w:pPr>
      <w:r w:rsidRPr="003C0455"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 xml:space="preserve">Учебный план </w:t>
      </w:r>
      <w:r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>среднего</w:t>
      </w:r>
      <w:r w:rsidR="003551F4"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 xml:space="preserve"> общего образования МА</w:t>
      </w:r>
      <w:r w:rsidRPr="003C0455"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 xml:space="preserve">ОУ «Лицей № 159»  </w:t>
      </w:r>
    </w:p>
    <w:p w:rsidR="003C0455" w:rsidRPr="003C0455" w:rsidRDefault="006B0549" w:rsidP="003C0455">
      <w:pPr>
        <w:widowControl w:val="0"/>
        <w:autoSpaceDE w:val="0"/>
        <w:autoSpaceDN w:val="0"/>
        <w:adjustRightInd w:val="0"/>
        <w:spacing w:after="0" w:line="276" w:lineRule="auto"/>
        <w:ind w:firstLine="454"/>
        <w:jc w:val="center"/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>202</w:t>
      </w:r>
      <w:r w:rsidR="00804491"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>3</w:t>
      </w:r>
      <w:r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>-202</w:t>
      </w:r>
      <w:r w:rsidR="00804491"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>4</w:t>
      </w:r>
      <w:r w:rsidR="003C0455" w:rsidRPr="003C0455"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 xml:space="preserve"> учебный год</w:t>
      </w:r>
      <w:r w:rsidR="003C0455"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 xml:space="preserve"> (выписка из ООП С</w:t>
      </w:r>
      <w:r w:rsidR="003C0455" w:rsidRPr="003C0455">
        <w:rPr>
          <w:rFonts w:ascii="Times New Roman" w:eastAsia="@Arial Unicode MS" w:hAnsi="Times New Roman" w:cs="Times New Roman"/>
          <w:b/>
          <w:bCs/>
          <w:i/>
          <w:color w:val="0000CC"/>
          <w:sz w:val="28"/>
          <w:szCs w:val="28"/>
          <w:u w:val="single"/>
          <w:lang w:eastAsia="ru-RU"/>
        </w:rPr>
        <w:t>ОО)</w:t>
      </w:r>
    </w:p>
    <w:p w:rsidR="00804491" w:rsidRDefault="00804491" w:rsidP="00804491">
      <w:pPr>
        <w:pStyle w:val="Default"/>
        <w:rPr>
          <w:color w:val="auto"/>
        </w:rPr>
      </w:pPr>
    </w:p>
    <w:p w:rsidR="00804491" w:rsidRPr="003D78DE" w:rsidRDefault="00804491" w:rsidP="0080449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4491" w:rsidRPr="003D78DE" w:rsidRDefault="00804491" w:rsidP="00804491">
      <w:pPr>
        <w:keepNext/>
        <w:keepLines/>
        <w:widowControl w:val="0"/>
        <w:spacing w:after="0" w:line="360" w:lineRule="auto"/>
        <w:ind w:firstLine="708"/>
        <w:jc w:val="both"/>
        <w:outlineLvl w:val="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D78DE">
        <w:rPr>
          <w:rFonts w:ascii="Times New Roman" w:eastAsia="Times New Roman" w:hAnsi="Times New Roman" w:cs="Times New Roman"/>
          <w:iCs/>
          <w:sz w:val="28"/>
          <w:szCs w:val="28"/>
        </w:rPr>
        <w:t>131. Учебный план составлен на основе Федерального учебного плана среднего общего образования.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131.1. Федеральный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</w:t>
      </w:r>
      <w:r w:rsidRPr="003D78DE">
        <w:rPr>
          <w:rFonts w:ascii="Calibri" w:eastAsia="Calibri" w:hAnsi="Calibri" w:cs="Times New Roman"/>
          <w:sz w:val="28"/>
          <w:szCs w:val="28"/>
          <w:vertAlign w:val="superscript"/>
        </w:rPr>
        <w:footnoteReference w:id="1"/>
      </w:r>
      <w:r w:rsidRPr="003D78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131.2. Федеральный учебный план образовательных организаций, реализующих образовательную программу среднего общего образования (далее – федеральный учебный план), обеспечивает реализацию требований ФГОС СОО,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131.3. Федеральный учебный план: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фиксирует максимальный объем учебной нагрузки обучающихся;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распределяет учебные предметы, курсы, модули по классам и учебным годам.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 xml:space="preserve">131.4. Федеральный 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 языке из числа языков </w:t>
      </w:r>
      <w:r w:rsidRPr="003D78DE">
        <w:rPr>
          <w:rFonts w:ascii="Times New Roman" w:eastAsia="Calibri" w:hAnsi="Times New Roman" w:cs="Times New Roman"/>
          <w:sz w:val="28"/>
          <w:szCs w:val="28"/>
        </w:rPr>
        <w:lastRenderedPageBreak/>
        <w:t>народов Российской Федерации, возможность их изучения, а также устанавливает количество занятий.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131.5. Учебный план состоит из двух частей: обязательной части и части, формируемой участниками образовательных отношений.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131.5.1. 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131.5.2. 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Время, отводимое на данную часть учебного плана, использовано на: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другие виды учебной, воспитательной, спортивной и иной деятельности обучающихся.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 xml:space="preserve">131.6. В интересах обучающихся, с участием обучающихся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</w:t>
      </w:r>
      <w:proofErr w:type="gramStart"/>
      <w:r w:rsidRPr="003D78DE">
        <w:rPr>
          <w:rFonts w:ascii="Times New Roman" w:eastAsia="Calibri" w:hAnsi="Times New Roman" w:cs="Times New Roman"/>
          <w:sz w:val="28"/>
          <w:szCs w:val="28"/>
        </w:rPr>
        <w:t>развития</w:t>
      </w:r>
      <w:proofErr w:type="gramEnd"/>
      <w:r w:rsidRPr="003D78DE">
        <w:rPr>
          <w:rFonts w:ascii="Times New Roman" w:eastAsia="Calibri" w:hAnsi="Times New Roman" w:cs="Times New Roman"/>
          <w:sz w:val="28"/>
          <w:szCs w:val="28"/>
        </w:rPr>
        <w:t xml:space="preserve"> обучающегося (содержание учебных </w:t>
      </w:r>
      <w:r w:rsidRPr="003D78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предметов, курсов, модулей, темп и формы образования). 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 xml:space="preserve">131.7. Учебный план определяет количество учебных занятий за 2 года на одного обучающегося – не менее 2170 часов и не более 2516 часов (не более 37 часов в неделю). 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131.8. Федеральный учебный план</w:t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939"/>
        <w:gridCol w:w="1912"/>
        <w:gridCol w:w="2459"/>
      </w:tblGrid>
      <w:tr w:rsidR="00804491" w:rsidRPr="003D78DE" w:rsidTr="00804491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939" w:type="dxa"/>
            <w:vMerge w:val="restart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4371" w:type="dxa"/>
            <w:gridSpan w:val="2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Уровень изучения предмета</w:t>
            </w:r>
          </w:p>
        </w:tc>
      </w:tr>
      <w:tr w:rsidR="00804491" w:rsidRPr="003D78DE" w:rsidTr="00804491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углубленный</w:t>
            </w:r>
          </w:p>
        </w:tc>
      </w:tr>
      <w:tr w:rsidR="00804491" w:rsidRPr="003D78DE" w:rsidTr="00804491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491" w:rsidRPr="003D78DE" w:rsidTr="00804491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804491" w:rsidRPr="003D78DE" w:rsidTr="00804491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491" w:rsidRPr="003D78DE" w:rsidTr="00804491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491" w:rsidRPr="003D78DE" w:rsidTr="00804491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804491" w:rsidRPr="003D78DE" w:rsidTr="00804491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Второй иностранный язык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491" w:rsidRPr="003D78DE" w:rsidTr="00804491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804491" w:rsidRPr="003D78DE" w:rsidTr="00804491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804491" w:rsidRPr="003D78DE" w:rsidTr="00804491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804491" w:rsidRPr="003D78DE" w:rsidTr="00804491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804491" w:rsidRPr="003D78DE" w:rsidTr="00804491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804491" w:rsidRPr="003D78DE" w:rsidTr="00804491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804491" w:rsidRPr="003D78DE" w:rsidTr="00804491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804491" w:rsidRPr="003D78DE" w:rsidTr="00804491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804491" w:rsidRPr="003D78DE" w:rsidTr="00804491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491" w:rsidRPr="003D78DE" w:rsidTr="00804491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491" w:rsidRPr="003D78DE" w:rsidTr="00804491">
        <w:trPr>
          <w:trHeight w:val="570"/>
        </w:trPr>
        <w:tc>
          <w:tcPr>
            <w:tcW w:w="2837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491" w:rsidRPr="003D78DE" w:rsidTr="00804491">
        <w:trPr>
          <w:trHeight w:val="570"/>
        </w:trPr>
        <w:tc>
          <w:tcPr>
            <w:tcW w:w="5776" w:type="dxa"/>
            <w:gridSpan w:val="2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Дополнительные учебные предметы, курсы по выбору обучающихся</w:t>
            </w:r>
          </w:p>
        </w:tc>
        <w:tc>
          <w:tcPr>
            <w:tcW w:w="1912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shd w:val="clear" w:color="auto" w:fill="auto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131.9. Учебный план профиля обучения и (или) индивидуальный учебный план содержит не менее 13 учебных предметов (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 </w:t>
      </w:r>
    </w:p>
    <w:p w:rsidR="00804491" w:rsidRPr="003D78DE" w:rsidRDefault="0058323E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131.10. В</w:t>
      </w:r>
      <w:bookmarkStart w:id="0" w:name="_GoBack"/>
      <w:bookmarkEnd w:id="0"/>
      <w:r w:rsidR="00804491" w:rsidRPr="003D78DE">
        <w:rPr>
          <w:rFonts w:ascii="Times New Roman" w:eastAsia="Calibri" w:hAnsi="Times New Roman" w:cs="Times New Roman"/>
          <w:sz w:val="28"/>
          <w:szCs w:val="28"/>
        </w:rPr>
        <w:t>интересах обучающихся и их родителей (законных представителей) в учебный план может быть включено изучение 3 и более учебных предметов на углубленном уровне. При этом образовательная организация самостоятельно распределяет количество</w:t>
      </w:r>
      <w:r w:rsidR="00804491"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часов, отводимых на изучение учебных предметов</w:t>
      </w:r>
      <w:r w:rsidR="00804491" w:rsidRPr="003D78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131.11. Учебный план обеспечивает в случаях, предусмотренных действующим законодательством Российской Федерации в области образования.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131.12. Изучение второго иностранного языка из перечня, предлагаемого организацией, осуществляющей образовательную деятельность,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131.13. 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Образовательная организация обеспечивает реализацию учебных планов одного или нескольких профилей обучения: естественно-научного, гуманитарного, социально-экономического, технологического, универсального. 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131.14. 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реализации вариантов федерального учебного плана 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естественно-научного, гуманитарного, социально-экономического, технологического, количество часов на физическую культуру составляет 2, третий час будет реализовываться за счет часов внеурочной деятельности и (или) за счёт посещения обучающимися спортивных секций школьных спортивных клубов, включая использование учебных модулей по видам спорта. 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131.15. 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>В учебном плане предусмотрено выполнение обучающимися индивидуального(</w:t>
      </w:r>
      <w:proofErr w:type="spellStart"/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proofErr w:type="spellEnd"/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>) проекта(</w:t>
      </w:r>
      <w:proofErr w:type="spellStart"/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>). Индивидуальный проект выполняется обучающимся самостоятельно под руководством учителя (</w:t>
      </w:r>
      <w:proofErr w:type="spellStart"/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>тьютора</w:t>
      </w:r>
      <w:proofErr w:type="spellEnd"/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131.17. 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3,5 часа.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</w:t>
      </w:r>
      <w:r w:rsidRPr="003D78DE">
        <w:rPr>
          <w:rFonts w:ascii="Times New Roman" w:eastAsia="SchoolBookSanPin" w:hAnsi="Times New Roman" w:cs="Times New Roman"/>
          <w:sz w:val="28"/>
          <w:szCs w:val="28"/>
        </w:rPr>
        <w:t>Гигиеническими нормативами и Санитарно-эпидемиологическими требованиями.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131.18. 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учебном плане отражены различные формы организации учебных занятий, формы промежуточной аттестации в соответствии с методическими системами и образовательными технологиями, используемыми образовательной организацией. 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131.20. Учебные планы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проектировании учебного плана профиля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учитывалось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что профиль является способом введения обучающихся в ту или иную общественно-производственную практику; это комплексное понятие, не ограниченное ни рамками учебного плана, ни заданным набором учебных 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предметов, изучаемых на базовом или углубленном уровне, ни образовательным пространством школы. Учебный план профиля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построен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ориентацией на будущую сферу профессиональной деятельности, с учетом предполагаемого продолжения образования обучающихся, для чего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изучены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намерения и предпочтения обучающихся и их родителей (законных представителей).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 </w:t>
      </w:r>
      <w:r w:rsidRPr="003D78DE">
        <w:rPr>
          <w:rFonts w:ascii="Times New Roman" w:eastAsia="Calibri" w:hAnsi="Times New Roman" w:cs="Times New Roman"/>
          <w:sz w:val="28"/>
          <w:szCs w:val="28"/>
        </w:rPr>
        <w:t>учебных планов профилей математики (предметная область «Математика и информатика») содержатся три учебных курса: «Алгебра и начала математического анализа», «Геометрия», «Вероятность и статистика».</w:t>
      </w:r>
    </w:p>
    <w:p w:rsidR="00804491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этом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11-х классах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план соответствующего профиля обучения для обучающихся, принятых на обучение на уровень среднего общего образования в соответствии с ФГОС СОО. </w:t>
      </w:r>
    </w:p>
    <w:p w:rsidR="0058323E" w:rsidRPr="000E1A26" w:rsidRDefault="0058323E" w:rsidP="0058323E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E1A26">
        <w:rPr>
          <w:color w:val="auto"/>
          <w:sz w:val="28"/>
          <w:szCs w:val="28"/>
        </w:rPr>
        <w:t>Учебный план является составной частью организационного раздела ООП СОО, принят на заседании педагогического совета лицея и утверждён приказ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м директора лицея от 29.08.2023</w:t>
      </w:r>
      <w:r w:rsidRPr="000E1A26">
        <w:rPr>
          <w:color w:val="auto"/>
          <w:sz w:val="28"/>
          <w:szCs w:val="28"/>
        </w:rPr>
        <w:t>г.</w:t>
      </w:r>
      <w:r>
        <w:rPr>
          <w:color w:val="auto"/>
          <w:sz w:val="28"/>
          <w:szCs w:val="28"/>
        </w:rPr>
        <w:t>, протокол</w:t>
      </w:r>
      <w:r w:rsidRPr="000E1A26">
        <w:rPr>
          <w:color w:val="auto"/>
          <w:sz w:val="28"/>
          <w:szCs w:val="28"/>
        </w:rPr>
        <w:t xml:space="preserve"> № 1. </w:t>
      </w:r>
    </w:p>
    <w:p w:rsidR="0058323E" w:rsidRPr="000E1A26" w:rsidRDefault="0058323E" w:rsidP="0058323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E1A26">
        <w:rPr>
          <w:color w:val="auto"/>
          <w:sz w:val="28"/>
          <w:szCs w:val="28"/>
        </w:rPr>
        <w:t xml:space="preserve">В лицее созданы соответствующие условия: кадровые, материально-технические, учебно-методические, нормативно-правовые. </w:t>
      </w:r>
    </w:p>
    <w:p w:rsidR="0058323E" w:rsidRPr="000E1A26" w:rsidRDefault="0058323E" w:rsidP="0058323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E1A26">
        <w:rPr>
          <w:b/>
          <w:bCs/>
          <w:color w:val="auto"/>
          <w:sz w:val="28"/>
          <w:szCs w:val="28"/>
        </w:rPr>
        <w:t xml:space="preserve">Образовательная организация </w:t>
      </w:r>
      <w:r w:rsidRPr="000E1A26">
        <w:rPr>
          <w:color w:val="auto"/>
          <w:sz w:val="28"/>
          <w:szCs w:val="28"/>
        </w:rPr>
        <w:t xml:space="preserve">ознакомила обучающихся, их родителей (законных представителей) с ООП СОО, составленной по </w:t>
      </w:r>
      <w:r>
        <w:rPr>
          <w:color w:val="auto"/>
          <w:sz w:val="28"/>
          <w:szCs w:val="28"/>
        </w:rPr>
        <w:t xml:space="preserve">обновленным </w:t>
      </w:r>
      <w:r w:rsidRPr="000E1A26">
        <w:rPr>
          <w:color w:val="auto"/>
          <w:sz w:val="28"/>
          <w:szCs w:val="28"/>
        </w:rPr>
        <w:t xml:space="preserve">ФГОС СОО и содержащей учебный план. </w:t>
      </w:r>
    </w:p>
    <w:p w:rsidR="0058323E" w:rsidRPr="000E1A26" w:rsidRDefault="0058323E" w:rsidP="0058323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E1A26">
        <w:rPr>
          <w:color w:val="auto"/>
          <w:sz w:val="28"/>
          <w:szCs w:val="28"/>
        </w:rPr>
        <w:t xml:space="preserve">Количество часов, отведенных на освоение учебного плана лицея, состоящего из обязательной части и части, формируемой участниками образовательных отношений, в совокупности не превышает величины недельной образовательной нагрузки. </w:t>
      </w:r>
    </w:p>
    <w:p w:rsidR="0058323E" w:rsidRPr="000E1A26" w:rsidRDefault="0058323E" w:rsidP="0058323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E1A26">
        <w:rPr>
          <w:color w:val="auto"/>
          <w:sz w:val="28"/>
          <w:szCs w:val="28"/>
        </w:rPr>
        <w:t xml:space="preserve">Объем домашних заданий соответствует нормативам </w:t>
      </w:r>
      <w:proofErr w:type="spellStart"/>
      <w:r w:rsidRPr="000E1A26">
        <w:rPr>
          <w:color w:val="auto"/>
          <w:sz w:val="28"/>
          <w:szCs w:val="28"/>
        </w:rPr>
        <w:t>СанПин</w:t>
      </w:r>
      <w:proofErr w:type="spellEnd"/>
      <w:r w:rsidRPr="000E1A26">
        <w:rPr>
          <w:color w:val="auto"/>
          <w:sz w:val="28"/>
          <w:szCs w:val="28"/>
        </w:rPr>
        <w:t xml:space="preserve">: в 10 - 11 классах - до 3,5 ч. </w:t>
      </w:r>
    </w:p>
    <w:p w:rsidR="0058323E" w:rsidRPr="00673F30" w:rsidRDefault="0058323E" w:rsidP="0058323E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уровне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</w:t>
      </w:r>
      <w:r w:rsidRPr="00673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общего образования предусмотрена промежуточная аттестация учащихся. Промежуточная аттестация проводится в соответствии с годовым календарным графиком без прекращения образовательного процесса, в соответствии с Уставом и решением педагогического совета. Учащиеся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10-11-х</w:t>
      </w:r>
      <w:r w:rsidRPr="00673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3F3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классов выполняют предметные контрольные работы по русскому языку и математике,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кроме того, в специализированном</w:t>
      </w:r>
      <w:r w:rsidRPr="00673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классе</w:t>
      </w:r>
      <w:r w:rsidRPr="00673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физике, информатике, в профильном социально-экономическом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 классе –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обществознанию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673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3F30">
        <w:rPr>
          <w:rFonts w:ascii="Times New Roman" w:eastAsia="Calibri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673F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комплексные работы, определяющие степень освоения Основной образовательной программы. </w:t>
      </w:r>
    </w:p>
    <w:p w:rsidR="0058323E" w:rsidRPr="003D78DE" w:rsidRDefault="0058323E" w:rsidP="0058323E">
      <w:pPr>
        <w:autoSpaceDE w:val="0"/>
        <w:autoSpaceDN w:val="0"/>
        <w:adjustRightInd w:val="0"/>
        <w:spacing w:before="67" w:after="0" w:line="360" w:lineRule="auto"/>
        <w:ind w:firstLine="3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F30">
        <w:rPr>
          <w:rFonts w:ascii="Times New Roman" w:eastAsia="Calibri" w:hAnsi="Times New Roman" w:cs="Times New Roman"/>
          <w:sz w:val="28"/>
          <w:szCs w:val="28"/>
          <w:lang w:eastAsia="ru-RU"/>
        </w:rPr>
        <w:t>По остальным предметам промежуточная аттестация оценивается в форме годовой отметки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среднее арифметическое отметок за полугодия по правилам математического округления.</w:t>
      </w: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8DE">
        <w:rPr>
          <w:rFonts w:ascii="Times New Roman" w:eastAsia="Calibri" w:hAnsi="Times New Roman" w:cs="Times New Roman"/>
          <w:sz w:val="28"/>
          <w:szCs w:val="28"/>
        </w:rPr>
        <w:t>131.20.1. 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Технологический (инженерный) профиль ориентирован на производственную, инженерную и информационную сферы деятельности, поэтому в данном профиле для изучения 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углубленном уровне выбраны 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>учебные предметы и дополнительные предметы, курсы преимущественно из предметных областей «Математика и информатика» и «Естественно-научные предметы».</w:t>
      </w:r>
    </w:p>
    <w:p w:rsidR="00804491" w:rsidRDefault="00804491" w:rsidP="0058323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491" w:rsidRPr="0058323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58323E"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Учебный план технологического (инженерного) профиля (с углубленным изучением математики, физики, информатики) </w:t>
      </w:r>
    </w:p>
    <w:p w:rsidR="0058323E" w:rsidRPr="0058323E" w:rsidRDefault="0058323E" w:rsidP="0058323E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58323E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2023-2025</w:t>
      </w:r>
    </w:p>
    <w:tbl>
      <w:tblPr>
        <w:tblW w:w="110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253"/>
        <w:gridCol w:w="1276"/>
        <w:gridCol w:w="1247"/>
        <w:gridCol w:w="1134"/>
      </w:tblGrid>
      <w:tr w:rsidR="00804491" w:rsidRPr="003D78DE" w:rsidTr="00804491">
        <w:trPr>
          <w:trHeight w:val="584"/>
        </w:trPr>
        <w:tc>
          <w:tcPr>
            <w:tcW w:w="3119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4253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76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381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Кол-во час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804491" w:rsidRPr="003D78DE" w:rsidTr="00804491">
        <w:trPr>
          <w:trHeight w:val="420"/>
        </w:trPr>
        <w:tc>
          <w:tcPr>
            <w:tcW w:w="7372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Алгебра </w:t>
            </w: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начала математического анализа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Вероятность и статистика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04491" w:rsidRPr="003D78DE" w:rsidTr="00804491">
        <w:trPr>
          <w:trHeight w:val="600"/>
        </w:trPr>
        <w:tc>
          <w:tcPr>
            <w:tcW w:w="3119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Естественно-научные предметы</w:t>
            </w: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Общественно-научные предметы</w:t>
            </w: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4491" w:rsidRPr="003D78DE" w:rsidTr="00804491">
        <w:trPr>
          <w:trHeight w:val="315"/>
        </w:trPr>
        <w:tc>
          <w:tcPr>
            <w:tcW w:w="3119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04491" w:rsidRPr="003D78DE" w:rsidTr="00804491">
        <w:trPr>
          <w:trHeight w:val="630"/>
        </w:trPr>
        <w:tc>
          <w:tcPr>
            <w:tcW w:w="3119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4491" w:rsidRPr="003D78DE" w:rsidTr="00804491">
        <w:trPr>
          <w:trHeight w:val="339"/>
        </w:trPr>
        <w:tc>
          <w:tcPr>
            <w:tcW w:w="311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3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Индивидуальный проект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4491" w:rsidRPr="003D78DE" w:rsidTr="00804491">
        <w:trPr>
          <w:trHeight w:val="233"/>
        </w:trPr>
        <w:tc>
          <w:tcPr>
            <w:tcW w:w="7372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</w:tr>
      <w:tr w:rsidR="00804491" w:rsidRPr="003D78DE" w:rsidTr="00804491">
        <w:trPr>
          <w:trHeight w:val="450"/>
        </w:trPr>
        <w:tc>
          <w:tcPr>
            <w:tcW w:w="7372" w:type="dxa"/>
            <w:gridSpan w:val="2"/>
            <w:hideMark/>
          </w:tcPr>
          <w:p w:rsidR="00804491" w:rsidRPr="001B49C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4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04491" w:rsidRPr="003D78DE" w:rsidTr="00804491">
        <w:trPr>
          <w:trHeight w:val="450"/>
        </w:trPr>
        <w:tc>
          <w:tcPr>
            <w:tcW w:w="7372" w:type="dxa"/>
            <w:gridSpan w:val="2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Технопредпринимательство</w:t>
            </w:r>
            <w:proofErr w:type="spellEnd"/>
          </w:p>
        </w:tc>
        <w:tc>
          <w:tcPr>
            <w:tcW w:w="1276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491" w:rsidRPr="003D78DE" w:rsidTr="00804491">
        <w:trPr>
          <w:trHeight w:val="450"/>
        </w:trPr>
        <w:tc>
          <w:tcPr>
            <w:tcW w:w="7372" w:type="dxa"/>
            <w:gridSpan w:val="2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Практикум по решению математических задач</w:t>
            </w:r>
          </w:p>
        </w:tc>
        <w:tc>
          <w:tcPr>
            <w:tcW w:w="1276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4491" w:rsidRPr="003D78DE" w:rsidTr="00804491">
        <w:trPr>
          <w:trHeight w:val="450"/>
        </w:trPr>
        <w:tc>
          <w:tcPr>
            <w:tcW w:w="7372" w:type="dxa"/>
            <w:gridSpan w:val="2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Практикум по решению физических задач</w:t>
            </w:r>
          </w:p>
        </w:tc>
        <w:tc>
          <w:tcPr>
            <w:tcW w:w="1276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4491" w:rsidRPr="003D78DE" w:rsidTr="00804491">
        <w:trPr>
          <w:trHeight w:val="450"/>
        </w:trPr>
        <w:tc>
          <w:tcPr>
            <w:tcW w:w="7372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Учебные недели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804491" w:rsidRPr="003D78DE" w:rsidTr="00804491">
        <w:trPr>
          <w:trHeight w:val="450"/>
        </w:trPr>
        <w:tc>
          <w:tcPr>
            <w:tcW w:w="7372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804491" w:rsidRPr="003D78DE" w:rsidTr="00804491">
        <w:trPr>
          <w:trHeight w:val="1275"/>
        </w:trPr>
        <w:tc>
          <w:tcPr>
            <w:tcW w:w="7372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804491" w:rsidRPr="003D78DE" w:rsidTr="00804491">
        <w:trPr>
          <w:trHeight w:val="1125"/>
        </w:trPr>
        <w:tc>
          <w:tcPr>
            <w:tcW w:w="7372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7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1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2516</w:t>
            </w:r>
          </w:p>
        </w:tc>
      </w:tr>
    </w:tbl>
    <w:p w:rsidR="00804491" w:rsidRDefault="00804491" w:rsidP="0080449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491" w:rsidRPr="003D78DE" w:rsidRDefault="00804491" w:rsidP="0080449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131.20.2</w:t>
      </w:r>
      <w:r w:rsidRPr="003D78DE">
        <w:rPr>
          <w:rFonts w:ascii="Times New Roman" w:eastAsia="Calibri" w:hAnsi="Times New Roman" w:cs="Times New Roman"/>
          <w:sz w:val="28"/>
          <w:szCs w:val="28"/>
        </w:rPr>
        <w:t xml:space="preserve">. Социально-экономический профиль ориентирует на 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углубленном уровне выбраны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учебные предметы из предметных </w:t>
      </w:r>
      <w:r w:rsidRPr="003D78D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областей «Математика и информатика», «Общественно-научные предметы». </w:t>
      </w:r>
    </w:p>
    <w:p w:rsidR="00804491" w:rsidRDefault="00804491" w:rsidP="0080449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323E" w:rsidRPr="0058323E" w:rsidRDefault="00804491" w:rsidP="0058323E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58323E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Учебный план социально-экономического профиля</w:t>
      </w:r>
    </w:p>
    <w:p w:rsidR="00804491" w:rsidRPr="0058323E" w:rsidRDefault="0058323E" w:rsidP="0058323E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58323E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2023-2025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46"/>
        <w:gridCol w:w="1255"/>
        <w:gridCol w:w="1039"/>
        <w:gridCol w:w="1256"/>
      </w:tblGrid>
      <w:tr w:rsidR="00804491" w:rsidRPr="003D78DE" w:rsidTr="00804491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91" w:rsidRPr="001B49C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B49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Кол-во час в </w:t>
            </w:r>
            <w:proofErr w:type="spellStart"/>
            <w:r w:rsidRPr="001B49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нед</w:t>
            </w:r>
            <w:proofErr w:type="spellEnd"/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</w:tr>
      <w:tr w:rsidR="00804491" w:rsidRPr="003D78DE" w:rsidTr="00804491">
        <w:trPr>
          <w:trHeight w:val="420"/>
        </w:trPr>
        <w:tc>
          <w:tcPr>
            <w:tcW w:w="7223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Алгебра </w:t>
            </w:r>
            <w:r w:rsidRPr="003D7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начала математического анализа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Геометрия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04491" w:rsidRPr="003D78DE" w:rsidTr="00804491">
        <w:trPr>
          <w:trHeight w:val="600"/>
        </w:trPr>
        <w:tc>
          <w:tcPr>
            <w:tcW w:w="2977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vMerge w:val="restart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04491" w:rsidRPr="003D78DE" w:rsidTr="00804491">
        <w:trPr>
          <w:trHeight w:val="630"/>
        </w:trPr>
        <w:tc>
          <w:tcPr>
            <w:tcW w:w="2977" w:type="dxa"/>
            <w:vMerge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04491" w:rsidRPr="003D78DE" w:rsidTr="00804491">
        <w:trPr>
          <w:trHeight w:val="315"/>
        </w:trPr>
        <w:tc>
          <w:tcPr>
            <w:tcW w:w="2977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4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804491" w:rsidRPr="003D78DE" w:rsidTr="00804491">
        <w:trPr>
          <w:trHeight w:val="315"/>
        </w:trPr>
        <w:tc>
          <w:tcPr>
            <w:tcW w:w="7223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804491" w:rsidRPr="003D78DE" w:rsidTr="00804491">
        <w:trPr>
          <w:trHeight w:val="450"/>
        </w:trPr>
        <w:tc>
          <w:tcPr>
            <w:tcW w:w="7223" w:type="dxa"/>
            <w:gridSpan w:val="2"/>
            <w:hideMark/>
          </w:tcPr>
          <w:p w:rsidR="00804491" w:rsidRPr="001B49C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9CE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04491" w:rsidRPr="003D78DE" w:rsidTr="00804491">
        <w:trPr>
          <w:trHeight w:val="450"/>
        </w:trPr>
        <w:tc>
          <w:tcPr>
            <w:tcW w:w="7223" w:type="dxa"/>
            <w:gridSpan w:val="2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Практикум по физике</w:t>
            </w:r>
          </w:p>
        </w:tc>
        <w:tc>
          <w:tcPr>
            <w:tcW w:w="1255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6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04491" w:rsidRPr="003D78DE" w:rsidTr="00804491">
        <w:trPr>
          <w:trHeight w:val="450"/>
        </w:trPr>
        <w:tc>
          <w:tcPr>
            <w:tcW w:w="7223" w:type="dxa"/>
            <w:gridSpan w:val="2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Основы экономики</w:t>
            </w:r>
          </w:p>
        </w:tc>
        <w:tc>
          <w:tcPr>
            <w:tcW w:w="1255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6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04491" w:rsidRPr="003D78DE" w:rsidTr="00804491">
        <w:trPr>
          <w:trHeight w:val="450"/>
        </w:trPr>
        <w:tc>
          <w:tcPr>
            <w:tcW w:w="7223" w:type="dxa"/>
            <w:gridSpan w:val="2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по решению математических задач</w:t>
            </w:r>
          </w:p>
        </w:tc>
        <w:tc>
          <w:tcPr>
            <w:tcW w:w="1255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6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04491" w:rsidRPr="003D78DE" w:rsidTr="00804491">
        <w:trPr>
          <w:trHeight w:val="450"/>
        </w:trPr>
        <w:tc>
          <w:tcPr>
            <w:tcW w:w="7223" w:type="dxa"/>
            <w:gridSpan w:val="2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491" w:rsidRPr="003D78DE" w:rsidTr="00804491">
        <w:trPr>
          <w:trHeight w:val="450"/>
        </w:trPr>
        <w:tc>
          <w:tcPr>
            <w:tcW w:w="7223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804491" w:rsidRPr="003D78DE" w:rsidTr="00804491">
        <w:trPr>
          <w:trHeight w:val="450"/>
        </w:trPr>
        <w:tc>
          <w:tcPr>
            <w:tcW w:w="7223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</w:t>
            </w:r>
          </w:p>
        </w:tc>
      </w:tr>
      <w:tr w:rsidR="00804491" w:rsidRPr="003D78DE" w:rsidTr="00804491">
        <w:trPr>
          <w:trHeight w:val="1275"/>
        </w:trPr>
        <w:tc>
          <w:tcPr>
            <w:tcW w:w="7223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256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</w:t>
            </w:r>
          </w:p>
        </w:tc>
      </w:tr>
      <w:tr w:rsidR="00804491" w:rsidRPr="003D78DE" w:rsidTr="00804491">
        <w:trPr>
          <w:trHeight w:val="1125"/>
        </w:trPr>
        <w:tc>
          <w:tcPr>
            <w:tcW w:w="7223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55" w:type="dxa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295" w:type="dxa"/>
            <w:gridSpan w:val="2"/>
            <w:hideMark/>
          </w:tcPr>
          <w:p w:rsidR="00804491" w:rsidRPr="003D78DE" w:rsidRDefault="00804491" w:rsidP="00804491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8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2516</w:t>
            </w:r>
          </w:p>
        </w:tc>
      </w:tr>
    </w:tbl>
    <w:p w:rsidR="00804491" w:rsidRDefault="00804491" w:rsidP="00804491">
      <w:pPr>
        <w:pStyle w:val="Default"/>
        <w:rPr>
          <w:color w:val="auto"/>
        </w:rPr>
      </w:pPr>
    </w:p>
    <w:p w:rsidR="002E4E28" w:rsidRPr="002E4E28" w:rsidRDefault="006B0549" w:rsidP="002E4E2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Учебный план 10 (11</w:t>
      </w:r>
      <w:r w:rsidR="002E4E28" w:rsidRPr="002E4E2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) класса технологического профиля (специализированный класс инженерно-технологического направления)</w:t>
      </w:r>
    </w:p>
    <w:p w:rsidR="002E4E28" w:rsidRPr="002E4E28" w:rsidRDefault="006B0549" w:rsidP="002E4E2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2022-2024</w:t>
      </w:r>
      <w:r w:rsidR="009422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="009422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уч.год</w:t>
      </w:r>
      <w:proofErr w:type="spellEnd"/>
      <w:r w:rsidR="002E4E28" w:rsidRPr="002E4E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E4E28" w:rsidRPr="002E4E28" w:rsidRDefault="002E4E28" w:rsidP="002E4E28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1418"/>
        <w:gridCol w:w="1842"/>
      </w:tblGrid>
      <w:tr w:rsidR="002E4E28" w:rsidRPr="002E4E28" w:rsidTr="002E4E28">
        <w:trPr>
          <w:trHeight w:val="547"/>
        </w:trPr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108/102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Родная (русская) литература / Родной (русская) язык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216/204 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Информатика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144/136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Иностранный язык (английский)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108/102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Физика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180/170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Астрономия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0/34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72/68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C23596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72/68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36/34 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Курсы и предметы по выбору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E4E2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Биология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E4E2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Химия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7A0E6F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7A0E6F">
              <w:rPr>
                <w:rFonts w:ascii="Times New Roman" w:eastAsia="Calibri" w:hAnsi="Times New Roman" w:cs="Times New Roman"/>
                <w:sz w:val="28"/>
              </w:rPr>
              <w:t>География</w:t>
            </w:r>
          </w:p>
        </w:tc>
        <w:tc>
          <w:tcPr>
            <w:tcW w:w="1418" w:type="dxa"/>
            <w:shd w:val="clear" w:color="auto" w:fill="auto"/>
          </w:tcPr>
          <w:p w:rsidR="002E4E28" w:rsidRPr="007A0E6F" w:rsidRDefault="007A0E6F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Курс по математике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34/34 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2E4E28">
              <w:rPr>
                <w:rFonts w:ascii="Times New Roman" w:eastAsia="Calibri" w:hAnsi="Times New Roman" w:cs="Times New Roman"/>
                <w:sz w:val="28"/>
              </w:rPr>
              <w:t>Технопредпринимательство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36/0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72/72</w:t>
            </w:r>
          </w:p>
        </w:tc>
      </w:tr>
      <w:tr w:rsidR="00C23596" w:rsidRPr="002E4E28" w:rsidTr="002E4E28">
        <w:tc>
          <w:tcPr>
            <w:tcW w:w="2552" w:type="dxa"/>
            <w:shd w:val="clear" w:color="auto" w:fill="auto"/>
          </w:tcPr>
          <w:p w:rsidR="00C23596" w:rsidRPr="002E4E28" w:rsidRDefault="00C23596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C23596" w:rsidRPr="002E4E28" w:rsidRDefault="00C23596" w:rsidP="00C235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Курс по русскому языку</w:t>
            </w:r>
          </w:p>
        </w:tc>
        <w:tc>
          <w:tcPr>
            <w:tcW w:w="1418" w:type="dxa"/>
            <w:shd w:val="clear" w:color="auto" w:fill="auto"/>
          </w:tcPr>
          <w:p w:rsidR="00C23596" w:rsidRPr="002E4E28" w:rsidRDefault="00C23596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C23596" w:rsidRPr="002E4E28" w:rsidRDefault="00C23596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2590</w:t>
            </w:r>
          </w:p>
        </w:tc>
      </w:tr>
    </w:tbl>
    <w:p w:rsidR="002E4E28" w:rsidRPr="002E4E28" w:rsidRDefault="002E4E28" w:rsidP="006E19ED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2E4E28" w:rsidRPr="002E4E28" w:rsidRDefault="002E4E28" w:rsidP="002E4E28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2E4E28" w:rsidRPr="002E4E28" w:rsidRDefault="002E4E28" w:rsidP="002E4E28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512510" w:rsidRDefault="00512510" w:rsidP="002E4E28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942231" w:rsidRDefault="00942231" w:rsidP="002E4E28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942231" w:rsidRDefault="00942231" w:rsidP="002E4E28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942231" w:rsidRDefault="00942231" w:rsidP="002E4E28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2E4E28" w:rsidRPr="002E4E28" w:rsidRDefault="006B0549" w:rsidP="002E4E28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Учебный план 10 (11</w:t>
      </w:r>
      <w:r w:rsidR="002E4E28" w:rsidRPr="002E4E2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) класса социально-экономическо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го профиля 2022-2024</w:t>
      </w:r>
      <w:r w:rsidR="009422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="009422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уч.год</w:t>
      </w:r>
      <w:proofErr w:type="spellEnd"/>
    </w:p>
    <w:p w:rsidR="002E4E28" w:rsidRPr="002E4E28" w:rsidRDefault="002E4E28" w:rsidP="002E4E28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1560"/>
        <w:gridCol w:w="28"/>
        <w:gridCol w:w="1673"/>
      </w:tblGrid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108/102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Родная (русская) литература / Родной (русская) язык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216/204 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Информатика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6B054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6B0549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144/136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Иностранный язык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108/102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Физика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72/68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Астрономия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0/34   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Право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72/68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Обществознание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72/68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История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72/68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108/102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Курсы по выбору</w:t>
            </w: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Биология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Химия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7A0E6F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География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7A0E6F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Курс по математике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6E19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Курс </w:t>
            </w:r>
            <w:r w:rsidR="006E19ED">
              <w:rPr>
                <w:rFonts w:ascii="Times New Roman" w:eastAsia="Calibri" w:hAnsi="Times New Roman" w:cs="Times New Roman"/>
                <w:sz w:val="28"/>
              </w:rPr>
              <w:t>«Финансовая грамотность»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6E19ED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36/0</w:t>
            </w:r>
          </w:p>
        </w:tc>
      </w:tr>
      <w:tr w:rsidR="006E19ED" w:rsidRPr="002E4E28" w:rsidTr="002E4E28">
        <w:tc>
          <w:tcPr>
            <w:tcW w:w="2552" w:type="dxa"/>
            <w:vMerge/>
            <w:shd w:val="clear" w:color="auto" w:fill="auto"/>
          </w:tcPr>
          <w:p w:rsidR="006E19ED" w:rsidRPr="002E4E28" w:rsidRDefault="006E19ED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6E19ED" w:rsidRPr="002E4E28" w:rsidRDefault="006E19ED" w:rsidP="00EC08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Курс по </w:t>
            </w:r>
            <w:r w:rsidR="00EC0877">
              <w:rPr>
                <w:rFonts w:ascii="Times New Roman" w:eastAsia="Calibri" w:hAnsi="Times New Roman" w:cs="Times New Roman"/>
                <w:sz w:val="28"/>
              </w:rPr>
              <w:t>экономике</w:t>
            </w:r>
          </w:p>
        </w:tc>
        <w:tc>
          <w:tcPr>
            <w:tcW w:w="1560" w:type="dxa"/>
            <w:shd w:val="clear" w:color="auto" w:fill="auto"/>
          </w:tcPr>
          <w:p w:rsidR="006E19ED" w:rsidRPr="002E4E28" w:rsidRDefault="006E19ED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19ED" w:rsidRPr="002E4E28" w:rsidRDefault="006E19ED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0/36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Курс по физике</w:t>
            </w:r>
          </w:p>
        </w:tc>
        <w:tc>
          <w:tcPr>
            <w:tcW w:w="1560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36/0</w:t>
            </w:r>
          </w:p>
        </w:tc>
      </w:tr>
      <w:tr w:rsidR="00BC061C" w:rsidRPr="002E4E28" w:rsidTr="00BC061C">
        <w:tc>
          <w:tcPr>
            <w:tcW w:w="2552" w:type="dxa"/>
            <w:shd w:val="clear" w:color="auto" w:fill="auto"/>
          </w:tcPr>
          <w:p w:rsidR="00BC061C" w:rsidRPr="002E4E28" w:rsidRDefault="00BC061C" w:rsidP="00BC061C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C061C" w:rsidRDefault="00BC061C" w:rsidP="00C235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Твоя профессиональная карьера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BC061C" w:rsidRPr="002E4E28" w:rsidRDefault="00BC061C" w:rsidP="00BC06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673" w:type="dxa"/>
            <w:shd w:val="clear" w:color="auto" w:fill="auto"/>
          </w:tcPr>
          <w:p w:rsidR="00BC061C" w:rsidRPr="002E4E28" w:rsidRDefault="00BC061C" w:rsidP="00BC06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36/0</w:t>
            </w:r>
          </w:p>
        </w:tc>
      </w:tr>
      <w:tr w:rsidR="00BC061C" w:rsidRPr="002E4E28" w:rsidTr="002E4E28">
        <w:tc>
          <w:tcPr>
            <w:tcW w:w="2552" w:type="dxa"/>
            <w:shd w:val="clear" w:color="auto" w:fill="auto"/>
          </w:tcPr>
          <w:p w:rsidR="00BC061C" w:rsidRPr="002E4E28" w:rsidRDefault="00BC061C" w:rsidP="00BC061C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685" w:type="dxa"/>
            <w:shd w:val="clear" w:color="auto" w:fill="auto"/>
          </w:tcPr>
          <w:p w:rsidR="00BC061C" w:rsidRPr="002E4E28" w:rsidRDefault="00BC061C" w:rsidP="00BC061C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BC061C" w:rsidRPr="002E4E28" w:rsidRDefault="00BC061C" w:rsidP="00BC061C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2590</w:t>
            </w:r>
          </w:p>
        </w:tc>
      </w:tr>
    </w:tbl>
    <w:p w:rsidR="002E4E28" w:rsidRPr="002E4E28" w:rsidRDefault="002E4E28" w:rsidP="002E4E28">
      <w:pPr>
        <w:widowControl w:val="0"/>
        <w:tabs>
          <w:tab w:val="left" w:pos="148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19ED" w:rsidRDefault="006E19ED" w:rsidP="002E4E2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512510" w:rsidRDefault="00512510" w:rsidP="002E4E2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A309A9" w:rsidRDefault="00A309A9" w:rsidP="002E4E2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A309A9" w:rsidRDefault="00A309A9" w:rsidP="002E4E2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C0877" w:rsidRDefault="00EC0877" w:rsidP="002E4E2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2E4E28" w:rsidRPr="002E4E28" w:rsidRDefault="006B0549" w:rsidP="002E4E2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Учебный план 10 (11</w:t>
      </w:r>
      <w:r w:rsidR="002E4E28" w:rsidRPr="002E4E2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) класса </w:t>
      </w:r>
      <w:r w:rsidR="00EC087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гуман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итарного</w:t>
      </w:r>
      <w:r w:rsidR="002E4E28" w:rsidRPr="002E4E2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профиля </w:t>
      </w:r>
    </w:p>
    <w:p w:rsidR="002E4E28" w:rsidRPr="002E4E28" w:rsidRDefault="006B0549" w:rsidP="002E4E2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2022-2024</w:t>
      </w:r>
      <w:r w:rsidR="009422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="009422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уч.год</w:t>
      </w:r>
      <w:proofErr w:type="spellEnd"/>
      <w:r w:rsidR="002E4E28" w:rsidRPr="002E4E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E4E28" w:rsidRPr="002E4E28" w:rsidRDefault="002E4E28" w:rsidP="002E4E28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1418"/>
        <w:gridCol w:w="1842"/>
      </w:tblGrid>
      <w:tr w:rsidR="002E4E28" w:rsidRPr="002E4E28" w:rsidTr="002E4E28">
        <w:trPr>
          <w:trHeight w:val="547"/>
        </w:trPr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Предметная область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Уровень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6B054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A309A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108/102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108/102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Родной язык и родная литература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Родная (русская) литература / Родной (русская) язык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6B054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A309A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144/136</w:t>
            </w:r>
            <w:r w:rsidR="002E4E28" w:rsidRPr="002E4E28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Информатика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Иностранный язык (английский)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108/102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Естественные науки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Физика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A309A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A309A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72/68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Астрономия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0/34</w:t>
            </w:r>
          </w:p>
        </w:tc>
      </w:tr>
      <w:tr w:rsidR="00E5003F" w:rsidRPr="002E4E28" w:rsidTr="002E4E28">
        <w:tc>
          <w:tcPr>
            <w:tcW w:w="2552" w:type="dxa"/>
            <w:vMerge w:val="restart"/>
            <w:shd w:val="clear" w:color="auto" w:fill="auto"/>
          </w:tcPr>
          <w:p w:rsidR="00E5003F" w:rsidRPr="002E4E28" w:rsidRDefault="00E5003F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Общественные науки</w:t>
            </w:r>
          </w:p>
        </w:tc>
        <w:tc>
          <w:tcPr>
            <w:tcW w:w="3827" w:type="dxa"/>
            <w:shd w:val="clear" w:color="auto" w:fill="auto"/>
          </w:tcPr>
          <w:p w:rsidR="00E5003F" w:rsidRPr="002E4E28" w:rsidRDefault="00E5003F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1418" w:type="dxa"/>
            <w:shd w:val="clear" w:color="auto" w:fill="auto"/>
          </w:tcPr>
          <w:p w:rsidR="00E5003F" w:rsidRPr="002E4E28" w:rsidRDefault="00EC0877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2" w:type="dxa"/>
            <w:shd w:val="clear" w:color="auto" w:fill="auto"/>
          </w:tcPr>
          <w:p w:rsidR="00E5003F" w:rsidRPr="002E4E28" w:rsidRDefault="00A309A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144/136</w:t>
            </w:r>
          </w:p>
        </w:tc>
      </w:tr>
      <w:tr w:rsidR="00E5003F" w:rsidRPr="002E4E28" w:rsidTr="002E4E28">
        <w:tc>
          <w:tcPr>
            <w:tcW w:w="2552" w:type="dxa"/>
            <w:vMerge/>
            <w:shd w:val="clear" w:color="auto" w:fill="auto"/>
          </w:tcPr>
          <w:p w:rsidR="00E5003F" w:rsidRPr="002E4E28" w:rsidRDefault="00E5003F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5003F" w:rsidRPr="002E4E28" w:rsidRDefault="00E5003F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E5003F">
              <w:rPr>
                <w:rFonts w:ascii="Times New Roman" w:eastAsia="Calibri" w:hAnsi="Times New Roman" w:cs="Times New Roman"/>
                <w:sz w:val="28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:rsidR="00E5003F" w:rsidRPr="002E4E28" w:rsidRDefault="00E5003F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E5003F" w:rsidRPr="002E4E28" w:rsidRDefault="00A309A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309A9">
              <w:rPr>
                <w:rFonts w:ascii="Times New Roman" w:eastAsia="Calibri" w:hAnsi="Times New Roman" w:cs="Times New Roman"/>
                <w:sz w:val="28"/>
              </w:rPr>
              <w:t>72/68</w:t>
            </w:r>
          </w:p>
        </w:tc>
      </w:tr>
      <w:tr w:rsidR="00E5003F" w:rsidRPr="002E4E28" w:rsidTr="002E4E28">
        <w:tc>
          <w:tcPr>
            <w:tcW w:w="2552" w:type="dxa"/>
            <w:vMerge/>
            <w:shd w:val="clear" w:color="auto" w:fill="auto"/>
          </w:tcPr>
          <w:p w:rsidR="00E5003F" w:rsidRPr="002E4E28" w:rsidRDefault="00E5003F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5003F" w:rsidRPr="002E4E28" w:rsidRDefault="00E5003F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Право</w:t>
            </w:r>
          </w:p>
        </w:tc>
        <w:tc>
          <w:tcPr>
            <w:tcW w:w="1418" w:type="dxa"/>
            <w:shd w:val="clear" w:color="auto" w:fill="auto"/>
          </w:tcPr>
          <w:p w:rsidR="00E5003F" w:rsidRPr="002E4E28" w:rsidRDefault="00E5003F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</w:t>
            </w:r>
          </w:p>
        </w:tc>
        <w:tc>
          <w:tcPr>
            <w:tcW w:w="1842" w:type="dxa"/>
            <w:shd w:val="clear" w:color="auto" w:fill="auto"/>
          </w:tcPr>
          <w:p w:rsidR="00E5003F" w:rsidRPr="002E4E28" w:rsidRDefault="00E5003F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72/68</w:t>
            </w:r>
          </w:p>
        </w:tc>
      </w:tr>
      <w:tr w:rsidR="002E4E28" w:rsidRPr="002E4E28" w:rsidTr="002E4E28">
        <w:tc>
          <w:tcPr>
            <w:tcW w:w="2552" w:type="dxa"/>
            <w:vMerge w:val="restart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BC061C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72/68</w:t>
            </w:r>
          </w:p>
        </w:tc>
      </w:tr>
      <w:tr w:rsidR="002E4E28" w:rsidRPr="002E4E28" w:rsidTr="002E4E28">
        <w:tc>
          <w:tcPr>
            <w:tcW w:w="2552" w:type="dxa"/>
            <w:vMerge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Индивидуальный проект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 xml:space="preserve">36/34 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lastRenderedPageBreak/>
              <w:t>Курсы и предметы по выбору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E4E2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Биология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6B0549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6B054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36/36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7A0E6F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География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7A0E6F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Курс по математике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4E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A309A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36</w:t>
            </w:r>
            <w:r w:rsidR="002E4E28" w:rsidRPr="002E4E28">
              <w:rPr>
                <w:rFonts w:ascii="Times New Roman" w:eastAsia="Calibri" w:hAnsi="Times New Roman" w:cs="Times New Roman"/>
                <w:sz w:val="28"/>
              </w:rPr>
              <w:t xml:space="preserve">/34 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A309A9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Курс по истории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36/34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E4E28" w:rsidRPr="002E4E28" w:rsidRDefault="00A309A9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Курс по обществознанию</w:t>
            </w:r>
          </w:p>
        </w:tc>
        <w:tc>
          <w:tcPr>
            <w:tcW w:w="1418" w:type="dxa"/>
            <w:shd w:val="clear" w:color="auto" w:fill="auto"/>
          </w:tcPr>
          <w:p w:rsidR="002E4E28" w:rsidRPr="002E4E28" w:rsidRDefault="00EC0877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2E4E28" w:rsidRPr="002E4E28" w:rsidRDefault="00A309A9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36/36</w:t>
            </w:r>
          </w:p>
        </w:tc>
      </w:tr>
      <w:tr w:rsidR="00EC0877" w:rsidRPr="002E4E28" w:rsidTr="002E4E28">
        <w:tc>
          <w:tcPr>
            <w:tcW w:w="2552" w:type="dxa"/>
            <w:shd w:val="clear" w:color="auto" w:fill="auto"/>
          </w:tcPr>
          <w:p w:rsidR="00EC0877" w:rsidRPr="002E4E28" w:rsidRDefault="00EC0877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C0877" w:rsidRDefault="00EC0877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Курс по</w:t>
            </w:r>
            <w:r w:rsidR="00243F2C">
              <w:rPr>
                <w:rFonts w:ascii="Times New Roman" w:eastAsia="Calibri" w:hAnsi="Times New Roman" w:cs="Times New Roman"/>
                <w:sz w:val="28"/>
              </w:rPr>
              <w:t xml:space="preserve"> психологии</w:t>
            </w:r>
          </w:p>
        </w:tc>
        <w:tc>
          <w:tcPr>
            <w:tcW w:w="1418" w:type="dxa"/>
            <w:shd w:val="clear" w:color="auto" w:fill="auto"/>
          </w:tcPr>
          <w:p w:rsidR="00EC0877" w:rsidRPr="002E4E28" w:rsidRDefault="00EC0877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EC0877" w:rsidRDefault="00EC0877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36/0</w:t>
            </w:r>
          </w:p>
        </w:tc>
      </w:tr>
      <w:tr w:rsidR="00BC061C" w:rsidRPr="002E4E28" w:rsidTr="002E4E28">
        <w:tc>
          <w:tcPr>
            <w:tcW w:w="2552" w:type="dxa"/>
            <w:shd w:val="clear" w:color="auto" w:fill="auto"/>
          </w:tcPr>
          <w:p w:rsidR="00BC061C" w:rsidRPr="002E4E28" w:rsidRDefault="00BC061C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BC061C" w:rsidRDefault="00BC061C" w:rsidP="002E4E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Твоя профессиональная карьера</w:t>
            </w:r>
          </w:p>
        </w:tc>
        <w:tc>
          <w:tcPr>
            <w:tcW w:w="1418" w:type="dxa"/>
            <w:shd w:val="clear" w:color="auto" w:fill="auto"/>
          </w:tcPr>
          <w:p w:rsidR="00BC061C" w:rsidRDefault="00BC061C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ЭК</w:t>
            </w:r>
          </w:p>
        </w:tc>
        <w:tc>
          <w:tcPr>
            <w:tcW w:w="1842" w:type="dxa"/>
            <w:shd w:val="clear" w:color="auto" w:fill="auto"/>
          </w:tcPr>
          <w:p w:rsidR="00BC061C" w:rsidRDefault="00BC061C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36/36</w:t>
            </w:r>
          </w:p>
        </w:tc>
      </w:tr>
      <w:tr w:rsidR="002E4E28" w:rsidRPr="002E4E28" w:rsidTr="002E4E28">
        <w:tc>
          <w:tcPr>
            <w:tcW w:w="2552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ИТОГО</w:t>
            </w:r>
          </w:p>
        </w:tc>
        <w:tc>
          <w:tcPr>
            <w:tcW w:w="3827" w:type="dxa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E4E28" w:rsidRPr="002E4E28" w:rsidRDefault="002E4E28" w:rsidP="002E4E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E4E28">
              <w:rPr>
                <w:rFonts w:ascii="Times New Roman" w:eastAsia="Calibri" w:hAnsi="Times New Roman" w:cs="Times New Roman"/>
                <w:sz w:val="28"/>
              </w:rPr>
              <w:t>2590</w:t>
            </w:r>
          </w:p>
        </w:tc>
      </w:tr>
    </w:tbl>
    <w:p w:rsidR="002E4E28" w:rsidRPr="002E4E28" w:rsidRDefault="002E4E28" w:rsidP="002E4E28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2E4E28" w:rsidRPr="002E4E28" w:rsidRDefault="002E4E28" w:rsidP="002E4E28">
      <w:pPr>
        <w:widowControl w:val="0"/>
        <w:tabs>
          <w:tab w:val="left" w:pos="148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C0455" w:rsidRDefault="003C0455" w:rsidP="003C0455">
      <w:pPr>
        <w:pStyle w:val="Default"/>
        <w:rPr>
          <w:color w:val="auto"/>
        </w:rPr>
      </w:pPr>
    </w:p>
    <w:sectPr w:rsidR="003C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ED" w:rsidRDefault="00075FED" w:rsidP="003D78DE">
      <w:pPr>
        <w:spacing w:after="0" w:line="240" w:lineRule="auto"/>
      </w:pPr>
      <w:r>
        <w:separator/>
      </w:r>
    </w:p>
  </w:endnote>
  <w:endnote w:type="continuationSeparator" w:id="0">
    <w:p w:rsidR="00075FED" w:rsidRDefault="00075FED" w:rsidP="003D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ED" w:rsidRDefault="00075FED" w:rsidP="003D78DE">
      <w:pPr>
        <w:spacing w:after="0" w:line="240" w:lineRule="auto"/>
      </w:pPr>
      <w:r>
        <w:separator/>
      </w:r>
    </w:p>
  </w:footnote>
  <w:footnote w:type="continuationSeparator" w:id="0">
    <w:p w:rsidR="00075FED" w:rsidRDefault="00075FED" w:rsidP="003D78DE">
      <w:pPr>
        <w:spacing w:after="0" w:line="240" w:lineRule="auto"/>
      </w:pPr>
      <w:r>
        <w:continuationSeparator/>
      </w:r>
    </w:p>
  </w:footnote>
  <w:footnote w:id="1">
    <w:p w:rsidR="00804491" w:rsidRPr="00647514" w:rsidRDefault="00804491" w:rsidP="00804491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EE3D9D6"/>
    <w:multiLevelType w:val="hybridMultilevel"/>
    <w:tmpl w:val="83533E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B837C8"/>
    <w:multiLevelType w:val="hybridMultilevel"/>
    <w:tmpl w:val="BA4CBC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791A9D"/>
    <w:multiLevelType w:val="hybridMultilevel"/>
    <w:tmpl w:val="65ED44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8561B01"/>
    <w:multiLevelType w:val="hybridMultilevel"/>
    <w:tmpl w:val="5C0EF4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B708FCE"/>
    <w:multiLevelType w:val="hybridMultilevel"/>
    <w:tmpl w:val="A53FDD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55"/>
    <w:rsid w:val="00075FED"/>
    <w:rsid w:val="000816C5"/>
    <w:rsid w:val="000E1A26"/>
    <w:rsid w:val="001B49CE"/>
    <w:rsid w:val="00243F2C"/>
    <w:rsid w:val="002A1A0A"/>
    <w:rsid w:val="002E4E28"/>
    <w:rsid w:val="003551F4"/>
    <w:rsid w:val="003C0455"/>
    <w:rsid w:val="003D78DE"/>
    <w:rsid w:val="00485618"/>
    <w:rsid w:val="00486E4D"/>
    <w:rsid w:val="004C54EC"/>
    <w:rsid w:val="004D3A51"/>
    <w:rsid w:val="00512510"/>
    <w:rsid w:val="0058323E"/>
    <w:rsid w:val="005C21D1"/>
    <w:rsid w:val="00673F30"/>
    <w:rsid w:val="006B0549"/>
    <w:rsid w:val="006B09F5"/>
    <w:rsid w:val="006E19ED"/>
    <w:rsid w:val="007A0E6F"/>
    <w:rsid w:val="00804491"/>
    <w:rsid w:val="00912211"/>
    <w:rsid w:val="00942231"/>
    <w:rsid w:val="00997275"/>
    <w:rsid w:val="00A309A9"/>
    <w:rsid w:val="00AD6C65"/>
    <w:rsid w:val="00AF183C"/>
    <w:rsid w:val="00BC061C"/>
    <w:rsid w:val="00C23596"/>
    <w:rsid w:val="00C845F9"/>
    <w:rsid w:val="00E5003F"/>
    <w:rsid w:val="00EA026E"/>
    <w:rsid w:val="00E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10133-A774-40F3-8A9B-A5CC5D79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2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510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3D78D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D78DE"/>
    <w:rPr>
      <w:sz w:val="20"/>
      <w:szCs w:val="20"/>
    </w:rPr>
  </w:style>
  <w:style w:type="character" w:styleId="a7">
    <w:name w:val="footnote reference"/>
    <w:unhideWhenUsed/>
    <w:rsid w:val="003D7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1D462-504D-4F79-8B0A-E4EDB3D5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2482</Words>
  <Characters>14150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cp:lastPrinted>2023-08-15T07:37:00Z</cp:lastPrinted>
  <dcterms:created xsi:type="dcterms:W3CDTF">2023-09-10T04:14:00Z</dcterms:created>
  <dcterms:modified xsi:type="dcterms:W3CDTF">2023-09-10T04:14:00Z</dcterms:modified>
</cp:coreProperties>
</file>