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1C7" w:rsidRPr="003101C7" w:rsidRDefault="003101C7" w:rsidP="003101C7">
      <w:pPr>
        <w:spacing w:after="0" w:line="240" w:lineRule="auto"/>
        <w:jc w:val="center"/>
        <w:rPr>
          <w:rFonts w:ascii="Times New Roman" w:eastAsia="Times New Roman" w:hAnsi="Times New Roman" w:cs="Times New Roman"/>
          <w:b/>
          <w:bCs/>
          <w:sz w:val="36"/>
          <w:szCs w:val="28"/>
          <w:lang w:eastAsia="ru-RU"/>
        </w:rPr>
      </w:pPr>
      <w:r>
        <w:rPr>
          <w:rFonts w:ascii="Times New Roman" w:eastAsia="Times New Roman" w:hAnsi="Times New Roman" w:cs="Times New Roman"/>
          <w:b/>
          <w:bCs/>
          <w:sz w:val="36"/>
          <w:szCs w:val="28"/>
          <w:lang w:eastAsia="ru-RU"/>
        </w:rPr>
        <w:t>Муниципальное автономное общеобразовательное учреждение</w:t>
      </w:r>
      <w:r w:rsidRPr="003101C7">
        <w:rPr>
          <w:rFonts w:ascii="Times New Roman" w:eastAsia="Times New Roman" w:hAnsi="Times New Roman" w:cs="Times New Roman"/>
          <w:b/>
          <w:bCs/>
          <w:sz w:val="36"/>
          <w:szCs w:val="28"/>
          <w:lang w:eastAsia="ru-RU"/>
        </w:rPr>
        <w:t xml:space="preserve"> города Новосибирск</w:t>
      </w:r>
      <w:r>
        <w:rPr>
          <w:rFonts w:ascii="Times New Roman" w:eastAsia="Times New Roman" w:hAnsi="Times New Roman" w:cs="Times New Roman"/>
          <w:b/>
          <w:bCs/>
          <w:sz w:val="36"/>
          <w:szCs w:val="28"/>
          <w:lang w:eastAsia="ru-RU"/>
        </w:rPr>
        <w:t>а</w:t>
      </w:r>
      <w:r w:rsidRPr="003101C7">
        <w:rPr>
          <w:rFonts w:ascii="Times New Roman" w:eastAsia="Times New Roman" w:hAnsi="Times New Roman" w:cs="Times New Roman"/>
          <w:b/>
          <w:bCs/>
          <w:sz w:val="36"/>
          <w:szCs w:val="28"/>
          <w:lang w:eastAsia="ru-RU"/>
        </w:rPr>
        <w:t xml:space="preserve"> «Лицей №159»</w:t>
      </w:r>
    </w:p>
    <w:p w:rsidR="003101C7" w:rsidRPr="003101C7" w:rsidRDefault="003101C7" w:rsidP="003101C7">
      <w:pPr>
        <w:spacing w:after="0" w:line="240" w:lineRule="auto"/>
        <w:jc w:val="center"/>
        <w:rPr>
          <w:rFonts w:ascii="Times New Roman" w:eastAsia="Times New Roman" w:hAnsi="Times New Roman" w:cs="Times New Roman"/>
          <w:b/>
          <w:bCs/>
          <w:sz w:val="36"/>
          <w:szCs w:val="28"/>
          <w:lang w:eastAsia="ru-RU"/>
        </w:rPr>
      </w:pPr>
    </w:p>
    <w:p w:rsidR="00890CB8" w:rsidRDefault="00890CB8" w:rsidP="00890CB8">
      <w:pPr>
        <w:pStyle w:val="Default"/>
      </w:pPr>
    </w:p>
    <w:tbl>
      <w:tblPr>
        <w:tblW w:w="14992" w:type="dxa"/>
        <w:tblInd w:w="-108" w:type="dxa"/>
        <w:tblBorders>
          <w:top w:val="nil"/>
          <w:left w:val="nil"/>
          <w:bottom w:val="nil"/>
          <w:right w:val="nil"/>
        </w:tblBorders>
        <w:tblLayout w:type="fixed"/>
        <w:tblLook w:val="0000" w:firstRow="0" w:lastRow="0" w:firstColumn="0" w:lastColumn="0" w:noHBand="0" w:noVBand="0"/>
      </w:tblPr>
      <w:tblGrid>
        <w:gridCol w:w="11307"/>
        <w:gridCol w:w="3685"/>
      </w:tblGrid>
      <w:tr w:rsidR="00890CB8" w:rsidTr="00FF177C">
        <w:trPr>
          <w:trHeight w:val="705"/>
        </w:trPr>
        <w:tc>
          <w:tcPr>
            <w:tcW w:w="11307" w:type="dxa"/>
          </w:tcPr>
          <w:p w:rsidR="00890CB8" w:rsidRPr="003C7F1B" w:rsidRDefault="00890CB8" w:rsidP="003C7F1B">
            <w:pPr>
              <w:pStyle w:val="Default"/>
              <w:spacing w:line="276" w:lineRule="auto"/>
              <w:rPr>
                <w:sz w:val="28"/>
                <w:szCs w:val="23"/>
              </w:rPr>
            </w:pPr>
            <w:r w:rsidRPr="003C7F1B">
              <w:rPr>
                <w:sz w:val="28"/>
                <w:szCs w:val="23"/>
              </w:rPr>
              <w:t xml:space="preserve">ПРИНЯТ </w:t>
            </w:r>
          </w:p>
          <w:p w:rsidR="00890CB8" w:rsidRPr="003C7F1B" w:rsidRDefault="00890CB8" w:rsidP="003C7F1B">
            <w:pPr>
              <w:pStyle w:val="Default"/>
              <w:spacing w:line="276" w:lineRule="auto"/>
              <w:rPr>
                <w:sz w:val="28"/>
                <w:szCs w:val="23"/>
              </w:rPr>
            </w:pPr>
            <w:r w:rsidRPr="003C7F1B">
              <w:rPr>
                <w:sz w:val="28"/>
                <w:szCs w:val="23"/>
              </w:rPr>
              <w:t xml:space="preserve">Общим собранием работников </w:t>
            </w:r>
          </w:p>
          <w:p w:rsidR="00890CB8" w:rsidRPr="003C7F1B" w:rsidRDefault="008F334A" w:rsidP="003C7F1B">
            <w:pPr>
              <w:pStyle w:val="Default"/>
              <w:spacing w:line="276" w:lineRule="auto"/>
              <w:rPr>
                <w:b/>
                <w:sz w:val="28"/>
                <w:szCs w:val="23"/>
              </w:rPr>
            </w:pPr>
            <w:r>
              <w:rPr>
                <w:b/>
                <w:sz w:val="28"/>
                <w:szCs w:val="23"/>
              </w:rPr>
              <w:t>МАОУ «Лицей №159»</w:t>
            </w:r>
          </w:p>
          <w:p w:rsidR="00890CB8" w:rsidRPr="003C7F1B" w:rsidRDefault="00890CB8" w:rsidP="003C7F1B">
            <w:pPr>
              <w:pStyle w:val="Default"/>
              <w:spacing w:line="276" w:lineRule="auto"/>
              <w:rPr>
                <w:sz w:val="28"/>
                <w:szCs w:val="23"/>
              </w:rPr>
            </w:pPr>
            <w:r w:rsidRPr="003C7F1B">
              <w:rPr>
                <w:sz w:val="28"/>
                <w:szCs w:val="23"/>
              </w:rPr>
              <w:t xml:space="preserve">Протокол от </w:t>
            </w:r>
            <w:r w:rsidR="00D21180">
              <w:rPr>
                <w:sz w:val="28"/>
                <w:szCs w:val="23"/>
              </w:rPr>
              <w:t>20.02.2025</w:t>
            </w:r>
            <w:r w:rsidRPr="003C7F1B">
              <w:rPr>
                <w:sz w:val="28"/>
                <w:szCs w:val="23"/>
              </w:rPr>
              <w:t xml:space="preserve"> № </w:t>
            </w:r>
            <w:r w:rsidR="00C90342" w:rsidRPr="00C90342">
              <w:rPr>
                <w:sz w:val="28"/>
                <w:szCs w:val="23"/>
                <w:u w:val="single"/>
              </w:rPr>
              <w:t xml:space="preserve">3 </w:t>
            </w:r>
            <w:r w:rsidRPr="00C90342">
              <w:rPr>
                <w:sz w:val="28"/>
                <w:szCs w:val="23"/>
                <w:u w:val="single"/>
              </w:rPr>
              <w:t xml:space="preserve"> </w:t>
            </w:r>
          </w:p>
        </w:tc>
        <w:tc>
          <w:tcPr>
            <w:tcW w:w="3685" w:type="dxa"/>
          </w:tcPr>
          <w:p w:rsidR="00890CB8" w:rsidRPr="003C7F1B" w:rsidRDefault="00890CB8" w:rsidP="003C7F1B">
            <w:pPr>
              <w:pStyle w:val="Default"/>
              <w:spacing w:line="276" w:lineRule="auto"/>
              <w:rPr>
                <w:sz w:val="28"/>
                <w:szCs w:val="23"/>
              </w:rPr>
            </w:pPr>
            <w:r w:rsidRPr="003C7F1B">
              <w:rPr>
                <w:sz w:val="28"/>
                <w:szCs w:val="23"/>
              </w:rPr>
              <w:t xml:space="preserve">УТВЕРЖДЕН </w:t>
            </w:r>
          </w:p>
          <w:p w:rsidR="003C7F1B" w:rsidRPr="003C7F1B" w:rsidRDefault="00890CB8" w:rsidP="003C7F1B">
            <w:pPr>
              <w:pStyle w:val="Default"/>
              <w:spacing w:line="276" w:lineRule="auto"/>
              <w:rPr>
                <w:sz w:val="28"/>
                <w:szCs w:val="23"/>
              </w:rPr>
            </w:pPr>
            <w:r w:rsidRPr="003C7F1B">
              <w:rPr>
                <w:sz w:val="28"/>
                <w:szCs w:val="23"/>
              </w:rPr>
              <w:t>Приказом</w:t>
            </w:r>
          </w:p>
          <w:p w:rsidR="00890CB8" w:rsidRPr="003C7F1B" w:rsidRDefault="008F334A" w:rsidP="003C7F1B">
            <w:pPr>
              <w:pStyle w:val="Default"/>
              <w:spacing w:line="276" w:lineRule="auto"/>
              <w:rPr>
                <w:b/>
                <w:sz w:val="28"/>
                <w:szCs w:val="23"/>
              </w:rPr>
            </w:pPr>
            <w:r>
              <w:rPr>
                <w:b/>
                <w:sz w:val="28"/>
                <w:szCs w:val="23"/>
              </w:rPr>
              <w:t>МАОУ «Лицей №159»</w:t>
            </w:r>
          </w:p>
          <w:p w:rsidR="00890CB8" w:rsidRPr="003C7F1B" w:rsidRDefault="00890CB8" w:rsidP="003C7F1B">
            <w:pPr>
              <w:pStyle w:val="Default"/>
              <w:spacing w:line="276" w:lineRule="auto"/>
              <w:rPr>
                <w:sz w:val="28"/>
                <w:szCs w:val="23"/>
              </w:rPr>
            </w:pPr>
            <w:r w:rsidRPr="003C7F1B">
              <w:rPr>
                <w:sz w:val="28"/>
                <w:szCs w:val="23"/>
              </w:rPr>
              <w:t xml:space="preserve">от </w:t>
            </w:r>
            <w:r w:rsidR="007C54D8">
              <w:rPr>
                <w:sz w:val="28"/>
                <w:szCs w:val="23"/>
              </w:rPr>
              <w:t xml:space="preserve"> 21.03.2025</w:t>
            </w:r>
            <w:r w:rsidRPr="003C7F1B">
              <w:rPr>
                <w:sz w:val="28"/>
                <w:szCs w:val="23"/>
              </w:rPr>
              <w:t xml:space="preserve"> №</w:t>
            </w:r>
            <w:r w:rsidR="00C90342">
              <w:rPr>
                <w:sz w:val="28"/>
                <w:szCs w:val="23"/>
              </w:rPr>
              <w:t xml:space="preserve"> 34-од</w:t>
            </w:r>
          </w:p>
        </w:tc>
      </w:tr>
    </w:tbl>
    <w:p w:rsidR="00890CB8" w:rsidRDefault="00890CB8" w:rsidP="00890CB8">
      <w:pPr>
        <w:jc w:val="center"/>
        <w:rPr>
          <w:rFonts w:ascii="Times New Roman" w:hAnsi="Times New Roman" w:cs="Times New Roman"/>
          <w:sz w:val="28"/>
        </w:rPr>
      </w:pPr>
    </w:p>
    <w:tbl>
      <w:tblPr>
        <w:tblStyle w:val="a3"/>
        <w:tblpPr w:leftFromText="180" w:rightFromText="180" w:vertAnchor="page" w:horzAnchor="margin" w:tblpY="4062"/>
        <w:tblW w:w="0" w:type="auto"/>
        <w:tblLook w:val="04A0" w:firstRow="1" w:lastRow="0" w:firstColumn="1" w:lastColumn="0" w:noHBand="0" w:noVBand="1"/>
      </w:tblPr>
      <w:tblGrid>
        <w:gridCol w:w="14091"/>
      </w:tblGrid>
      <w:tr w:rsidR="00B90414" w:rsidRPr="00DC010C" w:rsidTr="00C90342">
        <w:trPr>
          <w:trHeight w:val="2060"/>
        </w:trPr>
        <w:tc>
          <w:tcPr>
            <w:tcW w:w="14091" w:type="dxa"/>
            <w:tcBorders>
              <w:top w:val="nil"/>
              <w:left w:val="nil"/>
              <w:bottom w:val="nil"/>
              <w:right w:val="nil"/>
            </w:tcBorders>
          </w:tcPr>
          <w:p w:rsidR="00B90414" w:rsidRPr="003C7F1B" w:rsidRDefault="00B90414" w:rsidP="00C90342">
            <w:pPr>
              <w:jc w:val="center"/>
              <w:rPr>
                <w:rFonts w:ascii="Bookman Old Style" w:hAnsi="Bookman Old Style"/>
                <w:b/>
                <w:bCs/>
                <w:sz w:val="56"/>
                <w:szCs w:val="28"/>
              </w:rPr>
            </w:pPr>
            <w:r w:rsidRPr="003C7F1B">
              <w:rPr>
                <w:rFonts w:ascii="Bookman Old Style" w:hAnsi="Bookman Old Style"/>
                <w:b/>
                <w:bCs/>
                <w:sz w:val="56"/>
                <w:szCs w:val="28"/>
              </w:rPr>
              <w:t>ОТЧЕТ О РЕЗУЛЬТАТАХ САМООБСЛЕДОВАНИЯ</w:t>
            </w:r>
            <w:bookmarkStart w:id="0" w:name="_GoBack"/>
            <w:bookmarkEnd w:id="0"/>
          </w:p>
          <w:p w:rsidR="00B90414" w:rsidRPr="00DC010C" w:rsidRDefault="00D21180" w:rsidP="00C90342">
            <w:pPr>
              <w:jc w:val="center"/>
              <w:rPr>
                <w:b/>
                <w:bCs/>
                <w:sz w:val="56"/>
                <w:szCs w:val="28"/>
              </w:rPr>
            </w:pPr>
            <w:r>
              <w:rPr>
                <w:rFonts w:ascii="Bookman Old Style" w:hAnsi="Bookman Old Style"/>
                <w:b/>
                <w:bCs/>
                <w:sz w:val="56"/>
                <w:szCs w:val="28"/>
              </w:rPr>
              <w:t>за 2024</w:t>
            </w:r>
            <w:r w:rsidR="00B90414" w:rsidRPr="003C7F1B">
              <w:rPr>
                <w:rFonts w:ascii="Bookman Old Style" w:hAnsi="Bookman Old Style"/>
                <w:b/>
                <w:bCs/>
                <w:sz w:val="56"/>
                <w:szCs w:val="28"/>
              </w:rPr>
              <w:t xml:space="preserve"> год</w:t>
            </w:r>
          </w:p>
        </w:tc>
      </w:tr>
    </w:tbl>
    <w:p w:rsidR="003C7F1B" w:rsidRDefault="003C7F1B" w:rsidP="00C90342">
      <w:pPr>
        <w:jc w:val="center"/>
        <w:rPr>
          <w:rFonts w:ascii="Times New Roman" w:hAnsi="Times New Roman" w:cs="Times New Roman"/>
          <w:sz w:val="28"/>
        </w:rPr>
      </w:pPr>
    </w:p>
    <w:p w:rsidR="003C7F1B" w:rsidRDefault="003C7F1B" w:rsidP="00C90342">
      <w:pPr>
        <w:jc w:val="center"/>
        <w:rPr>
          <w:rFonts w:ascii="Times New Roman" w:hAnsi="Times New Roman" w:cs="Times New Roman"/>
          <w:sz w:val="28"/>
        </w:rPr>
      </w:pPr>
    </w:p>
    <w:p w:rsidR="003C7F1B" w:rsidRDefault="003C7F1B" w:rsidP="00C90342">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A0151F" w:rsidRDefault="00C3420A" w:rsidP="00487E3F">
      <w:pPr>
        <w:jc w:val="center"/>
        <w:rPr>
          <w:rFonts w:ascii="Times New Roman" w:hAnsi="Times New Roman" w:cs="Times New Roman"/>
          <w:sz w:val="28"/>
        </w:rPr>
        <w:sectPr w:rsidR="00A0151F" w:rsidSect="00051AF1">
          <w:footerReference w:type="default" r:id="rId8"/>
          <w:pgSz w:w="16838" w:h="11906" w:orient="landscape"/>
          <w:pgMar w:top="851" w:right="820" w:bottom="850" w:left="1134" w:header="708" w:footer="82" w:gutter="0"/>
          <w:cols w:space="708"/>
          <w:docGrid w:linePitch="360"/>
        </w:sectPr>
      </w:pPr>
      <w:bookmarkStart w:id="1" w:name="_Hlk161313621"/>
      <w:bookmarkEnd w:id="1"/>
      <w:r>
        <w:rPr>
          <w:noProof/>
          <w:sz w:val="28"/>
          <w:lang w:eastAsia="ru-RU"/>
        </w:rPr>
        <w:drawing>
          <wp:anchor distT="0" distB="0" distL="114300" distR="114300" simplePos="0" relativeHeight="251617792" behindDoc="1" locked="0" layoutInCell="1" allowOverlap="1" wp14:anchorId="1AE95064" wp14:editId="03BDD0F7">
            <wp:simplePos x="0" y="0"/>
            <wp:positionH relativeFrom="column">
              <wp:posOffset>5394960</wp:posOffset>
            </wp:positionH>
            <wp:positionV relativeFrom="paragraph">
              <wp:posOffset>291090</wp:posOffset>
            </wp:positionV>
            <wp:extent cx="4323715" cy="3060972"/>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b0cfb4c186a87c67939224b5b99ffd.png"/>
                    <pic:cNvPicPr/>
                  </pic:nvPicPr>
                  <pic:blipFill>
                    <a:blip r:embed="rId9">
                      <a:extLst>
                        <a:ext uri="{28A0092B-C50C-407E-A947-70E740481C1C}">
                          <a14:useLocalDpi xmlns:a14="http://schemas.microsoft.com/office/drawing/2010/main" val="0"/>
                        </a:ext>
                      </a:extLst>
                    </a:blip>
                    <a:stretch>
                      <a:fillRect/>
                    </a:stretch>
                  </pic:blipFill>
                  <pic:spPr>
                    <a:xfrm>
                      <a:off x="0" y="0"/>
                      <a:ext cx="4331982" cy="3066825"/>
                    </a:xfrm>
                    <a:prstGeom prst="rect">
                      <a:avLst/>
                    </a:prstGeom>
                  </pic:spPr>
                </pic:pic>
              </a:graphicData>
            </a:graphic>
            <wp14:sizeRelH relativeFrom="page">
              <wp14:pctWidth>0</wp14:pctWidth>
            </wp14:sizeRelH>
            <wp14:sizeRelV relativeFrom="page">
              <wp14:pctHeight>0</wp14:pctHeight>
            </wp14:sizeRelV>
          </wp:anchor>
        </w:drawing>
      </w:r>
    </w:p>
    <w:p w:rsidR="00F91C56" w:rsidRPr="008F334A" w:rsidRDefault="00F91C56" w:rsidP="008F334A">
      <w:pPr>
        <w:pStyle w:val="2"/>
        <w:rPr>
          <w:rFonts w:ascii="Times New Roman" w:hAnsi="Times New Roman" w:cs="Times New Roman"/>
          <w:i w:val="0"/>
          <w:sz w:val="40"/>
          <w:szCs w:val="40"/>
        </w:rPr>
      </w:pPr>
      <w:bookmarkStart w:id="2" w:name="_Toc161734465"/>
      <w:bookmarkStart w:id="3" w:name="_Toc70430409"/>
      <w:bookmarkStart w:id="4" w:name="_Toc70431468"/>
      <w:bookmarkStart w:id="5" w:name="_Toc396812190"/>
      <w:r w:rsidRPr="008F334A">
        <w:rPr>
          <w:rFonts w:ascii="Times New Roman" w:hAnsi="Times New Roman" w:cs="Times New Roman"/>
          <w:i w:val="0"/>
          <w:sz w:val="40"/>
          <w:szCs w:val="40"/>
        </w:rPr>
        <w:lastRenderedPageBreak/>
        <w:t>АНАЛИТИЧЕСКАЯ ЧАСТЬ</w:t>
      </w:r>
      <w:bookmarkEnd w:id="2"/>
    </w:p>
    <w:p w:rsidR="00070B95" w:rsidRDefault="00070B95" w:rsidP="00741D26">
      <w:pPr>
        <w:pStyle w:val="2"/>
        <w:numPr>
          <w:ilvl w:val="0"/>
          <w:numId w:val="2"/>
        </w:numPr>
        <w:rPr>
          <w:rFonts w:ascii="Times New Roman" w:hAnsi="Times New Roman" w:cs="Times New Roman"/>
          <w:i w:val="0"/>
          <w:sz w:val="40"/>
          <w:szCs w:val="40"/>
        </w:rPr>
      </w:pPr>
      <w:bookmarkStart w:id="6" w:name="_Toc161734466"/>
      <w:r w:rsidRPr="001C3602">
        <w:rPr>
          <w:rFonts w:ascii="Times New Roman" w:hAnsi="Times New Roman" w:cs="Times New Roman"/>
          <w:i w:val="0"/>
          <w:sz w:val="40"/>
          <w:szCs w:val="40"/>
        </w:rPr>
        <w:t>О</w:t>
      </w:r>
      <w:r>
        <w:rPr>
          <w:rFonts w:ascii="Times New Roman" w:hAnsi="Times New Roman" w:cs="Times New Roman"/>
          <w:i w:val="0"/>
          <w:sz w:val="40"/>
          <w:szCs w:val="40"/>
        </w:rPr>
        <w:t xml:space="preserve">бщая характеристика образовательной </w:t>
      </w:r>
      <w:r w:rsidRPr="001C3602">
        <w:rPr>
          <w:rFonts w:ascii="Times New Roman" w:hAnsi="Times New Roman" w:cs="Times New Roman"/>
          <w:i w:val="0"/>
          <w:sz w:val="40"/>
          <w:szCs w:val="40"/>
        </w:rPr>
        <w:t>деятельност</w:t>
      </w:r>
      <w:bookmarkEnd w:id="3"/>
      <w:bookmarkEnd w:id="4"/>
      <w:bookmarkEnd w:id="6"/>
      <w:r w:rsidR="008F334A">
        <w:rPr>
          <w:rFonts w:ascii="Times New Roman" w:hAnsi="Times New Roman" w:cs="Times New Roman"/>
          <w:i w:val="0"/>
          <w:sz w:val="40"/>
          <w:szCs w:val="40"/>
        </w:rPr>
        <w:t>и</w:t>
      </w:r>
    </w:p>
    <w:p w:rsidR="008F334A" w:rsidRDefault="008F334A" w:rsidP="008F334A">
      <w:pPr>
        <w:rPr>
          <w:lang w:eastAsia="ru-RU"/>
        </w:rPr>
      </w:pPr>
    </w:p>
    <w:p w:rsidR="008F334A" w:rsidRPr="008F334A" w:rsidRDefault="008F334A" w:rsidP="008F334A">
      <w:pPr>
        <w:spacing w:after="200" w:line="276" w:lineRule="auto"/>
        <w:jc w:val="center"/>
        <w:rPr>
          <w:rFonts w:ascii="Times New Roman" w:eastAsia="Times New Roman" w:hAnsi="Times New Roman" w:cs="Times New Roman"/>
          <w:b/>
          <w:bCs/>
          <w:sz w:val="32"/>
          <w:szCs w:val="32"/>
          <w:lang w:eastAsia="ru-RU"/>
        </w:rPr>
      </w:pPr>
      <w:r w:rsidRPr="008F334A">
        <w:rPr>
          <w:rFonts w:ascii="Times New Roman" w:eastAsia="Times New Roman" w:hAnsi="Times New Roman" w:cs="Times New Roman"/>
          <w:b/>
          <w:bCs/>
          <w:sz w:val="32"/>
          <w:szCs w:val="32"/>
          <w:lang w:eastAsia="ru-RU"/>
        </w:rPr>
        <w:t>Введение</w:t>
      </w:r>
    </w:p>
    <w:p w:rsidR="008F334A" w:rsidRPr="00A67027" w:rsidRDefault="008F334A" w:rsidP="00A6702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67027">
        <w:rPr>
          <w:rFonts w:ascii="Times New Roman" w:eastAsia="Times New Roman" w:hAnsi="Times New Roman" w:cs="Times New Roman"/>
          <w:sz w:val="28"/>
          <w:szCs w:val="28"/>
          <w:lang w:eastAsia="ru-RU"/>
        </w:rPr>
        <w:t>Отчет о самообследовании Муниципального автономного общеобразовательного учреждения  города Н</w:t>
      </w:r>
      <w:r w:rsidR="00D21180" w:rsidRPr="00A67027">
        <w:rPr>
          <w:rFonts w:ascii="Times New Roman" w:eastAsia="Times New Roman" w:hAnsi="Times New Roman" w:cs="Times New Roman"/>
          <w:sz w:val="28"/>
          <w:szCs w:val="28"/>
          <w:lang w:eastAsia="ru-RU"/>
        </w:rPr>
        <w:t>овосибирска «Лицей №159» за 2024</w:t>
      </w:r>
      <w:r w:rsidRPr="00A67027">
        <w:rPr>
          <w:rFonts w:ascii="Times New Roman" w:eastAsia="Times New Roman" w:hAnsi="Times New Roman" w:cs="Times New Roman"/>
          <w:sz w:val="28"/>
          <w:szCs w:val="28"/>
          <w:lang w:eastAsia="ru-RU"/>
        </w:rPr>
        <w:t xml:space="preserve"> год (далее – Отчет) составлен по состоянию на </w:t>
      </w:r>
      <w:r w:rsidR="00D21180" w:rsidRPr="00A67027">
        <w:rPr>
          <w:rFonts w:ascii="Times New Roman" w:eastAsia="Times New Roman" w:hAnsi="Times New Roman" w:cs="Times New Roman"/>
          <w:sz w:val="28"/>
          <w:szCs w:val="28"/>
          <w:lang w:eastAsia="ru-RU"/>
        </w:rPr>
        <w:t>31.12.2024</w:t>
      </w:r>
      <w:r w:rsidRPr="00A67027">
        <w:rPr>
          <w:rFonts w:ascii="Times New Roman" w:eastAsia="Times New Roman" w:hAnsi="Times New Roman" w:cs="Times New Roman"/>
          <w:sz w:val="28"/>
          <w:szCs w:val="28"/>
          <w:lang w:eastAsia="ru-RU"/>
        </w:rPr>
        <w:t xml:space="preserve"> г. в соответствии с пунктом 3 части 2 статьи 29 Федерального закона от 29.12.2012 г. № 273-ФЗ «Об образовании в Российской Федерации», Порядком проведения самообследования образовательной организации, утвержденным Приказом Министерства образования и науки Российской Федерации от 14 июня 2013 года № 462 в целях обеспечения доступности и открытости информации о деятельности муниципального автономного общеобразовательного учреждения города Новосибирска «Лицей №159 (далее – МАОУ «Лицей №159» ).</w:t>
      </w:r>
    </w:p>
    <w:p w:rsidR="00A67027" w:rsidRPr="00A67027" w:rsidRDefault="00D21180" w:rsidP="00A67027">
      <w:pPr>
        <w:autoSpaceDE w:val="0"/>
        <w:autoSpaceDN w:val="0"/>
        <w:adjustRightInd w:val="0"/>
        <w:spacing w:after="0" w:line="240" w:lineRule="auto"/>
        <w:jc w:val="both"/>
        <w:rPr>
          <w:rFonts w:ascii="Times New Roman" w:eastAsia="Times New Roman" w:hAnsi="Times New Roman" w:cs="Times New Roman"/>
          <w:bCs/>
          <w:iCs/>
          <w:sz w:val="28"/>
          <w:szCs w:val="28"/>
          <w:lang w:eastAsia="x-none"/>
        </w:rPr>
      </w:pPr>
      <w:r w:rsidRPr="00A67027">
        <w:rPr>
          <w:rFonts w:ascii="Times New Roman" w:eastAsia="Times New Roman" w:hAnsi="Times New Roman" w:cs="Times New Roman"/>
          <w:sz w:val="28"/>
          <w:szCs w:val="28"/>
          <w:lang w:eastAsia="ru-RU"/>
        </w:rPr>
        <w:t>Отчет составлен по итогам 2024</w:t>
      </w:r>
      <w:r w:rsidR="008F334A" w:rsidRPr="00A67027">
        <w:rPr>
          <w:rFonts w:ascii="Times New Roman" w:eastAsia="Times New Roman" w:hAnsi="Times New Roman" w:cs="Times New Roman"/>
          <w:sz w:val="28"/>
          <w:szCs w:val="28"/>
          <w:lang w:eastAsia="ru-RU"/>
        </w:rPr>
        <w:t xml:space="preserve"> года и включает в себя оценку образовательной деятельности, системы управления МАОУ «Лицей №159»,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функционирование внутренней системы оценки качества образования, показателям деятельности, установленным Приказом Министерства образования и науки РФ от 10 декабря 2013 г. № 1324 «Об утверждении показателей деятельности образовательной организаци</w:t>
      </w:r>
      <w:r w:rsidR="00A67027" w:rsidRPr="00A67027">
        <w:rPr>
          <w:rFonts w:ascii="Times New Roman" w:eastAsia="Times New Roman" w:hAnsi="Times New Roman" w:cs="Times New Roman"/>
          <w:sz w:val="28"/>
          <w:szCs w:val="28"/>
          <w:lang w:eastAsia="ru-RU"/>
        </w:rPr>
        <w:t xml:space="preserve">и, подлежащей самообследованию» и положением </w:t>
      </w:r>
      <w:r w:rsidR="00A67027" w:rsidRPr="00A67027">
        <w:rPr>
          <w:rFonts w:ascii="Times New Roman" w:eastAsia="Times New Roman" w:hAnsi="Times New Roman" w:cs="Times New Roman"/>
          <w:bCs/>
          <w:iCs/>
          <w:sz w:val="28"/>
          <w:szCs w:val="28"/>
          <w:lang w:val="x-none" w:eastAsia="x-none"/>
        </w:rPr>
        <w:t>«О порядке подготовки и организации проведения самообследования в муниципальном автономном общеобразовательном учреждении города Новосибирска «Лицей № 159»</w:t>
      </w:r>
      <w:r w:rsidR="00A67027">
        <w:rPr>
          <w:rFonts w:ascii="Times New Roman" w:eastAsia="Times New Roman" w:hAnsi="Times New Roman" w:cs="Times New Roman"/>
          <w:bCs/>
          <w:iCs/>
          <w:sz w:val="28"/>
          <w:szCs w:val="28"/>
          <w:lang w:eastAsia="x-none"/>
        </w:rPr>
        <w:t>.</w:t>
      </w:r>
    </w:p>
    <w:p w:rsidR="00A67027" w:rsidRPr="00A67027" w:rsidRDefault="00A67027" w:rsidP="00A67027">
      <w:pPr>
        <w:autoSpaceDE w:val="0"/>
        <w:autoSpaceDN w:val="0"/>
        <w:adjustRightInd w:val="0"/>
        <w:spacing w:after="0" w:line="240" w:lineRule="auto"/>
        <w:jc w:val="center"/>
        <w:rPr>
          <w:rFonts w:ascii="Times New Roman" w:eastAsia="Times New Roman" w:hAnsi="Times New Roman" w:cs="Times New Roman"/>
          <w:b/>
          <w:bCs/>
          <w:iCs/>
          <w:sz w:val="28"/>
          <w:szCs w:val="28"/>
          <w:lang w:val="x-none" w:eastAsia="x-none"/>
        </w:rPr>
      </w:pPr>
    </w:p>
    <w:p w:rsidR="008F334A" w:rsidRPr="00A67027" w:rsidRDefault="008F334A" w:rsidP="008F334A">
      <w:pPr>
        <w:autoSpaceDE w:val="0"/>
        <w:autoSpaceDN w:val="0"/>
        <w:adjustRightInd w:val="0"/>
        <w:spacing w:after="0" w:line="240" w:lineRule="auto"/>
        <w:ind w:firstLine="708"/>
        <w:jc w:val="both"/>
        <w:rPr>
          <w:rFonts w:ascii="Times New Roman" w:eastAsia="Times New Roman" w:hAnsi="Times New Roman" w:cs="Times New Roman"/>
          <w:sz w:val="28"/>
          <w:szCs w:val="28"/>
          <w:lang w:val="x-none" w:eastAsia="ru-RU"/>
        </w:rPr>
      </w:pPr>
    </w:p>
    <w:p w:rsidR="008F334A" w:rsidRPr="00A67027" w:rsidRDefault="008F334A" w:rsidP="008F334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7027" w:rsidRPr="00A67027" w:rsidRDefault="00A67027" w:rsidP="00A67027">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0F2A43">
      <w:pPr>
        <w:autoSpaceDE w:val="0"/>
        <w:autoSpaceDN w:val="0"/>
        <w:adjustRightInd w:val="0"/>
        <w:spacing w:after="0" w:line="240" w:lineRule="auto"/>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8F334A" w:rsidRDefault="008F334A"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r w:rsidRPr="008F334A">
        <w:rPr>
          <w:rFonts w:ascii="Times New Roman" w:eastAsia="Times New Roman" w:hAnsi="Times New Roman" w:cs="Times New Roman"/>
          <w:b/>
          <w:bCs/>
          <w:iCs/>
          <w:sz w:val="32"/>
          <w:szCs w:val="32"/>
          <w:lang w:val="x-none" w:eastAsia="x-none"/>
        </w:rPr>
        <w:t>Общая характеристика организации</w:t>
      </w: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tbl>
      <w:tblPr>
        <w:tblpPr w:leftFromText="180" w:rightFromText="180" w:vertAnchor="text" w:horzAnchor="margin" w:tblpXSpec="center" w:tblpY="459"/>
        <w:tblW w:w="1403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0" w:type="dxa"/>
          <w:right w:w="0" w:type="dxa"/>
        </w:tblCellMar>
        <w:tblLook w:val="0000" w:firstRow="0" w:lastRow="0" w:firstColumn="0" w:lastColumn="0" w:noHBand="0" w:noVBand="0"/>
      </w:tblPr>
      <w:tblGrid>
        <w:gridCol w:w="5392"/>
        <w:gridCol w:w="8647"/>
      </w:tblGrid>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Наименование образовательной организации (полное и сокращенное)</w:t>
            </w:r>
          </w:p>
        </w:tc>
        <w:tc>
          <w:tcPr>
            <w:tcW w:w="8647" w:type="dxa"/>
          </w:tcPr>
          <w:p w:rsidR="00923D87" w:rsidRPr="00923D87" w:rsidRDefault="00923D87" w:rsidP="00923D87">
            <w:pPr>
              <w:autoSpaceDE w:val="0"/>
              <w:autoSpaceDN w:val="0"/>
              <w:adjustRightInd w:val="0"/>
              <w:spacing w:after="0" w:line="240" w:lineRule="auto"/>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Муниципальное автономное общеобразовательное учреждение города Новосибирска «Лицей №159»</w:t>
            </w:r>
            <w:r w:rsidRPr="00923D87">
              <w:rPr>
                <w:rFonts w:ascii="Times New Roman" w:eastAsia="Times New Roman" w:hAnsi="Times New Roman" w:cs="Times New Roman"/>
                <w:sz w:val="28"/>
                <w:szCs w:val="28"/>
                <w:lang w:eastAsia="ru-RU"/>
              </w:rPr>
              <w:t>, МАОУ «Лицей №159»</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Руководитель </w:t>
            </w:r>
          </w:p>
        </w:tc>
        <w:tc>
          <w:tcPr>
            <w:tcW w:w="8647" w:type="dxa"/>
          </w:tcPr>
          <w:p w:rsidR="00923D87" w:rsidRPr="008F334A" w:rsidRDefault="00923D87" w:rsidP="00A61CAD">
            <w:pPr>
              <w:spacing w:after="0" w:line="240" w:lineRule="auto"/>
              <w:jc w:val="center"/>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Горбачева Татьяна Вячеславовна</w:t>
            </w:r>
          </w:p>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Адрес организации </w:t>
            </w:r>
          </w:p>
        </w:tc>
        <w:tc>
          <w:tcPr>
            <w:tcW w:w="8647" w:type="dxa"/>
          </w:tcPr>
          <w:p w:rsidR="00923D87" w:rsidRPr="00923D87" w:rsidRDefault="00923D87" w:rsidP="00A61CAD">
            <w:pPr>
              <w:autoSpaceDE w:val="0"/>
              <w:autoSpaceDN w:val="0"/>
              <w:adjustRightInd w:val="0"/>
              <w:spacing w:after="0" w:line="240" w:lineRule="auto"/>
              <w:jc w:val="both"/>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Заельцовской районе Центрального округа города Новосибирска. Юридический адрес местонахождения учрежд</w:t>
            </w:r>
            <w:r w:rsidRPr="00923D87">
              <w:rPr>
                <w:rFonts w:ascii="Times New Roman" w:eastAsia="Times New Roman" w:hAnsi="Times New Roman" w:cs="Times New Roman"/>
                <w:sz w:val="28"/>
                <w:szCs w:val="28"/>
                <w:lang w:eastAsia="ru-RU"/>
              </w:rPr>
              <w:t xml:space="preserve">ения: 630049, </w:t>
            </w:r>
            <w:r w:rsidRPr="008F334A">
              <w:rPr>
                <w:rFonts w:ascii="Times New Roman" w:eastAsia="Times New Roman" w:hAnsi="Times New Roman" w:cs="Times New Roman"/>
                <w:sz w:val="28"/>
                <w:szCs w:val="28"/>
                <w:lang w:eastAsia="ru-RU"/>
              </w:rPr>
              <w:t xml:space="preserve"> ул. Ду</w:t>
            </w:r>
            <w:r w:rsidRPr="00923D87">
              <w:rPr>
                <w:rFonts w:ascii="Times New Roman" w:eastAsia="Times New Roman" w:hAnsi="Times New Roman" w:cs="Times New Roman"/>
                <w:sz w:val="28"/>
                <w:szCs w:val="28"/>
                <w:lang w:eastAsia="ru-RU"/>
              </w:rPr>
              <w:t>си Ковальчук, 270/2 (1 корпус), 630082,  ул. Северная, 31 (2 корпус), 630082, ул. Северная, 33 (3 корпус).</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Телефон, факс </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тел/факс: 225-89-95</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Адрес электронной почты </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FF"/>
                <w:sz w:val="28"/>
                <w:szCs w:val="28"/>
              </w:rPr>
            </w:pPr>
            <w:r w:rsidRPr="00923D87">
              <w:rPr>
                <w:rFonts w:ascii="Times New Roman" w:eastAsia="Times New Roman" w:hAnsi="Times New Roman" w:cs="Times New Roman"/>
                <w:sz w:val="28"/>
                <w:szCs w:val="28"/>
                <w:lang w:eastAsia="ru-RU"/>
              </w:rPr>
              <w:t>Email: l_159@edu54.r</w:t>
            </w:r>
            <w:r w:rsidRPr="00923D87">
              <w:rPr>
                <w:rFonts w:ascii="Times New Roman" w:eastAsia="Times New Roman" w:hAnsi="Times New Roman" w:cs="Times New Roman"/>
                <w:sz w:val="28"/>
                <w:szCs w:val="28"/>
                <w:lang w:val="en-US" w:eastAsia="ru-RU"/>
              </w:rPr>
              <w:t>u</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Учредитель</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923D87">
              <w:rPr>
                <w:rFonts w:ascii="Times New Roman" w:hAnsi="Times New Roman" w:cs="Times New Roman"/>
                <w:color w:val="000000"/>
                <w:sz w:val="28"/>
                <w:szCs w:val="28"/>
              </w:rPr>
              <w:t>Департамент образования мэрии города Новосибирска</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sz w:val="28"/>
                <w:szCs w:val="28"/>
              </w:rPr>
              <w:t>Д</w:t>
            </w:r>
            <w:r w:rsidRPr="00923D87">
              <w:rPr>
                <w:rFonts w:ascii="Times New Roman" w:hAnsi="Times New Roman" w:cs="Times New Roman"/>
                <w:b/>
                <w:bCs/>
                <w:color w:val="000000"/>
                <w:sz w:val="28"/>
                <w:szCs w:val="28"/>
              </w:rPr>
              <w:t xml:space="preserve">ата создания </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923D87">
              <w:rPr>
                <w:rFonts w:ascii="Times New Roman" w:hAnsi="Times New Roman" w:cs="Times New Roman"/>
                <w:color w:val="000000"/>
                <w:sz w:val="28"/>
                <w:szCs w:val="28"/>
              </w:rPr>
              <w:t>02.09.1962</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Лицензия</w:t>
            </w:r>
          </w:p>
        </w:tc>
        <w:tc>
          <w:tcPr>
            <w:tcW w:w="8647" w:type="dxa"/>
          </w:tcPr>
          <w:p w:rsidR="00923D87" w:rsidRPr="00923D87" w:rsidRDefault="00923D87" w:rsidP="00A61CAD">
            <w:pPr>
              <w:tabs>
                <w:tab w:val="left" w:pos="0"/>
                <w:tab w:val="left" w:pos="720"/>
              </w:tabs>
              <w:spacing w:after="0" w:line="240" w:lineRule="auto"/>
              <w:ind w:left="-142"/>
              <w:jc w:val="center"/>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54Л01 № 0003302 на право оказывать образовательные услуги по реализации образовательных программ по видам образования, по уровням образования, указанным в приложении к настоящей лицензии.</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Свидетельство о государственной аккредитации </w:t>
            </w:r>
          </w:p>
        </w:tc>
        <w:tc>
          <w:tcPr>
            <w:tcW w:w="8647" w:type="dxa"/>
          </w:tcPr>
          <w:p w:rsidR="00923D87" w:rsidRPr="00923D87" w:rsidRDefault="00923D87" w:rsidP="00A61CA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свидетельство о государственной аккредитации</w:t>
            </w:r>
          </w:p>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серия 54 А01  № 0002423</w:t>
            </w:r>
          </w:p>
        </w:tc>
      </w:tr>
    </w:tbl>
    <w:p w:rsidR="00923D87" w:rsidRDefault="00923D87" w:rsidP="00923D87">
      <w:pPr>
        <w:autoSpaceDE w:val="0"/>
        <w:autoSpaceDN w:val="0"/>
        <w:adjustRightInd w:val="0"/>
        <w:spacing w:after="0" w:line="240" w:lineRule="auto"/>
        <w:rPr>
          <w:rFonts w:ascii="Times New Roman" w:eastAsia="Times New Roman" w:hAnsi="Times New Roman" w:cs="Times New Roman"/>
          <w:b/>
          <w:bCs/>
          <w:iCs/>
          <w:sz w:val="32"/>
          <w:szCs w:val="32"/>
          <w:lang w:val="x-none" w:eastAsia="x-none"/>
        </w:rPr>
      </w:pPr>
    </w:p>
    <w:p w:rsidR="008F334A" w:rsidRPr="008F334A" w:rsidRDefault="008F334A" w:rsidP="00923D8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xml:space="preserve">Лицей осуществляет деятельность в соответствии со следующими нормативными документами: </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xml:space="preserve">-  ФЗ от 21 декабря </w:t>
      </w:r>
      <w:smartTag w:uri="urn:schemas-microsoft-com:office:smarttags" w:element="metricconverter">
        <w:smartTagPr>
          <w:attr w:name="ProductID" w:val="2012 г"/>
        </w:smartTagPr>
        <w:r w:rsidRPr="008F334A">
          <w:rPr>
            <w:rFonts w:ascii="Times New Roman" w:eastAsia="Times New Roman" w:hAnsi="Times New Roman" w:cs="Times New Roman"/>
            <w:sz w:val="28"/>
            <w:szCs w:val="28"/>
            <w:lang w:eastAsia="ru-RU"/>
          </w:rPr>
          <w:t>2012 г</w:t>
        </w:r>
      </w:smartTag>
      <w:r w:rsidRPr="008F334A">
        <w:rPr>
          <w:rFonts w:ascii="Times New Roman" w:eastAsia="Times New Roman" w:hAnsi="Times New Roman" w:cs="Times New Roman"/>
          <w:sz w:val="28"/>
          <w:szCs w:val="28"/>
          <w:lang w:eastAsia="ru-RU"/>
        </w:rPr>
        <w:t>. N 273 «Об образовании в Российской Федерации»;</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приказ министерства образования и науки РФ от 17.12.2010г. № 1897 «Об утверждении федерального государственного стандарта основного общего образования (зарегистрирован Минюстом 01.02.2011 г. № 19644);</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приказ министерства образования и науки РФ от 28.12.2010 № 2106 «Об утверждении федеральных требований к ОУ в части охраны здоровья обучающихся, воспитанников»;</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lastRenderedPageBreak/>
        <w:t>- приказ министерства образования и науки РФ от 04.10.2010 № 986 «Об утверждении федеральных требований к ОУ в части минимальной оснащенности учебного процесса и оборудования учебных помещений»;</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письмо Министерства образования и науки РФ от 24.11.2011г. № МД-1552/03 «Об оснащении образовательных учреждений учебным и учебно-лабораторным оборудованием»;</w:t>
      </w:r>
    </w:p>
    <w:p w:rsidR="008F334A" w:rsidRPr="008F334A" w:rsidRDefault="008F334A" w:rsidP="008F334A">
      <w:pPr>
        <w:widowControl w:val="0"/>
        <w:tabs>
          <w:tab w:val="left" w:pos="0"/>
        </w:tabs>
        <w:autoSpaceDE w:val="0"/>
        <w:autoSpaceDN w:val="0"/>
        <w:adjustRightInd w:val="0"/>
        <w:spacing w:after="0" w:line="240" w:lineRule="auto"/>
        <w:ind w:left="-142" w:firstLine="709"/>
        <w:jc w:val="both"/>
        <w:rPr>
          <w:rFonts w:ascii="Times New Roman" w:eastAsia="@Arial Unicode MS" w:hAnsi="Times New Roman" w:cs="Times New Roman"/>
          <w:sz w:val="28"/>
          <w:szCs w:val="28"/>
          <w:lang w:val="x-none" w:eastAsia="ru-RU"/>
        </w:rPr>
      </w:pPr>
      <w:r w:rsidRPr="008F334A">
        <w:rPr>
          <w:rFonts w:ascii="Times New Roman" w:eastAsia="@Arial Unicode MS" w:hAnsi="Times New Roman" w:cs="Times New Roman"/>
          <w:sz w:val="28"/>
          <w:szCs w:val="28"/>
          <w:lang w:val="x-none" w:eastAsia="ru-RU"/>
        </w:rPr>
        <w:t>- СанПиН 2.4.3648-20 «Санитарно-эпидемиологические требования к организациям воспитания и обучения, отдыха и оздоровления детей и молодежи»</w:t>
      </w:r>
    </w:p>
    <w:p w:rsidR="008F334A" w:rsidRDefault="008F334A" w:rsidP="008F334A">
      <w:pPr>
        <w:widowControl w:val="0"/>
        <w:tabs>
          <w:tab w:val="left" w:pos="0"/>
        </w:tabs>
        <w:autoSpaceDE w:val="0"/>
        <w:autoSpaceDN w:val="0"/>
        <w:adjustRightInd w:val="0"/>
        <w:spacing w:after="0" w:line="240" w:lineRule="auto"/>
        <w:ind w:left="-142" w:firstLine="709"/>
        <w:jc w:val="both"/>
        <w:rPr>
          <w:rFonts w:ascii="Times New Roman" w:eastAsia="@Arial Unicode MS" w:hAnsi="Times New Roman" w:cs="Times New Roman"/>
          <w:sz w:val="28"/>
          <w:szCs w:val="28"/>
          <w:lang w:val="x-none" w:eastAsia="ru-RU"/>
        </w:rPr>
      </w:pPr>
      <w:r w:rsidRPr="008F334A">
        <w:rPr>
          <w:rFonts w:ascii="Times New Roman" w:eastAsia="@Arial Unicode MS" w:hAnsi="Times New Roman" w:cs="Times New Roman"/>
          <w:sz w:val="28"/>
          <w:szCs w:val="28"/>
          <w:lang w:eastAsia="ru-RU"/>
        </w:rPr>
        <w:t xml:space="preserve">- </w:t>
      </w:r>
      <w:r w:rsidRPr="008F334A">
        <w:rPr>
          <w:rFonts w:ascii="Times New Roman" w:eastAsia="@Arial Unicode MS" w:hAnsi="Times New Roman" w:cs="Times New Roman"/>
          <w:sz w:val="28"/>
          <w:szCs w:val="28"/>
          <w:lang w:val="x-none" w:eastAsia="ru-RU"/>
        </w:rPr>
        <w:t>СанПиН 2.3/2.4.3590-20 «Санитарно-эпидемиологические требования к ор</w:t>
      </w:r>
      <w:r w:rsidR="00923D87">
        <w:rPr>
          <w:rFonts w:ascii="Times New Roman" w:eastAsia="@Arial Unicode MS" w:hAnsi="Times New Roman" w:cs="Times New Roman"/>
          <w:sz w:val="28"/>
          <w:szCs w:val="28"/>
          <w:lang w:val="x-none" w:eastAsia="ru-RU"/>
        </w:rPr>
        <w:t>ганизации общественного питания</w:t>
      </w:r>
      <w:r w:rsidRPr="008F334A">
        <w:rPr>
          <w:rFonts w:ascii="Times New Roman" w:eastAsia="@Arial Unicode MS" w:hAnsi="Times New Roman" w:cs="Times New Roman"/>
          <w:sz w:val="28"/>
          <w:szCs w:val="28"/>
          <w:lang w:val="x-none" w:eastAsia="ru-RU"/>
        </w:rPr>
        <w:t>населения»</w:t>
      </w:r>
    </w:p>
    <w:p w:rsidR="00D21180" w:rsidRPr="00D21180" w:rsidRDefault="00D21180" w:rsidP="00D21180">
      <w:pPr>
        <w:pStyle w:val="a4"/>
        <w:ind w:left="284"/>
        <w:contextualSpacing/>
        <w:jc w:val="both"/>
        <w:rPr>
          <w:bCs/>
          <w:sz w:val="28"/>
          <w:szCs w:val="28"/>
        </w:rPr>
      </w:pPr>
      <w:r>
        <w:rPr>
          <w:bCs/>
          <w:sz w:val="28"/>
          <w:szCs w:val="28"/>
        </w:rPr>
        <w:t xml:space="preserve">    </w:t>
      </w:r>
      <w:r w:rsidRPr="00D21180">
        <w:rPr>
          <w:bCs/>
          <w:sz w:val="28"/>
          <w:szCs w:val="28"/>
        </w:rPr>
        <w:t>- ФГОС НОО, ФГОС ООО, ФГОС СОО;</w:t>
      </w:r>
    </w:p>
    <w:p w:rsidR="00D21180" w:rsidRPr="00D21180" w:rsidRDefault="00D21180" w:rsidP="00D21180">
      <w:pPr>
        <w:pStyle w:val="a4"/>
        <w:ind w:left="284"/>
        <w:contextualSpacing/>
        <w:jc w:val="both"/>
        <w:rPr>
          <w:bCs/>
          <w:sz w:val="28"/>
          <w:szCs w:val="28"/>
        </w:rPr>
      </w:pPr>
      <w:r>
        <w:rPr>
          <w:bCs/>
          <w:sz w:val="28"/>
          <w:szCs w:val="28"/>
        </w:rPr>
        <w:t xml:space="preserve">    </w:t>
      </w:r>
      <w:r w:rsidRPr="00D21180">
        <w:rPr>
          <w:bCs/>
          <w:sz w:val="28"/>
          <w:szCs w:val="28"/>
        </w:rPr>
        <w:t>- ФОП НОО, ФОП ООО, ФОП СОО;</w:t>
      </w:r>
    </w:p>
    <w:p w:rsidR="000360A9" w:rsidRDefault="00D21180" w:rsidP="00D2118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7" w:name="_Toc161734467"/>
      <w:r>
        <w:rPr>
          <w:rFonts w:ascii="Times New Roman" w:eastAsia="@Arial Unicode MS" w:hAnsi="Times New Roman" w:cs="Times New Roman"/>
          <w:sz w:val="28"/>
          <w:szCs w:val="28"/>
          <w:lang w:eastAsia="ru-RU"/>
        </w:rPr>
        <w:t xml:space="preserve">         </w:t>
      </w:r>
      <w:r w:rsidR="000360A9">
        <w:rPr>
          <w:rFonts w:ascii="Times New Roman" w:eastAsia="Times New Roman" w:hAnsi="Times New Roman" w:cs="Times New Roman"/>
          <w:sz w:val="28"/>
          <w:szCs w:val="28"/>
          <w:lang w:eastAsia="ru-RU"/>
        </w:rPr>
        <w:t>- Устав МАОУ «Лицей №159»</w:t>
      </w:r>
      <w:r>
        <w:rPr>
          <w:rFonts w:ascii="Times New Roman" w:eastAsia="Times New Roman" w:hAnsi="Times New Roman" w:cs="Times New Roman"/>
          <w:sz w:val="28"/>
          <w:szCs w:val="28"/>
          <w:lang w:eastAsia="ru-RU"/>
        </w:rPr>
        <w:t xml:space="preserve"> </w:t>
      </w:r>
    </w:p>
    <w:p w:rsidR="006848E1" w:rsidRPr="006848E1" w:rsidRDefault="006848E1" w:rsidP="006848E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Pr="006848E1">
        <w:rPr>
          <w:rFonts w:ascii="Times New Roman" w:eastAsia="Times New Roman" w:hAnsi="Times New Roman" w:cs="Times New Roman"/>
          <w:color w:val="000000"/>
          <w:sz w:val="28"/>
          <w:szCs w:val="28"/>
          <w:lang w:eastAsia="ru-RU"/>
        </w:rPr>
        <w:t>Локальные акты по приему (</w:t>
      </w:r>
      <w:hyperlink r:id="rId10" w:history="1">
        <w:r w:rsidRPr="006848E1">
          <w:rPr>
            <w:rFonts w:ascii="Times New Roman" w:eastAsia="Times New Roman" w:hAnsi="Times New Roman" w:cs="Times New Roman"/>
            <w:color w:val="0563C1"/>
            <w:sz w:val="28"/>
            <w:szCs w:val="28"/>
            <w:u w:val="single"/>
            <w:lang w:eastAsia="ru-RU"/>
          </w:rPr>
          <w:t>http://lyc-159.nios.ru/aboute/docs/</w:t>
        </w:r>
      </w:hyperlink>
      <w:r w:rsidRPr="006848E1">
        <w:rPr>
          <w:rFonts w:ascii="Times New Roman" w:eastAsia="Times New Roman" w:hAnsi="Times New Roman" w:cs="Times New Roman"/>
          <w:color w:val="0563C1"/>
          <w:sz w:val="28"/>
          <w:szCs w:val="28"/>
          <w:u w:val="single"/>
          <w:lang w:eastAsia="ru-RU"/>
        </w:rPr>
        <w:t>)</w:t>
      </w:r>
      <w:r w:rsidRPr="006848E1">
        <w:rPr>
          <w:rFonts w:ascii="Times New Roman" w:eastAsia="Times New Roman" w:hAnsi="Times New Roman" w:cs="Times New Roman"/>
          <w:color w:val="000000"/>
          <w:sz w:val="28"/>
          <w:szCs w:val="28"/>
          <w:lang w:eastAsia="ru-RU"/>
        </w:rPr>
        <w:t xml:space="preserve"> </w:t>
      </w:r>
    </w:p>
    <w:p w:rsidR="006848E1" w:rsidRPr="006848E1" w:rsidRDefault="006848E1" w:rsidP="006848E1">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        - </w:t>
      </w:r>
      <w:hyperlink r:id="rId11" w:history="1">
        <w:r w:rsidRPr="006848E1">
          <w:rPr>
            <w:rFonts w:ascii="Times New Roman" w:eastAsia="Calibri" w:hAnsi="Times New Roman" w:cs="Times New Roman"/>
            <w:bCs/>
            <w:color w:val="000000"/>
            <w:sz w:val="28"/>
            <w:szCs w:val="28"/>
          </w:rPr>
          <w:t>Положение о правилах приема на обучение по общеобразовательным программам начального общего, основного общего, среднего общего образования</w:t>
        </w:r>
      </w:hyperlink>
      <w:r>
        <w:rPr>
          <w:rFonts w:ascii="Times New Roman" w:eastAsia="Calibri" w:hAnsi="Times New Roman" w:cs="Times New Roman"/>
          <w:color w:val="000000"/>
          <w:sz w:val="28"/>
          <w:szCs w:val="28"/>
        </w:rPr>
        <w:t xml:space="preserve"> (</w:t>
      </w:r>
      <w:r w:rsidRPr="006848E1">
        <w:rPr>
          <w:rFonts w:ascii="Times New Roman" w:eastAsia="Times New Roman" w:hAnsi="Times New Roman" w:cs="Times New Roman"/>
          <w:color w:val="000000"/>
          <w:sz w:val="28"/>
          <w:szCs w:val="28"/>
          <w:lang w:eastAsia="ru-RU"/>
        </w:rPr>
        <w:t>Утверждено приказом директора лицея от 28.03.2025 № 034.</w:t>
      </w:r>
      <w:r>
        <w:rPr>
          <w:rFonts w:ascii="Times New Roman" w:eastAsia="Times New Roman" w:hAnsi="Times New Roman" w:cs="Times New Roman"/>
          <w:color w:val="000000"/>
          <w:sz w:val="28"/>
          <w:szCs w:val="28"/>
          <w:lang w:eastAsia="ru-RU"/>
        </w:rPr>
        <w:t>)</w:t>
      </w:r>
    </w:p>
    <w:p w:rsidR="006848E1" w:rsidRPr="006848E1" w:rsidRDefault="006848E1" w:rsidP="006848E1">
      <w:p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локальный акт внесены изменения в соответствии с действующим законодательством (приказ Минпросвещения РФ от 04.03.2025 № 171)</w:t>
      </w:r>
    </w:p>
    <w:p w:rsidR="006848E1" w:rsidRDefault="006848E1" w:rsidP="00D2118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МАОУ «Лицей №159» принимает участие в региональном проекте «Сеть специализированных классов» с 2010 года. Именно в это время появился первый специализированный класс для одаренных детей в области математики. Он был создан с целью обеспечения условий для выявления и поддержки одаренных детей. В 2013 году был впервые открыт специализированный класс инженерно-технологического направления.</w:t>
      </w: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2024 году в </w:t>
      </w:r>
      <w:r w:rsidRPr="006848E1">
        <w:rPr>
          <w:rFonts w:ascii="Times New Roman" w:eastAsia="Times New Roman" w:hAnsi="Times New Roman" w:cs="Times New Roman"/>
          <w:color w:val="000000"/>
          <w:sz w:val="28"/>
          <w:szCs w:val="28"/>
          <w:lang w:eastAsia="ru-RU"/>
        </w:rPr>
        <w:t>  МАОУ «Лицей №159» действуют 5 специализированных классов:</w:t>
      </w:r>
    </w:p>
    <w:p w:rsidR="006848E1" w:rsidRPr="006848E1" w:rsidRDefault="006848E1" w:rsidP="00741D26">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10 И, 11А — специализированные классы инженерно-технологического направления.</w:t>
      </w:r>
    </w:p>
    <w:p w:rsidR="006848E1" w:rsidRPr="006848E1" w:rsidRDefault="006848E1" w:rsidP="00741D26">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7М, 8М, 9М -классы для детей одаренных в области математики.</w:t>
      </w: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лицее создана и совершенствуется современная образовательная среда, способствующая развитию креативного мышления, стимулирующая школьников к научно-техническому творчеству, мотивирующая выпускников к выбору технических профессий. В специализированных классах осуществляется реализация подходов к развитию инженерного  и математического образования в соответствии с социальным заказом и концепциями НТО, направленных на обеспечение инновационной российской экономики будущего квалифицированными кадрами.</w:t>
      </w: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работе со специализированными классами реализованы следующие методологические подходы:</w:t>
      </w:r>
    </w:p>
    <w:p w:rsidR="006848E1" w:rsidRPr="006848E1" w:rsidRDefault="006848E1" w:rsidP="00741D26">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систему внеурочной деятельности включены курсы в соответствии с компетенциями Профессионалы;</w:t>
      </w:r>
    </w:p>
    <w:p w:rsidR="006848E1" w:rsidRPr="006848E1" w:rsidRDefault="006848E1" w:rsidP="00741D26">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lastRenderedPageBreak/>
        <w:t>в рамках проекта организовано взаимодействие со СГУПС, кафедрой электронных приборов НГТУ, учебным центром «Детская железная дорога»;</w:t>
      </w:r>
    </w:p>
    <w:p w:rsidR="006848E1" w:rsidRPr="006848E1" w:rsidRDefault="006848E1" w:rsidP="00741D26">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разработана Матрица НТО для лицея, которая нацелена на развитие метапредметных компетенций учащихся, — она апробируется в классах инженерного направления;</w:t>
      </w:r>
    </w:p>
    <w:p w:rsidR="006848E1" w:rsidRPr="006848E1" w:rsidRDefault="006848E1" w:rsidP="00741D26">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продолжает совершенствоваться модульный подход к преподаванию курса «Труд (Технология)»;</w:t>
      </w:r>
    </w:p>
    <w:p w:rsidR="006848E1" w:rsidRPr="006848E1" w:rsidRDefault="006848E1" w:rsidP="00741D26">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усилена роль проектно-исследовательской деятельности за счет внедрения модуля «Проектная деятельность» в преподавании предмета «Труд (Технология)», а также во внеурочной деятельности учащихся;</w:t>
      </w:r>
    </w:p>
    <w:p w:rsidR="006848E1" w:rsidRPr="006848E1" w:rsidRDefault="006848E1" w:rsidP="00741D26">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обеспечена интеграция в систему общего образования лицея системы дополнительного инженерного образования.</w:t>
      </w:r>
    </w:p>
    <w:p w:rsidR="006848E1" w:rsidRPr="006848E1" w:rsidRDefault="006848E1" w:rsidP="006848E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Обучающиеся специализированных классов результативно участвуют в конкурсах, олимпиадах, соревнованиях по разнообразным направлениям. Успешно они представляют свои достижения в рамках мероприятий, соответствующих не только математическому направлению, но и другим направлениям. Обучающиеся лицея традиционно успешны в международной олимпиада «Формула единства», Всесибирской олимпиаде школьников, открытой олимпиаде «Будущее Сибири», региональной олимпиаде «ОРМО», Городских молодёжных соревнованиях по робототехнике, в Робофинист, НТО.</w:t>
      </w:r>
    </w:p>
    <w:p w:rsidR="006848E1" w:rsidRPr="006848E1" w:rsidRDefault="006848E1" w:rsidP="006848E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Кроме того, ежегодно обучающиеся лицея принимают участие в мероприятиях разного направления, в том числе:</w:t>
      </w:r>
    </w:p>
    <w:p w:rsidR="006848E1" w:rsidRPr="006848E1" w:rsidRDefault="006848E1" w:rsidP="00741D26">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городских профильных сменах (математические смены, смены по 3d моделированию, энергетических сменах, архитектуре и дизайну), организованных Региональным центром выявления, поддержки и развития способностей и талантов у детей и молодежи «Альтаир»;</w:t>
      </w:r>
    </w:p>
    <w:p w:rsidR="006848E1" w:rsidRPr="006848E1" w:rsidRDefault="006848E1" w:rsidP="00741D26">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во всероссийских профильных сменах (смены по подготовке к предметным олимпиадам), организованных Всероссийским образовательным центром «Сириус», «Океан», «Артек»;</w:t>
      </w:r>
    </w:p>
    <w:p w:rsidR="006848E1" w:rsidRPr="006848E1" w:rsidRDefault="006848E1" w:rsidP="00741D26">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интеллектуальных соревнованиях «Турнир юных инженеров исследователей физиков» — состязании обучающихся учреждений, требующем от участников умения решать физические задачи и защищать своё решение;</w:t>
      </w:r>
    </w:p>
    <w:p w:rsidR="006848E1" w:rsidRPr="006848E1" w:rsidRDefault="006848E1" w:rsidP="00741D26">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роботехнических соревнованиях;</w:t>
      </w:r>
    </w:p>
    <w:p w:rsidR="006848E1" w:rsidRPr="006848E1" w:rsidRDefault="006848E1" w:rsidP="00741D26">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чемпионатах различного уровня по конструированию Cuboro;</w:t>
      </w:r>
    </w:p>
    <w:p w:rsidR="006848E1" w:rsidRPr="006848E1" w:rsidRDefault="006848E1" w:rsidP="00741D26">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открытой городской олимпиаде по черчению СИБСТРИН.</w:t>
      </w:r>
    </w:p>
    <w:p w:rsidR="00D21180" w:rsidRPr="006848E1" w:rsidRDefault="006848E1" w:rsidP="006848E1">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Региональный Проект «Сетевой учитель Новосибирской области» реализуется по следующим предметам: английский язык</w:t>
      </w:r>
      <w:r>
        <w:rPr>
          <w:rFonts w:ascii="Times New Roman" w:eastAsia="Times New Roman" w:hAnsi="Times New Roman" w:cs="Times New Roman"/>
          <w:color w:val="000000"/>
          <w:sz w:val="28"/>
          <w:szCs w:val="28"/>
          <w:lang w:eastAsia="ru-RU"/>
        </w:rPr>
        <w:t>, биология, химия, физика</w:t>
      </w:r>
      <w:r w:rsidRPr="006848E1">
        <w:rPr>
          <w:rFonts w:ascii="Times New Roman" w:eastAsia="Times New Roman" w:hAnsi="Times New Roman" w:cs="Times New Roman"/>
          <w:color w:val="000000"/>
          <w:sz w:val="28"/>
          <w:szCs w:val="28"/>
          <w:lang w:eastAsia="ru-RU"/>
        </w:rPr>
        <w:t>.</w:t>
      </w:r>
    </w:p>
    <w:bookmarkEnd w:id="5"/>
    <w:bookmarkEnd w:id="7"/>
    <w:p w:rsidR="0010111F" w:rsidRDefault="0010111F" w:rsidP="0010111F">
      <w:pPr>
        <w:pStyle w:val="Default"/>
        <w:rPr>
          <w:b/>
          <w:bCs/>
          <w:sz w:val="23"/>
          <w:szCs w:val="23"/>
        </w:rPr>
      </w:pPr>
    </w:p>
    <w:p w:rsidR="006848E1" w:rsidRDefault="006848E1" w:rsidP="0010111F">
      <w:pPr>
        <w:pStyle w:val="Default"/>
        <w:rPr>
          <w:b/>
          <w:bCs/>
          <w:sz w:val="23"/>
          <w:szCs w:val="23"/>
        </w:rPr>
      </w:pPr>
    </w:p>
    <w:p w:rsidR="006848E1" w:rsidRDefault="006848E1" w:rsidP="0010111F">
      <w:pPr>
        <w:pStyle w:val="Default"/>
        <w:rPr>
          <w:b/>
          <w:bCs/>
          <w:sz w:val="23"/>
          <w:szCs w:val="23"/>
        </w:rPr>
      </w:pPr>
    </w:p>
    <w:p w:rsidR="006848E1" w:rsidRDefault="006848E1" w:rsidP="0010111F">
      <w:pPr>
        <w:pStyle w:val="Default"/>
        <w:rPr>
          <w:b/>
          <w:bCs/>
          <w:sz w:val="23"/>
          <w:szCs w:val="23"/>
        </w:rPr>
      </w:pPr>
    </w:p>
    <w:p w:rsidR="000360A9" w:rsidRPr="002831A7" w:rsidRDefault="000360A9" w:rsidP="00B96C8F">
      <w:pPr>
        <w:tabs>
          <w:tab w:val="left" w:pos="4755"/>
        </w:tabs>
        <w:rPr>
          <w:sz w:val="28"/>
          <w:szCs w:val="28"/>
        </w:rPr>
      </w:pPr>
    </w:p>
    <w:p w:rsidR="005C7ACE" w:rsidRPr="00546C2A" w:rsidRDefault="005C7ACE" w:rsidP="005C7ACE">
      <w:pPr>
        <w:pStyle w:val="Default"/>
        <w:jc w:val="center"/>
        <w:rPr>
          <w:sz w:val="28"/>
          <w:szCs w:val="23"/>
        </w:rPr>
      </w:pPr>
      <w:r w:rsidRPr="0010111F">
        <w:rPr>
          <w:b/>
          <w:bCs/>
          <w:sz w:val="28"/>
          <w:szCs w:val="23"/>
        </w:rPr>
        <w:t>О</w:t>
      </w:r>
      <w:r>
        <w:rPr>
          <w:b/>
          <w:bCs/>
          <w:sz w:val="28"/>
          <w:szCs w:val="23"/>
        </w:rPr>
        <w:t>рганы управления, действующие в МАОУ «Лицей №159»</w:t>
      </w:r>
    </w:p>
    <w:p w:rsidR="005C7ACE" w:rsidRDefault="00566383" w:rsidP="005C7ACE">
      <w:pPr>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275" type="#_x0000_t32" style="position:absolute;margin-left:138.95pt;margin-top:20.6pt;width:149.05pt;height:.05pt;z-index:251639296" o:connectortype="straight">
            <v:stroke startarrow="block" endarrow="block"/>
          </v:shape>
        </w:pict>
      </w:r>
      <w:r>
        <w:rPr>
          <w:noProof/>
          <w:sz w:val="28"/>
          <w:szCs w:val="28"/>
          <w:lang w:eastAsia="ru-RU"/>
        </w:rPr>
        <w:pict>
          <v:shape id="_x0000_s1277" type="#_x0000_t32" style="position:absolute;margin-left:6in;margin-top:19.5pt;width:171.5pt;height:1.1pt;flip:y;z-index:251641344" o:connectortype="straight">
            <v:stroke startarrow="block" endarrow="block"/>
          </v:shape>
        </w:pict>
      </w:r>
      <w:r>
        <w:rPr>
          <w:noProof/>
          <w:sz w:val="28"/>
          <w:szCs w:val="28"/>
          <w:lang w:eastAsia="ru-RU"/>
        </w:rPr>
        <w:pict>
          <v:rect id="_x0000_s1270" style="position:absolute;margin-left:624pt;margin-top:11.6pt;width:136.05pt;height:19.85pt;z-index:251634176" fillcolor="#c5e0b3 [1305]">
            <v:textbox style="mso-next-textbox:#_x0000_s1270">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Общее собрание</w:t>
                  </w:r>
                </w:p>
              </w:txbxContent>
            </v:textbox>
          </v:rect>
        </w:pict>
      </w:r>
      <w:r>
        <w:rPr>
          <w:noProof/>
          <w:sz w:val="28"/>
          <w:szCs w:val="28"/>
          <w:lang w:eastAsia="ru-RU"/>
        </w:rPr>
        <w:pict>
          <v:rect id="_x0000_s1273" style="position:absolute;margin-left:-16.2pt;margin-top:11.6pt;width:136.05pt;height:19.85pt;z-index:251637248" fillcolor="#c5e0b3 [1305]">
            <v:textbox style="mso-next-textbox:#_x0000_s1273">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Управляющий совет</w:t>
                  </w:r>
                </w:p>
              </w:txbxContent>
            </v:textbox>
          </v:rect>
        </w:pict>
      </w:r>
      <w:r>
        <w:rPr>
          <w:noProof/>
          <w:sz w:val="28"/>
          <w:szCs w:val="28"/>
          <w:lang w:eastAsia="ru-RU"/>
        </w:rPr>
        <w:pict>
          <v:shape id="_x0000_s1281" type="#_x0000_t32" style="position:absolute;margin-left:657pt;margin-top:74.6pt;width:0;height:14.15pt;z-index:251645440" o:connectortype="straight">
            <v:stroke endarrow="block"/>
          </v:shape>
        </w:pict>
      </w:r>
      <w:r>
        <w:rPr>
          <w:noProof/>
          <w:sz w:val="28"/>
          <w:szCs w:val="28"/>
          <w:lang w:eastAsia="ru-RU"/>
        </w:rPr>
        <w:pict>
          <v:shape id="_x0000_s1280" type="#_x0000_t32" style="position:absolute;margin-left:108pt;margin-top:74.6pt;width:0;height:14.15pt;z-index:251644416" o:connectortype="straight">
            <v:stroke endarrow="block"/>
          </v:shape>
        </w:pict>
      </w:r>
      <w:r>
        <w:rPr>
          <w:noProof/>
          <w:sz w:val="28"/>
          <w:szCs w:val="28"/>
          <w:lang w:eastAsia="ru-RU"/>
        </w:rPr>
        <w:pict>
          <v:shape id="_x0000_s1279" type="#_x0000_t32" style="position:absolute;margin-left:108pt;margin-top:74.6pt;width:549pt;height:0;z-index:251643392" o:connectortype="straight"/>
        </w:pict>
      </w:r>
      <w:r>
        <w:rPr>
          <w:noProof/>
          <w:sz w:val="28"/>
          <w:szCs w:val="28"/>
          <w:lang w:eastAsia="ru-RU"/>
        </w:rPr>
        <w:pict>
          <v:rect id="_x0000_s1259" style="position:absolute;margin-left:306pt;margin-top:11.6pt;width:117pt;height:27pt;z-index:251622912" fillcolor="#538135 [2409]">
            <v:textbox style="mso-next-textbox:#_x0000_s1259">
              <w:txbxContent>
                <w:p w:rsidR="00362EFC" w:rsidRPr="000500BE" w:rsidRDefault="00362EFC" w:rsidP="005C7ACE">
                  <w:pPr>
                    <w:jc w:val="center"/>
                    <w:rPr>
                      <w:rFonts w:ascii="Times New Roman" w:hAnsi="Times New Roman" w:cs="Times New Roman"/>
                      <w:b/>
                    </w:rPr>
                  </w:pPr>
                  <w:r w:rsidRPr="000500BE">
                    <w:rPr>
                      <w:rFonts w:ascii="Times New Roman" w:hAnsi="Times New Roman" w:cs="Times New Roman"/>
                      <w:b/>
                    </w:rPr>
                    <w:t>Директор</w:t>
                  </w:r>
                </w:p>
              </w:txbxContent>
            </v:textbox>
          </v:rect>
        </w:pict>
      </w:r>
    </w:p>
    <w:p w:rsidR="005C7ACE" w:rsidRPr="00FC2CEC" w:rsidRDefault="00566383" w:rsidP="005C7ACE">
      <w:pPr>
        <w:rPr>
          <w:sz w:val="28"/>
          <w:szCs w:val="28"/>
        </w:rPr>
      </w:pPr>
      <w:r>
        <w:rPr>
          <w:noProof/>
          <w:sz w:val="28"/>
          <w:szCs w:val="28"/>
          <w:lang w:eastAsia="ru-RU"/>
        </w:rPr>
        <w:pict>
          <v:shape id="_x0000_s1294" type="#_x0000_t32" style="position:absolute;margin-left:366.4pt;margin-top:12pt;width:0;height:36pt;z-index:251658752" o:connectortype="straight"/>
        </w:pict>
      </w:r>
      <w:r>
        <w:rPr>
          <w:noProof/>
          <w:sz w:val="28"/>
          <w:szCs w:val="28"/>
          <w:lang w:eastAsia="ru-RU"/>
        </w:rPr>
        <w:pict>
          <v:shape id="_x0000_s1276" type="#_x0000_t32" style="position:absolute;margin-left:133.35pt;margin-top:16pt;width:138.3pt;height:9pt;flip:y;z-index:251640320" o:connectortype="straight">
            <v:stroke startarrow="block" endarrow="block"/>
          </v:shape>
        </w:pict>
      </w:r>
      <w:r>
        <w:rPr>
          <w:noProof/>
          <w:sz w:val="28"/>
          <w:szCs w:val="28"/>
          <w:lang w:eastAsia="ru-RU"/>
        </w:rPr>
        <w:pict>
          <v:shape id="_x0000_s1278" type="#_x0000_t32" style="position:absolute;margin-left:6in;margin-top:12.2pt;width:61.95pt;height:14.3pt;z-index:251642368" o:connectortype="straight">
            <v:stroke startarrow="block" endarrow="block"/>
          </v:shape>
        </w:pict>
      </w:r>
      <w:r>
        <w:rPr>
          <w:noProof/>
          <w:sz w:val="28"/>
          <w:szCs w:val="28"/>
          <w:lang w:eastAsia="ru-RU"/>
        </w:rPr>
        <w:pict>
          <v:rect id="_x0000_s1271" style="position:absolute;margin-left:507pt;margin-top:21.2pt;width:136.05pt;height:19.85pt;z-index:251635200" fillcolor="#c5e0b3 [1305]">
            <v:textbox style="mso-next-textbox:#_x0000_s1271">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Педагогический совет</w:t>
                  </w:r>
                </w:p>
              </w:txbxContent>
            </v:textbox>
          </v:rect>
        </w:pict>
      </w:r>
      <w:r>
        <w:rPr>
          <w:noProof/>
          <w:sz w:val="28"/>
          <w:szCs w:val="28"/>
          <w:lang w:eastAsia="ru-RU"/>
        </w:rPr>
        <w:pict>
          <v:rect id="_x0000_s1272" style="position:absolute;margin-left:-16.2pt;margin-top:16pt;width:136.05pt;height:19.85pt;z-index:251636224" fillcolor="#c5e0b3 [1305]">
            <v:textbox style="mso-next-textbox:#_x0000_s1272">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Родительский комитет</w:t>
                  </w:r>
                </w:p>
              </w:txbxContent>
            </v:textbox>
          </v:rect>
        </w:pict>
      </w:r>
    </w:p>
    <w:p w:rsidR="005C7ACE" w:rsidRPr="00FC2CEC" w:rsidRDefault="00566383" w:rsidP="005C7ACE">
      <w:pPr>
        <w:rPr>
          <w:sz w:val="28"/>
          <w:szCs w:val="28"/>
        </w:rPr>
      </w:pPr>
      <w:r>
        <w:rPr>
          <w:noProof/>
          <w:sz w:val="28"/>
          <w:szCs w:val="28"/>
          <w:lang w:eastAsia="ru-RU"/>
        </w:rPr>
        <w:pict>
          <v:shape id="_x0000_s1282" type="#_x0000_t32" style="position:absolute;margin-left:435.1pt;margin-top:20.6pt;width:0;height:14.15pt;z-index:251646464" o:connectortype="straight">
            <v:stroke endarrow="block"/>
          </v:shape>
        </w:pict>
      </w:r>
      <w:r>
        <w:rPr>
          <w:noProof/>
          <w:sz w:val="28"/>
          <w:szCs w:val="28"/>
          <w:lang w:eastAsia="ru-RU"/>
        </w:rPr>
        <w:pict>
          <v:shape id="_x0000_s1296" type="#_x0000_t32" style="position:absolute;margin-left:272.65pt;margin-top:21.15pt;width:0;height:14.15pt;z-index:251660800" o:connectortype="straight">
            <v:stroke endarrow="block"/>
          </v:shape>
        </w:pict>
      </w:r>
    </w:p>
    <w:p w:rsidR="005C7ACE" w:rsidRPr="00FC2CEC" w:rsidRDefault="00566383" w:rsidP="005C7ACE">
      <w:pPr>
        <w:rPr>
          <w:sz w:val="28"/>
          <w:szCs w:val="28"/>
        </w:rPr>
      </w:pPr>
      <w:r>
        <w:rPr>
          <w:noProof/>
          <w:sz w:val="28"/>
          <w:szCs w:val="28"/>
        </w:rPr>
        <w:pict>
          <v:rect id="_x0000_s1295" style="position:absolute;margin-left:200.75pt;margin-top:13.65pt;width:148.95pt;height:90.85pt;flip:y;z-index:251659776" fillcolor="#a8d08d [1945]">
            <v:textbox>
              <w:txbxContent>
                <w:p w:rsidR="00362EFC" w:rsidRPr="001152B3" w:rsidRDefault="00362EFC" w:rsidP="005C7ACE">
                  <w:pPr>
                    <w:jc w:val="both"/>
                    <w:rPr>
                      <w:b/>
                    </w:rPr>
                  </w:pPr>
                  <w:r w:rsidRPr="001152B3">
                    <w:rPr>
                      <w:rFonts w:ascii="Times New Roman" w:hAnsi="Times New Roman" w:cs="Times New Roman"/>
                      <w:b/>
                    </w:rPr>
                    <w:t>Советник директора по воспитанию и взаимодействию с детскими общественными</w:t>
                  </w:r>
                  <w:r w:rsidRPr="001152B3">
                    <w:rPr>
                      <w:b/>
                    </w:rPr>
                    <w:t xml:space="preserve"> </w:t>
                  </w:r>
                  <w:r w:rsidRPr="001152B3">
                    <w:rPr>
                      <w:rFonts w:ascii="Times New Roman" w:hAnsi="Times New Roman" w:cs="Times New Roman"/>
                      <w:b/>
                    </w:rPr>
                    <w:t>объединениями</w:t>
                  </w:r>
                </w:p>
              </w:txbxContent>
            </v:textbox>
          </v:rect>
        </w:pict>
      </w:r>
      <w:r>
        <w:rPr>
          <w:noProof/>
          <w:sz w:val="28"/>
          <w:szCs w:val="28"/>
          <w:lang w:eastAsia="ru-RU"/>
        </w:rPr>
        <w:pict>
          <v:rect id="_x0000_s1260" style="position:absolute;margin-left:-15.6pt;margin-top:13.3pt;width:180pt;height:27pt;z-index:251623936" fillcolor="#a8d08d [1945]">
            <v:textbox style="mso-next-textbox:#_x0000_s1260">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Заместитель директора по УВР</w:t>
                  </w:r>
                </w:p>
              </w:txbxContent>
            </v:textbox>
          </v:rect>
        </w:pict>
      </w:r>
      <w:r>
        <w:rPr>
          <w:noProof/>
          <w:sz w:val="28"/>
          <w:szCs w:val="28"/>
          <w:lang w:eastAsia="ru-RU"/>
        </w:rPr>
        <w:pict>
          <v:rect id="_x0000_s1262" style="position:absolute;margin-left:359.4pt;margin-top:15.1pt;width:180pt;height:27pt;z-index:251625984" fillcolor="#a8d08d [1945]">
            <v:textbox style="mso-next-textbox:#_x0000_s1262">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Заместитель директора по ВР</w:t>
                  </w:r>
                </w:p>
              </w:txbxContent>
            </v:textbox>
          </v:rect>
        </w:pict>
      </w:r>
      <w:r>
        <w:rPr>
          <w:noProof/>
          <w:sz w:val="28"/>
          <w:szCs w:val="28"/>
          <w:lang w:eastAsia="ru-RU"/>
        </w:rPr>
        <w:pict>
          <v:rect id="_x0000_s1261" style="position:absolute;margin-left:564pt;margin-top:13.3pt;width:180pt;height:27pt;z-index:251624960" fillcolor="#a8d08d [1945]">
            <v:textbox style="mso-next-textbox:#_x0000_s1261">
              <w:txbxContent>
                <w:p w:rsidR="00362EFC" w:rsidRPr="000500BE" w:rsidRDefault="00362EFC" w:rsidP="005C7ACE">
                  <w:pPr>
                    <w:jc w:val="center"/>
                    <w:rPr>
                      <w:rFonts w:ascii="Times New Roman" w:hAnsi="Times New Roman" w:cs="Times New Roman"/>
                      <w:b/>
                    </w:rPr>
                  </w:pPr>
                  <w:r>
                    <w:rPr>
                      <w:rFonts w:ascii="Times New Roman" w:hAnsi="Times New Roman" w:cs="Times New Roman"/>
                      <w:b/>
                    </w:rPr>
                    <w:t>Заместитель директора по АХЧ</w:t>
                  </w:r>
                </w:p>
                <w:p w:rsidR="00362EFC" w:rsidRPr="00C167E5" w:rsidRDefault="00362EFC" w:rsidP="005C7ACE"/>
              </w:txbxContent>
            </v:textbox>
          </v:rect>
        </w:pict>
      </w:r>
    </w:p>
    <w:p w:rsidR="005C7ACE" w:rsidRPr="00FC2CEC" w:rsidRDefault="00566383" w:rsidP="005C7ACE">
      <w:pPr>
        <w:rPr>
          <w:sz w:val="28"/>
          <w:szCs w:val="28"/>
        </w:rPr>
      </w:pPr>
      <w:r>
        <w:rPr>
          <w:noProof/>
          <w:sz w:val="28"/>
          <w:szCs w:val="28"/>
          <w:lang w:eastAsia="ru-RU"/>
        </w:rPr>
        <w:pict>
          <v:shape id="_x0000_s1283" type="#_x0000_t32" style="position:absolute;margin-left:.85pt;margin-top:16.85pt;width:0;height:99pt;z-index:251647488" o:connectortype="straight"/>
        </w:pict>
      </w:r>
      <w:r>
        <w:rPr>
          <w:noProof/>
          <w:sz w:val="28"/>
          <w:szCs w:val="28"/>
          <w:lang w:eastAsia="ru-RU"/>
        </w:rPr>
        <w:pict>
          <v:shape id="_x0000_s1284" type="#_x0000_t32" style="position:absolute;margin-left:362.4pt;margin-top:15.65pt;width:.65pt;height:64.75pt;z-index:251648512" o:connectortype="straight"/>
        </w:pict>
      </w:r>
      <w:r>
        <w:rPr>
          <w:noProof/>
          <w:sz w:val="28"/>
          <w:szCs w:val="28"/>
          <w:lang w:eastAsia="ru-RU"/>
        </w:rPr>
        <w:pict>
          <v:shape id="_x0000_s1285" type="#_x0000_t32" style="position:absolute;margin-left:580.2pt;margin-top:13.85pt;width:0;height:99pt;z-index:251649536" o:connectortype="straight"/>
        </w:pict>
      </w:r>
    </w:p>
    <w:p w:rsidR="005C7ACE" w:rsidRPr="00FC2CEC" w:rsidRDefault="00566383" w:rsidP="005C7ACE">
      <w:pPr>
        <w:rPr>
          <w:sz w:val="28"/>
          <w:szCs w:val="28"/>
        </w:rPr>
      </w:pPr>
      <w:r>
        <w:rPr>
          <w:noProof/>
          <w:sz w:val="28"/>
          <w:szCs w:val="28"/>
          <w:lang w:eastAsia="ru-RU"/>
        </w:rPr>
        <w:pict>
          <v:rect id="_x0000_s1266" style="position:absolute;margin-left:388.8pt;margin-top:3.9pt;width:164.4pt;height:22.7pt;z-index:251630080" fillcolor="#e2efd9 [665]">
            <v:textbox style="mso-next-textbox:#_x0000_s1266">
              <w:txbxContent>
                <w:p w:rsidR="00362EFC" w:rsidRPr="000500BE" w:rsidRDefault="00362EFC" w:rsidP="005C7ACE">
                  <w:pPr>
                    <w:rPr>
                      <w:rFonts w:ascii="Times New Roman" w:hAnsi="Times New Roman" w:cs="Times New Roman"/>
                      <w:b/>
                    </w:rPr>
                  </w:pPr>
                  <w:r>
                    <w:rPr>
                      <w:rFonts w:ascii="Times New Roman" w:hAnsi="Times New Roman" w:cs="Times New Roman"/>
                      <w:b/>
                    </w:rPr>
                    <w:t>МО классных руководителей</w:t>
                  </w:r>
                </w:p>
              </w:txbxContent>
            </v:textbox>
          </v:rect>
        </w:pict>
      </w:r>
      <w:r>
        <w:rPr>
          <w:noProof/>
          <w:sz w:val="28"/>
          <w:szCs w:val="28"/>
          <w:lang w:eastAsia="ru-RU"/>
        </w:rPr>
        <w:pict>
          <v:shape id="_x0000_s1287" type="#_x0000_t32" style="position:absolute;margin-left:362.4pt;margin-top:18.6pt;width:27pt;height:.05pt;z-index:251651584" o:connectortype="straight">
            <v:stroke endarrow="block"/>
          </v:shape>
        </w:pict>
      </w:r>
      <w:r>
        <w:rPr>
          <w:noProof/>
          <w:sz w:val="28"/>
          <w:szCs w:val="28"/>
          <w:lang w:eastAsia="ru-RU"/>
        </w:rPr>
        <w:pict>
          <v:rect id="_x0000_s1263" style="position:absolute;margin-left:29.4pt;margin-top:5.4pt;width:164.4pt;height:22.7pt;z-index:251627008" fillcolor="#e2efd9 [665]">
            <v:textbox style="mso-next-textbox:#_x0000_s1263">
              <w:txbxContent>
                <w:p w:rsidR="00362EFC" w:rsidRPr="000500BE" w:rsidRDefault="00362EFC" w:rsidP="005C7ACE">
                  <w:pPr>
                    <w:rPr>
                      <w:rFonts w:ascii="Times New Roman" w:hAnsi="Times New Roman" w:cs="Times New Roman"/>
                      <w:b/>
                    </w:rPr>
                  </w:pPr>
                  <w:r>
                    <w:rPr>
                      <w:rFonts w:ascii="Times New Roman" w:hAnsi="Times New Roman" w:cs="Times New Roman"/>
                      <w:b/>
                    </w:rPr>
                    <w:t>Предметные МО и кафедры</w:t>
                  </w:r>
                </w:p>
              </w:txbxContent>
            </v:textbox>
          </v:rect>
        </w:pict>
      </w:r>
      <w:r>
        <w:rPr>
          <w:noProof/>
          <w:sz w:val="28"/>
          <w:szCs w:val="28"/>
          <w:lang w:eastAsia="ru-RU"/>
        </w:rPr>
        <w:pict>
          <v:rect id="_x0000_s1264" style="position:absolute;margin-left:29.4pt;margin-top:41.4pt;width:164.4pt;height:22.7pt;z-index:251628032" fillcolor="#e2efd9 [665]">
            <v:textbox style="mso-next-textbox:#_x0000_s1264">
              <w:txbxContent>
                <w:p w:rsidR="00362EFC" w:rsidRPr="000500BE" w:rsidRDefault="00362EFC" w:rsidP="005C7ACE">
                  <w:pPr>
                    <w:rPr>
                      <w:rFonts w:ascii="Times New Roman" w:hAnsi="Times New Roman" w:cs="Times New Roman"/>
                      <w:b/>
                    </w:rPr>
                  </w:pPr>
                  <w:r>
                    <w:rPr>
                      <w:rFonts w:ascii="Times New Roman" w:hAnsi="Times New Roman" w:cs="Times New Roman"/>
                      <w:b/>
                    </w:rPr>
                    <w:t>Совет методистов</w:t>
                  </w:r>
                </w:p>
              </w:txbxContent>
            </v:textbox>
          </v:rect>
        </w:pict>
      </w:r>
      <w:r>
        <w:rPr>
          <w:noProof/>
          <w:sz w:val="28"/>
          <w:szCs w:val="28"/>
          <w:lang w:eastAsia="ru-RU"/>
        </w:rPr>
        <w:pict>
          <v:rect id="_x0000_s1265" style="position:absolute;margin-left:29.4pt;margin-top:77.4pt;width:164.4pt;height:22.7pt;z-index:251629056" fillcolor="#e2efd9 [665]">
            <v:textbox style="mso-next-textbox:#_x0000_s1265">
              <w:txbxContent>
                <w:p w:rsidR="00362EFC" w:rsidRPr="000500BE" w:rsidRDefault="00362EFC" w:rsidP="005C7ACE">
                  <w:pPr>
                    <w:rPr>
                      <w:rFonts w:ascii="Times New Roman" w:hAnsi="Times New Roman" w:cs="Times New Roman"/>
                      <w:b/>
                    </w:rPr>
                  </w:pPr>
                  <w:r>
                    <w:rPr>
                      <w:rFonts w:ascii="Times New Roman" w:hAnsi="Times New Roman" w:cs="Times New Roman"/>
                      <w:b/>
                    </w:rPr>
                    <w:t>Научно-методический совет</w:t>
                  </w:r>
                </w:p>
              </w:txbxContent>
            </v:textbox>
          </v:rect>
        </w:pict>
      </w:r>
      <w:r>
        <w:rPr>
          <w:noProof/>
          <w:sz w:val="28"/>
          <w:szCs w:val="28"/>
          <w:lang w:eastAsia="ru-RU"/>
        </w:rPr>
        <w:pict>
          <v:shape id="_x0000_s1289" type="#_x0000_t32" style="position:absolute;margin-left:2.4pt;margin-top:50.4pt;width:27pt;height:0;z-index:251653632" o:connectortype="straight">
            <v:stroke endarrow="block"/>
          </v:shape>
        </w:pict>
      </w:r>
      <w:r>
        <w:rPr>
          <w:noProof/>
          <w:sz w:val="28"/>
          <w:szCs w:val="28"/>
          <w:lang w:eastAsia="ru-RU"/>
        </w:rPr>
        <w:pict>
          <v:shape id="_x0000_s1286" type="#_x0000_t32" style="position:absolute;margin-left:2.4pt;margin-top:14.4pt;width:27pt;height:0;z-index:251650560" o:connectortype="straight">
            <v:stroke endarrow="block"/>
          </v:shape>
        </w:pict>
      </w:r>
      <w:r>
        <w:rPr>
          <w:noProof/>
          <w:sz w:val="28"/>
          <w:szCs w:val="28"/>
          <w:lang w:eastAsia="ru-RU"/>
        </w:rPr>
        <w:pict>
          <v:shape id="_x0000_s1290" type="#_x0000_t32" style="position:absolute;margin-left:580.2pt;margin-top:14.4pt;width:27pt;height:0;z-index:251654656" o:connectortype="straight">
            <v:stroke endarrow="block"/>
          </v:shape>
        </w:pict>
      </w:r>
      <w:r>
        <w:rPr>
          <w:noProof/>
          <w:sz w:val="28"/>
          <w:szCs w:val="28"/>
          <w:lang w:eastAsia="ru-RU"/>
        </w:rPr>
        <w:pict>
          <v:rect id="_x0000_s1268" style="position:absolute;margin-left:607.8pt;margin-top:5.4pt;width:164.4pt;height:22.7pt;z-index:251632128" fillcolor="#e2efd9 [665]">
            <v:textbox style="mso-next-textbox:#_x0000_s1268">
              <w:txbxContent>
                <w:p w:rsidR="00362EFC" w:rsidRPr="005C7ACE" w:rsidRDefault="00362EFC" w:rsidP="005C7ACE">
                  <w:pPr>
                    <w:rPr>
                      <w:rFonts w:ascii="Times New Roman" w:hAnsi="Times New Roman" w:cs="Times New Roman"/>
                      <w:b/>
                      <w:sz w:val="20"/>
                      <w:szCs w:val="20"/>
                    </w:rPr>
                  </w:pPr>
                  <w:r>
                    <w:rPr>
                      <w:rFonts w:ascii="Times New Roman" w:hAnsi="Times New Roman" w:cs="Times New Roman"/>
                      <w:b/>
                      <w:sz w:val="20"/>
                      <w:szCs w:val="20"/>
                    </w:rPr>
                    <w:t>у</w:t>
                  </w:r>
                  <w:r w:rsidRPr="005C7ACE">
                    <w:rPr>
                      <w:rFonts w:ascii="Times New Roman" w:hAnsi="Times New Roman" w:cs="Times New Roman"/>
                      <w:b/>
                      <w:sz w:val="20"/>
                      <w:szCs w:val="20"/>
                    </w:rPr>
                    <w:t>борщики служеб. помещени</w:t>
                  </w:r>
                  <w:r>
                    <w:rPr>
                      <w:rFonts w:ascii="Times New Roman" w:hAnsi="Times New Roman" w:cs="Times New Roman"/>
                      <w:b/>
                      <w:sz w:val="20"/>
                      <w:szCs w:val="20"/>
                    </w:rPr>
                    <w:t>й</w:t>
                  </w:r>
                </w:p>
              </w:txbxContent>
            </v:textbox>
          </v:rect>
        </w:pict>
      </w:r>
    </w:p>
    <w:p w:rsidR="005C7ACE" w:rsidRPr="00FC2CEC" w:rsidRDefault="00566383" w:rsidP="005C7ACE">
      <w:pPr>
        <w:rPr>
          <w:sz w:val="28"/>
          <w:szCs w:val="28"/>
        </w:rPr>
      </w:pPr>
      <w:r>
        <w:rPr>
          <w:noProof/>
          <w:sz w:val="28"/>
          <w:szCs w:val="28"/>
          <w:lang w:eastAsia="ru-RU"/>
        </w:rPr>
        <w:pict>
          <v:shape id="_x0000_s1297" type="#_x0000_t32" style="position:absolute;margin-left:274.55pt;margin-top:25.2pt;width:.05pt;height:16.8pt;z-index:251661824" o:connectortype="straight">
            <v:stroke endarrow="block"/>
          </v:shape>
        </w:pict>
      </w:r>
      <w:r>
        <w:rPr>
          <w:noProof/>
          <w:sz w:val="28"/>
          <w:szCs w:val="28"/>
          <w:lang w:eastAsia="ru-RU"/>
        </w:rPr>
        <w:pict>
          <v:rect id="_x0000_s1267" style="position:absolute;margin-left:389.4pt;margin-top:14.95pt;width:164.4pt;height:22.7pt;z-index:251631104" fillcolor="#e2efd9 [665]">
            <v:textbox style="mso-next-textbox:#_x0000_s1267">
              <w:txbxContent>
                <w:p w:rsidR="00362EFC" w:rsidRPr="000500BE" w:rsidRDefault="00362EFC" w:rsidP="005C7ACE">
                  <w:pPr>
                    <w:rPr>
                      <w:rFonts w:ascii="Times New Roman" w:hAnsi="Times New Roman" w:cs="Times New Roman"/>
                      <w:b/>
                    </w:rPr>
                  </w:pPr>
                  <w:r>
                    <w:rPr>
                      <w:rFonts w:ascii="Times New Roman" w:hAnsi="Times New Roman" w:cs="Times New Roman"/>
                      <w:b/>
                    </w:rPr>
                    <w:t>Совет старшеклассников</w:t>
                  </w:r>
                </w:p>
              </w:txbxContent>
            </v:textbox>
          </v:rect>
        </w:pict>
      </w:r>
      <w:r>
        <w:rPr>
          <w:noProof/>
          <w:sz w:val="28"/>
          <w:szCs w:val="28"/>
          <w:lang w:eastAsia="ru-RU"/>
        </w:rPr>
        <w:pict>
          <v:shape id="_x0000_s1292" type="#_x0000_t32" style="position:absolute;margin-left:580.2pt;margin-top:23.95pt;width:27pt;height:0;z-index:251656704" o:connectortype="straight">
            <v:stroke endarrow="block"/>
          </v:shape>
        </w:pict>
      </w:r>
      <w:r>
        <w:rPr>
          <w:noProof/>
          <w:sz w:val="28"/>
          <w:szCs w:val="28"/>
          <w:lang w:eastAsia="ru-RU"/>
        </w:rPr>
        <w:pict>
          <v:rect id="_x0000_s1269" style="position:absolute;margin-left:607.8pt;margin-top:14.95pt;width:164.4pt;height:22.7pt;z-index:251633152" fillcolor="#e2efd9 [665]">
            <v:textbox style="mso-next-textbox:#_x0000_s1269">
              <w:txbxContent>
                <w:p w:rsidR="00362EFC" w:rsidRPr="000500BE" w:rsidRDefault="00362EFC" w:rsidP="005C7ACE">
                  <w:pPr>
                    <w:rPr>
                      <w:rFonts w:ascii="Times New Roman" w:hAnsi="Times New Roman" w:cs="Times New Roman"/>
                      <w:b/>
                    </w:rPr>
                  </w:pPr>
                  <w:r>
                    <w:rPr>
                      <w:rFonts w:ascii="Times New Roman" w:hAnsi="Times New Roman" w:cs="Times New Roman"/>
                      <w:b/>
                    </w:rPr>
                    <w:t>сторож</w:t>
                  </w:r>
                </w:p>
              </w:txbxContent>
            </v:textbox>
          </v:rect>
        </w:pict>
      </w:r>
    </w:p>
    <w:p w:rsidR="005C7ACE" w:rsidRDefault="00566383" w:rsidP="005C7ACE">
      <w:pPr>
        <w:rPr>
          <w:sz w:val="28"/>
          <w:szCs w:val="28"/>
        </w:rPr>
      </w:pPr>
      <w:r>
        <w:rPr>
          <w:noProof/>
          <w:sz w:val="28"/>
          <w:szCs w:val="28"/>
          <w:lang w:eastAsia="ru-RU"/>
        </w:rPr>
        <w:pict>
          <v:rect id="_x0000_s1298" style="position:absolute;margin-left:204.25pt;margin-top:15.55pt;width:144.05pt;height:22.7pt;z-index:251662848" fillcolor="#e2efd9 [665]">
            <v:textbox style="mso-next-textbox:#_x0000_s1298">
              <w:txbxContent>
                <w:p w:rsidR="00362EFC" w:rsidRPr="000500BE" w:rsidRDefault="00362EFC" w:rsidP="004C69E6">
                  <w:pPr>
                    <w:jc w:val="center"/>
                    <w:rPr>
                      <w:rFonts w:ascii="Times New Roman" w:hAnsi="Times New Roman" w:cs="Times New Roman"/>
                      <w:b/>
                    </w:rPr>
                  </w:pPr>
                  <w:r>
                    <w:rPr>
                      <w:rFonts w:ascii="Times New Roman" w:hAnsi="Times New Roman" w:cs="Times New Roman"/>
                      <w:b/>
                    </w:rPr>
                    <w:t>Юнармия</w:t>
                  </w:r>
                </w:p>
              </w:txbxContent>
            </v:textbox>
          </v:rect>
        </w:pict>
      </w:r>
      <w:r>
        <w:rPr>
          <w:noProof/>
          <w:sz w:val="28"/>
          <w:szCs w:val="28"/>
          <w:lang w:eastAsia="ru-RU"/>
        </w:rPr>
        <w:pict>
          <v:shape id="_x0000_s1288" type="#_x0000_t32" style="position:absolute;margin-left:362.4pt;margin-top:1.7pt;width:27pt;height:0;z-index:251652608" o:connectortype="straight">
            <v:stroke endarrow="block"/>
          </v:shape>
        </w:pict>
      </w:r>
      <w:r>
        <w:rPr>
          <w:b/>
          <w:bCs/>
          <w:noProof/>
          <w:sz w:val="28"/>
          <w:szCs w:val="23"/>
          <w:lang w:eastAsia="ru-RU"/>
        </w:rPr>
        <w:pict>
          <v:rect id="_x0000_s1274" style="position:absolute;margin-left:607.8pt;margin-top:24.5pt;width:164.4pt;height:22.7pt;z-index:251638272" fillcolor="#e2efd9 [665]">
            <v:textbox style="mso-next-textbox:#_x0000_s1274">
              <w:txbxContent>
                <w:p w:rsidR="00362EFC" w:rsidRPr="000500BE" w:rsidRDefault="00362EFC" w:rsidP="005C7ACE">
                  <w:pPr>
                    <w:rPr>
                      <w:rFonts w:ascii="Times New Roman" w:hAnsi="Times New Roman" w:cs="Times New Roman"/>
                      <w:b/>
                    </w:rPr>
                  </w:pPr>
                  <w:r>
                    <w:rPr>
                      <w:rFonts w:ascii="Times New Roman" w:hAnsi="Times New Roman" w:cs="Times New Roman"/>
                      <w:b/>
                    </w:rPr>
                    <w:t>дворник</w:t>
                  </w:r>
                </w:p>
              </w:txbxContent>
            </v:textbox>
          </v:rect>
        </w:pict>
      </w:r>
    </w:p>
    <w:p w:rsidR="005C7ACE" w:rsidRDefault="00566383" w:rsidP="005C7ACE">
      <w:pPr>
        <w:tabs>
          <w:tab w:val="left" w:pos="4755"/>
        </w:tabs>
        <w:rPr>
          <w:sz w:val="28"/>
          <w:szCs w:val="28"/>
        </w:rPr>
      </w:pPr>
      <w:r>
        <w:rPr>
          <w:noProof/>
          <w:sz w:val="28"/>
          <w:szCs w:val="28"/>
          <w:lang w:eastAsia="ru-RU"/>
        </w:rPr>
        <w:pict>
          <v:shape id="_x0000_s1308" type="#_x0000_t32" style="position:absolute;margin-left:.85pt;margin-top:5.35pt;width:.05pt;height:28.5pt;z-index:251672064" o:connectortype="straight"/>
        </w:pict>
      </w:r>
      <w:r>
        <w:rPr>
          <w:noProof/>
          <w:sz w:val="28"/>
          <w:szCs w:val="28"/>
          <w:lang w:eastAsia="ru-RU"/>
        </w:rPr>
        <w:pict>
          <v:shape id="_x0000_s1299" type="#_x0000_t32" style="position:absolute;margin-left:276.15pt;margin-top:12.3pt;width:.05pt;height:16.8pt;z-index:251663872" o:connectortype="straight">
            <v:stroke endarrow="block"/>
          </v:shape>
        </w:pict>
      </w:r>
      <w:r>
        <w:rPr>
          <w:noProof/>
          <w:sz w:val="28"/>
          <w:szCs w:val="28"/>
          <w:lang w:eastAsia="ru-RU"/>
        </w:rPr>
        <w:pict>
          <v:shape id="_x0000_s1291" type="#_x0000_t32" style="position:absolute;margin-left:2.4pt;margin-top:7.1pt;width:27pt;height:0;z-index:251655680" o:connectortype="straight">
            <v:stroke endarrow="block"/>
          </v:shape>
        </w:pict>
      </w:r>
      <w:r>
        <w:rPr>
          <w:noProof/>
          <w:sz w:val="28"/>
          <w:szCs w:val="28"/>
          <w:lang w:eastAsia="ru-RU"/>
        </w:rPr>
        <w:pict>
          <v:shape id="_x0000_s1293" type="#_x0000_t32" style="position:absolute;margin-left:580.2pt;margin-top:7.1pt;width:27pt;height:0;z-index:251657728" o:connectortype="straight">
            <v:stroke endarrow="block"/>
          </v:shape>
        </w:pict>
      </w:r>
      <w:r w:rsidR="005C7ACE">
        <w:rPr>
          <w:sz w:val="28"/>
          <w:szCs w:val="28"/>
        </w:rPr>
        <w:tab/>
      </w:r>
    </w:p>
    <w:p w:rsidR="000360A9" w:rsidRDefault="00566383" w:rsidP="00B96C8F">
      <w:pPr>
        <w:tabs>
          <w:tab w:val="left" w:pos="4755"/>
        </w:tabs>
        <w:rPr>
          <w:sz w:val="28"/>
          <w:szCs w:val="28"/>
        </w:rPr>
      </w:pPr>
      <w:r>
        <w:rPr>
          <w:noProof/>
          <w:sz w:val="28"/>
          <w:szCs w:val="28"/>
          <w:lang w:eastAsia="ru-RU"/>
        </w:rPr>
        <w:pict>
          <v:rect id="_x0000_s1307" style="position:absolute;margin-left:30.15pt;margin-top:4.95pt;width:164.4pt;height:22.7pt;z-index:251671040" fillcolor="#e2efd9 [665]">
            <v:textbox style="mso-next-textbox:#_x0000_s1307">
              <w:txbxContent>
                <w:p w:rsidR="00362EFC" w:rsidRPr="00584EB0" w:rsidRDefault="00362EFC" w:rsidP="00584EB0">
                  <w:pPr>
                    <w:rPr>
                      <w:rFonts w:ascii="Times New Roman" w:hAnsi="Times New Roman" w:cs="Times New Roman"/>
                      <w:b/>
                      <w:sz w:val="20"/>
                      <w:szCs w:val="20"/>
                    </w:rPr>
                  </w:pPr>
                  <w:r w:rsidRPr="00584EB0">
                    <w:rPr>
                      <w:rFonts w:ascii="Times New Roman" w:hAnsi="Times New Roman" w:cs="Times New Roman"/>
                      <w:b/>
                      <w:sz w:val="20"/>
                      <w:szCs w:val="20"/>
                    </w:rPr>
                    <w:t>Кафедра молодых специалистов</w:t>
                  </w:r>
                </w:p>
              </w:txbxContent>
            </v:textbox>
          </v:rect>
        </w:pict>
      </w:r>
      <w:r>
        <w:rPr>
          <w:noProof/>
          <w:sz w:val="28"/>
          <w:szCs w:val="28"/>
          <w:lang w:eastAsia="ru-RU"/>
        </w:rPr>
        <w:pict>
          <v:shape id="_x0000_s1306" type="#_x0000_t32" style="position:absolute;margin-left:.9pt;margin-top:9.15pt;width:27pt;height:0;z-index:251670016" o:connectortype="straight">
            <v:stroke endarrow="block"/>
          </v:shape>
        </w:pict>
      </w:r>
      <w:r>
        <w:rPr>
          <w:noProof/>
          <w:sz w:val="28"/>
          <w:szCs w:val="28"/>
          <w:lang w:eastAsia="ru-RU"/>
        </w:rPr>
        <w:pict>
          <v:rect id="_x0000_s1300" style="position:absolute;margin-left:204.25pt;margin-top:2.65pt;width:144.05pt;height:22.7pt;z-index:251664896" fillcolor="#e2efd9 [665]">
            <v:textbox style="mso-next-textbox:#_x0000_s1300">
              <w:txbxContent>
                <w:p w:rsidR="00362EFC" w:rsidRPr="000500BE" w:rsidRDefault="00362EFC" w:rsidP="004C69E6">
                  <w:pPr>
                    <w:jc w:val="center"/>
                    <w:rPr>
                      <w:rFonts w:ascii="Times New Roman" w:hAnsi="Times New Roman" w:cs="Times New Roman"/>
                      <w:b/>
                    </w:rPr>
                  </w:pPr>
                  <w:r>
                    <w:rPr>
                      <w:rFonts w:ascii="Times New Roman" w:hAnsi="Times New Roman" w:cs="Times New Roman"/>
                      <w:b/>
                    </w:rPr>
                    <w:t>Орлята России</w:t>
                  </w:r>
                </w:p>
              </w:txbxContent>
            </v:textbox>
          </v:rect>
        </w:pict>
      </w:r>
      <w:r>
        <w:rPr>
          <w:noProof/>
          <w:sz w:val="28"/>
          <w:szCs w:val="28"/>
          <w:lang w:eastAsia="ru-RU"/>
        </w:rPr>
        <w:pict>
          <v:shape id="_x0000_s1301" type="#_x0000_t32" style="position:absolute;margin-left:274.5pt;margin-top:25.35pt;width:.05pt;height:16.8pt;z-index:251665920" o:connectortype="straight">
            <v:stroke endarrow="block"/>
          </v:shape>
        </w:pict>
      </w:r>
    </w:p>
    <w:p w:rsidR="00F71880" w:rsidRDefault="00566383" w:rsidP="00C90342">
      <w:pPr>
        <w:spacing w:after="0" w:line="23" w:lineRule="atLeast"/>
        <w:rPr>
          <w:sz w:val="28"/>
          <w:szCs w:val="28"/>
        </w:rPr>
      </w:pPr>
      <w:r>
        <w:rPr>
          <w:noProof/>
          <w:sz w:val="28"/>
          <w:szCs w:val="28"/>
          <w:lang w:eastAsia="ru-RU"/>
        </w:rPr>
        <w:pict>
          <v:rect id="_x0000_s1304" style="position:absolute;margin-left:206.6pt;margin-top:55.45pt;width:144.05pt;height:22.7pt;z-index:251668992" fillcolor="#e2efd9 [665]">
            <v:textbox style="mso-next-textbox:#_x0000_s1304">
              <w:txbxContent>
                <w:p w:rsidR="00362EFC" w:rsidRPr="004C69E6" w:rsidRDefault="00362EFC" w:rsidP="004C69E6">
                  <w:pPr>
                    <w:rPr>
                      <w:rFonts w:ascii="Times New Roman" w:hAnsi="Times New Roman" w:cs="Times New Roman"/>
                      <w:b/>
                      <w:sz w:val="20"/>
                      <w:szCs w:val="20"/>
                    </w:rPr>
                  </w:pPr>
                  <w:r w:rsidRPr="004C69E6">
                    <w:rPr>
                      <w:rFonts w:ascii="Times New Roman" w:hAnsi="Times New Roman" w:cs="Times New Roman"/>
                      <w:b/>
                      <w:sz w:val="20"/>
                      <w:szCs w:val="20"/>
                    </w:rPr>
                    <w:t>Волонтерское объединение</w:t>
                  </w:r>
                </w:p>
              </w:txbxContent>
            </v:textbox>
          </v:rect>
        </w:pict>
      </w:r>
      <w:r>
        <w:rPr>
          <w:noProof/>
          <w:sz w:val="28"/>
          <w:szCs w:val="28"/>
          <w:lang w:eastAsia="ru-RU"/>
        </w:rPr>
        <w:pict>
          <v:shape id="_x0000_s1303" type="#_x0000_t32" style="position:absolute;margin-left:272.65pt;margin-top:38.65pt;width:.05pt;height:16.8pt;z-index:251667968" o:connectortype="straight">
            <v:stroke endarrow="block"/>
          </v:shape>
        </w:pict>
      </w:r>
      <w:r>
        <w:rPr>
          <w:noProof/>
          <w:sz w:val="28"/>
          <w:szCs w:val="28"/>
          <w:lang w:eastAsia="ru-RU"/>
        </w:rPr>
        <w:pict>
          <v:rect id="_x0000_s1302" style="position:absolute;margin-left:205.65pt;margin-top:14.95pt;width:144.05pt;height:22.7pt;z-index:251666944" fillcolor="#e2efd9 [665]">
            <v:textbox style="mso-next-textbox:#_x0000_s1302">
              <w:txbxContent>
                <w:p w:rsidR="00362EFC" w:rsidRPr="000500BE" w:rsidRDefault="00362EFC" w:rsidP="004C69E6">
                  <w:pPr>
                    <w:jc w:val="center"/>
                    <w:rPr>
                      <w:rFonts w:ascii="Times New Roman" w:hAnsi="Times New Roman" w:cs="Times New Roman"/>
                      <w:b/>
                    </w:rPr>
                  </w:pPr>
                  <w:r>
                    <w:rPr>
                      <w:rFonts w:ascii="Times New Roman" w:hAnsi="Times New Roman" w:cs="Times New Roman"/>
                      <w:b/>
                    </w:rPr>
                    <w:t>Движение Первых</w:t>
                  </w:r>
                </w:p>
              </w:txbxContent>
            </v:textbox>
          </v:rect>
        </w:pict>
      </w:r>
    </w:p>
    <w:p w:rsidR="00F71880" w:rsidRDefault="00F71880" w:rsidP="00B96C8F">
      <w:pPr>
        <w:tabs>
          <w:tab w:val="left" w:pos="4755"/>
        </w:tabs>
        <w:rPr>
          <w:sz w:val="28"/>
          <w:szCs w:val="28"/>
        </w:rPr>
      </w:pPr>
    </w:p>
    <w:p w:rsidR="000F2A43" w:rsidRDefault="000F2A43" w:rsidP="00B96C8F">
      <w:pPr>
        <w:tabs>
          <w:tab w:val="left" w:pos="4755"/>
        </w:tabs>
        <w:rPr>
          <w:sz w:val="28"/>
          <w:szCs w:val="28"/>
        </w:rPr>
      </w:pPr>
    </w:p>
    <w:p w:rsidR="000F2A43" w:rsidRDefault="000F2A43" w:rsidP="00B96C8F">
      <w:pPr>
        <w:tabs>
          <w:tab w:val="left" w:pos="4755"/>
        </w:tabs>
        <w:rPr>
          <w:sz w:val="28"/>
          <w:szCs w:val="28"/>
        </w:rPr>
      </w:pP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Управляющий совет «Лицей №159» является коллегиальным органом управления образовательным учреждением, объединяющий всех участников образовательных отношений: педагогические работники, родительская общественность (законные представители обучающихся), обучающиеся старшей ступени уровня среднего общего образования.</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Деятельность Управляющего совета «Лицей №159» решает следующие задачи:</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 определение основных направлений развития образовательной организации;</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lastRenderedPageBreak/>
        <w:t>- участие в определении компонента в составе реализуемого федерального государственного стандарта общего образования и иных значимых составляющих образовательного процесса в целом (профили обучения, система оценки знаний обучающихся и другие);</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 содействие созданию в общеобразовательной организации оптимальных условий и форм организации образовательного процесса;</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 финансово-экономическое содействие работы общеобразовательного учреждения за счет рационального использования выделяемых бюджетных средств, его собственной доходной деятельности и привлечения средств из внебюджетных источников;</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 обеспечение прозрачности привлекаемых и расходуемых финансовых и материальных средств;</w:t>
      </w:r>
    </w:p>
    <w:p w:rsidR="006848E1" w:rsidRPr="00A67027" w:rsidRDefault="006848E1" w:rsidP="006848E1">
      <w:pPr>
        <w:spacing w:after="0" w:line="240" w:lineRule="auto"/>
        <w:jc w:val="both"/>
        <w:rPr>
          <w:rFonts w:ascii="Times New Roman" w:eastAsia="Calibri" w:hAnsi="Times New Roman" w:cs="Times New Roman"/>
          <w:sz w:val="28"/>
          <w:szCs w:val="28"/>
        </w:rPr>
      </w:pPr>
      <w:r w:rsidRPr="00A67027">
        <w:rPr>
          <w:rFonts w:ascii="Times New Roman" w:eastAsia="Calibri" w:hAnsi="Times New Roman" w:cs="Times New Roman"/>
          <w:sz w:val="28"/>
          <w:szCs w:val="28"/>
        </w:rPr>
        <w:t>- контроль за здоровыми и безопасными условиями обучения, воспитания и туда в общеобразовательном учреждении.</w:t>
      </w:r>
    </w:p>
    <w:p w:rsidR="006848E1" w:rsidRPr="00544A91" w:rsidRDefault="006848E1" w:rsidP="006848E1">
      <w:pPr>
        <w:rPr>
          <w:sz w:val="6"/>
          <w:szCs w:val="28"/>
        </w:rPr>
      </w:pPr>
    </w:p>
    <w:p w:rsidR="000F2A43" w:rsidRPr="000F2A43" w:rsidRDefault="000F2A43" w:rsidP="000F2A43">
      <w:pPr>
        <w:shd w:val="clear" w:color="auto" w:fill="FFFFFF"/>
        <w:spacing w:after="0" w:line="240" w:lineRule="auto"/>
        <w:ind w:firstLine="358"/>
        <w:rPr>
          <w:rFonts w:ascii="Times New Roman" w:eastAsia="Times New Roman" w:hAnsi="Times New Roman" w:cs="Times New Roman"/>
          <w:bCs/>
          <w:sz w:val="28"/>
          <w:szCs w:val="24"/>
          <w:lang w:eastAsia="ru-RU"/>
        </w:rPr>
      </w:pPr>
    </w:p>
    <w:p w:rsidR="000F2A43" w:rsidRDefault="000F2A43" w:rsidP="00B96C8F">
      <w:pPr>
        <w:tabs>
          <w:tab w:val="left" w:pos="4755"/>
        </w:tabs>
        <w:rPr>
          <w:sz w:val="28"/>
          <w:szCs w:val="28"/>
        </w:rPr>
      </w:pPr>
    </w:p>
    <w:p w:rsidR="000F2A43" w:rsidRDefault="000F2A43" w:rsidP="00B96C8F">
      <w:pPr>
        <w:tabs>
          <w:tab w:val="left" w:pos="4755"/>
        </w:tabs>
        <w:rPr>
          <w:sz w:val="28"/>
          <w:szCs w:val="28"/>
        </w:rPr>
        <w:sectPr w:rsidR="000F2A43" w:rsidSect="00051AF1">
          <w:pgSz w:w="16838" w:h="11906" w:orient="landscape"/>
          <w:pgMar w:top="851" w:right="820" w:bottom="850" w:left="1134" w:header="708" w:footer="82" w:gutter="0"/>
          <w:cols w:space="708"/>
          <w:docGrid w:linePitch="360"/>
        </w:sectPr>
      </w:pPr>
    </w:p>
    <w:p w:rsidR="00FC2CEC" w:rsidRDefault="001A7182" w:rsidP="00B04156">
      <w:pPr>
        <w:pStyle w:val="2"/>
        <w:rPr>
          <w:rFonts w:ascii="Times New Roman" w:hAnsi="Times New Roman" w:cs="Times New Roman"/>
          <w:i w:val="0"/>
          <w:sz w:val="32"/>
          <w:szCs w:val="32"/>
        </w:rPr>
      </w:pPr>
      <w:bookmarkStart w:id="8" w:name="_Toc161734468"/>
      <w:r w:rsidRPr="000F5A40">
        <w:rPr>
          <w:rFonts w:ascii="Times New Roman" w:hAnsi="Times New Roman" w:cs="Times New Roman"/>
          <w:i w:val="0"/>
          <w:sz w:val="32"/>
          <w:szCs w:val="32"/>
        </w:rPr>
        <w:lastRenderedPageBreak/>
        <w:t>Оценка образовательной деятельности</w:t>
      </w:r>
      <w:bookmarkEnd w:id="8"/>
    </w:p>
    <w:p w:rsidR="000758E3" w:rsidRDefault="000758E3" w:rsidP="000758E3">
      <w:pPr>
        <w:spacing w:after="0" w:line="240" w:lineRule="auto"/>
        <w:ind w:left="426"/>
        <w:jc w:val="both"/>
        <w:rPr>
          <w:rFonts w:ascii="Times New Roman" w:eastAsia="Times New Roman" w:hAnsi="Times New Roman" w:cs="Times New Roman"/>
          <w:sz w:val="28"/>
          <w:szCs w:val="20"/>
          <w:lang w:eastAsia="ru-RU"/>
        </w:rPr>
      </w:pPr>
      <w:r w:rsidRPr="000F2A43">
        <w:rPr>
          <w:rFonts w:ascii="Times New Roman" w:eastAsia="Times New Roman" w:hAnsi="Times New Roman" w:cs="Times New Roman"/>
          <w:sz w:val="28"/>
          <w:szCs w:val="20"/>
          <w:lang w:eastAsia="ru-RU"/>
        </w:rPr>
        <w:t>Дошкольное отделение МАОУ «Лицей №159»</w:t>
      </w:r>
    </w:p>
    <w:p w:rsidR="000758E3" w:rsidRPr="000F2A43" w:rsidRDefault="000758E3" w:rsidP="000758E3">
      <w:pPr>
        <w:spacing w:after="0" w:line="240" w:lineRule="auto"/>
        <w:ind w:left="426"/>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 дошкольном отделении</w:t>
      </w:r>
      <w:r w:rsidRPr="000F2A43">
        <w:rPr>
          <w:rFonts w:ascii="Times New Roman" w:eastAsia="Times New Roman" w:hAnsi="Times New Roman" w:cs="Times New Roman"/>
          <w:sz w:val="28"/>
          <w:szCs w:val="20"/>
          <w:lang w:eastAsia="ru-RU"/>
        </w:rPr>
        <w:t xml:space="preserve"> функционирует 5 групп:                                                                                                                                                                                                                                                                                                             </w:t>
      </w:r>
    </w:p>
    <w:p w:rsidR="000758E3" w:rsidRPr="000F2A43" w:rsidRDefault="000758E3" w:rsidP="00741D26">
      <w:pPr>
        <w:numPr>
          <w:ilvl w:val="0"/>
          <w:numId w:val="15"/>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1-я младшая группа;</w:t>
      </w:r>
    </w:p>
    <w:p w:rsidR="000758E3" w:rsidRPr="000F2A43" w:rsidRDefault="000758E3" w:rsidP="00741D26">
      <w:pPr>
        <w:numPr>
          <w:ilvl w:val="0"/>
          <w:numId w:val="15"/>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2-я младшая группа;</w:t>
      </w:r>
    </w:p>
    <w:p w:rsidR="000758E3" w:rsidRPr="000F2A43" w:rsidRDefault="000758E3" w:rsidP="00741D26">
      <w:pPr>
        <w:numPr>
          <w:ilvl w:val="0"/>
          <w:numId w:val="15"/>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средняя группа;</w:t>
      </w:r>
    </w:p>
    <w:p w:rsidR="000758E3" w:rsidRPr="000F2A43" w:rsidRDefault="000758E3" w:rsidP="00741D26">
      <w:pPr>
        <w:numPr>
          <w:ilvl w:val="0"/>
          <w:numId w:val="15"/>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старшая группа;</w:t>
      </w:r>
    </w:p>
    <w:p w:rsidR="000758E3" w:rsidRPr="000F2A43" w:rsidRDefault="000758E3" w:rsidP="00741D26">
      <w:pPr>
        <w:numPr>
          <w:ilvl w:val="0"/>
          <w:numId w:val="15"/>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подготовительная группа;</w:t>
      </w:r>
    </w:p>
    <w:p w:rsidR="000758E3" w:rsidRPr="000F2A43" w:rsidRDefault="000758E3" w:rsidP="000758E3">
      <w:pPr>
        <w:shd w:val="clear" w:color="auto" w:fill="FFFFFF"/>
        <w:spacing w:before="30" w:after="30" w:line="240" w:lineRule="auto"/>
        <w:jc w:val="both"/>
        <w:rPr>
          <w:rFonts w:ascii="Times New Roman" w:eastAsia="Times New Roman" w:hAnsi="Times New Roman" w:cs="Times New Roman"/>
          <w:sz w:val="28"/>
          <w:szCs w:val="28"/>
          <w:lang w:eastAsia="ru-RU"/>
        </w:rPr>
      </w:pPr>
      <w:r w:rsidRPr="000F2A43">
        <w:rPr>
          <w:rFonts w:ascii="Times New Roman" w:eastAsia="Times New Roman" w:hAnsi="Times New Roman" w:cs="Times New Roman"/>
          <w:sz w:val="24"/>
          <w:szCs w:val="24"/>
          <w:lang w:eastAsia="ru-RU"/>
        </w:rPr>
        <w:t xml:space="preserve">          </w:t>
      </w:r>
      <w:r w:rsidRPr="000F2A43">
        <w:rPr>
          <w:rFonts w:ascii="Times New Roman" w:eastAsia="Times New Roman" w:hAnsi="Times New Roman" w:cs="Times New Roman"/>
          <w:sz w:val="28"/>
          <w:szCs w:val="28"/>
          <w:lang w:eastAsia="ru-RU"/>
        </w:rPr>
        <w:t>Группы от 3 до 7 лет- это группы комбинированной направленности. В данных группах есть дети со статусом ОВЗ, также в одной из групп</w:t>
      </w:r>
      <w:r>
        <w:rPr>
          <w:rFonts w:ascii="Times New Roman" w:eastAsia="Times New Roman" w:hAnsi="Times New Roman" w:cs="Times New Roman"/>
          <w:sz w:val="28"/>
          <w:szCs w:val="28"/>
          <w:lang w:eastAsia="ru-RU"/>
        </w:rPr>
        <w:t xml:space="preserve"> </w:t>
      </w:r>
      <w:r w:rsidRPr="000F2A43">
        <w:rPr>
          <w:rFonts w:ascii="Times New Roman" w:eastAsia="Times New Roman" w:hAnsi="Times New Roman" w:cs="Times New Roman"/>
          <w:sz w:val="28"/>
          <w:szCs w:val="28"/>
          <w:lang w:eastAsia="ru-RU"/>
        </w:rPr>
        <w:t xml:space="preserve">есть ребенок, которому прописан тьютор. Педагоги данной группы </w:t>
      </w:r>
      <w:r>
        <w:rPr>
          <w:rFonts w:ascii="Times New Roman" w:eastAsia="Times New Roman" w:hAnsi="Times New Roman" w:cs="Times New Roman"/>
          <w:sz w:val="28"/>
          <w:szCs w:val="28"/>
          <w:lang w:eastAsia="ru-RU"/>
        </w:rPr>
        <w:t xml:space="preserve"> </w:t>
      </w:r>
      <w:r w:rsidRPr="000F2A43">
        <w:rPr>
          <w:rFonts w:ascii="Times New Roman" w:eastAsia="Times New Roman" w:hAnsi="Times New Roman" w:cs="Times New Roman"/>
          <w:sz w:val="28"/>
          <w:szCs w:val="28"/>
          <w:lang w:eastAsia="ru-RU"/>
        </w:rPr>
        <w:t>прошли курсы повышения квалификации по программе «Компетенции тьютора и его роль в современном дошкольном образовании» (4 сентября 2024 г., в количестве 72 часа).</w:t>
      </w:r>
    </w:p>
    <w:p w:rsidR="000758E3" w:rsidRPr="000F2A43" w:rsidRDefault="000758E3" w:rsidP="000758E3">
      <w:pPr>
        <w:spacing w:after="0" w:line="276" w:lineRule="auto"/>
        <w:ind w:firstLine="567"/>
        <w:jc w:val="both"/>
        <w:rPr>
          <w:rFonts w:ascii="Times New Roman" w:eastAsia="Times New Roman" w:hAnsi="Times New Roman" w:cs="Times New Roman"/>
          <w:sz w:val="28"/>
          <w:szCs w:val="28"/>
          <w:lang w:eastAsia="ru-RU"/>
        </w:rPr>
      </w:pPr>
      <w:r w:rsidRPr="000F2A43">
        <w:rPr>
          <w:rFonts w:ascii="Times New Roman" w:eastAsia="Times New Roman" w:hAnsi="Times New Roman" w:cs="Times New Roman"/>
          <w:sz w:val="28"/>
          <w:szCs w:val="28"/>
          <w:lang w:eastAsia="ru-RU"/>
        </w:rPr>
        <w:t xml:space="preserve"> Образовательная деятельность с детьми в дошкольном отделении МАОУ «Лицей № 159» (далее – ДО) строится в соответствие с основной образовательной программой (ООП), разработанной на основе примерной общеобразовательной программы «От рождения до школы» под редакцией Н.Е.Вераксы, М.А. Васильевой, Т.С.Комаровой.</w:t>
      </w:r>
    </w:p>
    <w:p w:rsidR="000758E3" w:rsidRPr="000F2A43" w:rsidRDefault="000758E3" w:rsidP="000758E3">
      <w:pPr>
        <w:shd w:val="clear" w:color="auto" w:fill="FFFFFF"/>
        <w:spacing w:after="0" w:line="240" w:lineRule="auto"/>
        <w:ind w:firstLine="358"/>
        <w:jc w:val="both"/>
        <w:rPr>
          <w:rFonts w:ascii="Times New Roman" w:eastAsia="Times New Roman" w:hAnsi="Times New Roman" w:cs="Times New Roman"/>
          <w:b/>
          <w:sz w:val="28"/>
          <w:szCs w:val="24"/>
          <w:lang w:eastAsia="ru-RU"/>
        </w:rPr>
      </w:pPr>
      <w:r w:rsidRPr="000F2A43">
        <w:rPr>
          <w:rFonts w:ascii="Times New Roman" w:eastAsia="Times New Roman" w:hAnsi="Times New Roman" w:cs="Times New Roman"/>
          <w:bCs/>
          <w:sz w:val="28"/>
          <w:szCs w:val="24"/>
          <w:lang w:eastAsia="ru-RU"/>
        </w:rPr>
        <w:t xml:space="preserve">    </w:t>
      </w:r>
      <w:bookmarkStart w:id="9" w:name="_Hlk184888726"/>
      <w:r w:rsidRPr="000F2A43">
        <w:rPr>
          <w:rFonts w:ascii="Times New Roman" w:eastAsia="Times New Roman" w:hAnsi="Times New Roman" w:cs="Times New Roman"/>
          <w:bCs/>
          <w:sz w:val="28"/>
          <w:szCs w:val="24"/>
          <w:lang w:eastAsia="ru-RU"/>
        </w:rPr>
        <w:t>МЗ на 2023-2024 учебный год был</w:t>
      </w:r>
      <w:r>
        <w:rPr>
          <w:rFonts w:ascii="Times New Roman" w:eastAsia="Times New Roman" w:hAnsi="Times New Roman" w:cs="Times New Roman"/>
          <w:bCs/>
          <w:sz w:val="28"/>
          <w:szCs w:val="24"/>
          <w:lang w:eastAsia="ru-RU"/>
        </w:rPr>
        <w:t>о</w:t>
      </w:r>
      <w:r w:rsidRPr="000F2A43">
        <w:rPr>
          <w:rFonts w:ascii="Times New Roman" w:eastAsia="Times New Roman" w:hAnsi="Times New Roman" w:cs="Times New Roman"/>
          <w:bCs/>
          <w:sz w:val="28"/>
          <w:szCs w:val="24"/>
          <w:lang w:eastAsia="ru-RU"/>
        </w:rPr>
        <w:t xml:space="preserve"> 100 человек, по путевкам пришло в ДО </w:t>
      </w:r>
      <w:r w:rsidRPr="000F2A43">
        <w:rPr>
          <w:rFonts w:ascii="Times New Roman" w:eastAsia="Times New Roman" w:hAnsi="Times New Roman" w:cs="Times New Roman"/>
          <w:sz w:val="28"/>
          <w:szCs w:val="24"/>
          <w:lang w:eastAsia="ru-RU"/>
        </w:rPr>
        <w:t>94</w:t>
      </w:r>
      <w:r w:rsidRPr="000F2A43">
        <w:rPr>
          <w:rFonts w:ascii="Times New Roman" w:eastAsia="Times New Roman" w:hAnsi="Times New Roman" w:cs="Times New Roman"/>
          <w:bCs/>
          <w:sz w:val="28"/>
          <w:szCs w:val="24"/>
          <w:lang w:eastAsia="ru-RU"/>
        </w:rPr>
        <w:t xml:space="preserve">. На 2024-2025 учебный год: МЗ 105 человек, по путевкам </w:t>
      </w:r>
      <w:r w:rsidRPr="000F2A43">
        <w:rPr>
          <w:rFonts w:ascii="Times New Roman" w:eastAsia="Times New Roman" w:hAnsi="Times New Roman" w:cs="Times New Roman"/>
          <w:sz w:val="28"/>
          <w:szCs w:val="24"/>
          <w:lang w:eastAsia="ru-RU"/>
        </w:rPr>
        <w:t>97.</w:t>
      </w:r>
      <w:r w:rsidRPr="000F2A43">
        <w:rPr>
          <w:rFonts w:ascii="Times New Roman" w:eastAsia="Times New Roman" w:hAnsi="Times New Roman" w:cs="Times New Roman"/>
          <w:b/>
          <w:sz w:val="28"/>
          <w:szCs w:val="24"/>
          <w:lang w:eastAsia="ru-RU"/>
        </w:rPr>
        <w:t xml:space="preserve"> </w:t>
      </w:r>
      <w:bookmarkEnd w:id="9"/>
      <w:r w:rsidRPr="000F2A43">
        <w:rPr>
          <w:rFonts w:ascii="Times New Roman" w:eastAsia="Times New Roman" w:hAnsi="Times New Roman" w:cs="Times New Roman"/>
          <w:bCs/>
          <w:sz w:val="28"/>
          <w:szCs w:val="24"/>
          <w:lang w:eastAsia="ru-RU"/>
        </w:rPr>
        <w:t xml:space="preserve"> Численность воспитанников в возрасте от 2 лет до 3 лет, посещающих группу оздоровительной направленности, осуществляющую образовательную деятельность по образовательным программам дошкольного образования, присмотр </w:t>
      </w:r>
      <w:r>
        <w:rPr>
          <w:rFonts w:ascii="Times New Roman" w:eastAsia="Times New Roman" w:hAnsi="Times New Roman" w:cs="Times New Roman"/>
          <w:bCs/>
          <w:sz w:val="28"/>
          <w:szCs w:val="24"/>
          <w:lang w:eastAsia="ru-RU"/>
        </w:rPr>
        <w:t>и уход- 13 детей</w:t>
      </w:r>
      <w:r w:rsidRPr="000F2A43">
        <w:rPr>
          <w:rFonts w:ascii="Times New Roman" w:eastAsia="Times New Roman" w:hAnsi="Times New Roman" w:cs="Times New Roman"/>
          <w:bCs/>
          <w:sz w:val="28"/>
          <w:szCs w:val="24"/>
          <w:lang w:eastAsia="ru-RU"/>
        </w:rPr>
        <w:t>, что является хорошим показателем. Родители ведут детей не только потому, что детский сад рядом с домом, но и по рекомендациям и отзывам.</w:t>
      </w:r>
    </w:p>
    <w:p w:rsidR="000758E3" w:rsidRPr="000F2A43" w:rsidRDefault="000758E3" w:rsidP="000758E3">
      <w:pPr>
        <w:shd w:val="clear" w:color="auto" w:fill="FFFFFF"/>
        <w:spacing w:after="0" w:line="240" w:lineRule="auto"/>
        <w:ind w:firstLine="358"/>
        <w:jc w:val="both"/>
        <w:rPr>
          <w:rFonts w:ascii="Times New Roman" w:eastAsia="Times New Roman" w:hAnsi="Times New Roman" w:cs="Times New Roman"/>
          <w:bCs/>
          <w:sz w:val="28"/>
          <w:szCs w:val="24"/>
          <w:lang w:eastAsia="ru-RU"/>
        </w:rPr>
      </w:pPr>
      <w:r w:rsidRPr="000F2A43">
        <w:rPr>
          <w:rFonts w:ascii="Times New Roman" w:eastAsia="Times New Roman" w:hAnsi="Times New Roman" w:cs="Times New Roman"/>
          <w:bCs/>
          <w:sz w:val="28"/>
          <w:szCs w:val="24"/>
          <w:lang w:eastAsia="ru-RU"/>
        </w:rPr>
        <w:t xml:space="preserve">     Численность воспитанников в возрасте от 3 лет до 7 лет, посещающих группы комбинированной направленности, осуществляющую образовательную деятельность по образовательным программам дошкольного образования, присмотр и уход, 84 ребенка. Самая большая наполняемость в средней группе-</w:t>
      </w:r>
      <w:r>
        <w:rPr>
          <w:rFonts w:ascii="Times New Roman" w:eastAsia="Times New Roman" w:hAnsi="Times New Roman" w:cs="Times New Roman"/>
          <w:bCs/>
          <w:sz w:val="28"/>
          <w:szCs w:val="24"/>
          <w:lang w:eastAsia="ru-RU"/>
        </w:rPr>
        <w:t xml:space="preserve"> 24</w:t>
      </w:r>
      <w:r w:rsidRPr="000F2A43">
        <w:rPr>
          <w:rFonts w:ascii="Times New Roman" w:eastAsia="Times New Roman" w:hAnsi="Times New Roman" w:cs="Times New Roman"/>
          <w:bCs/>
          <w:sz w:val="28"/>
          <w:szCs w:val="24"/>
          <w:lang w:eastAsia="ru-RU"/>
        </w:rPr>
        <w:t xml:space="preserve"> человек, во 2-ой младшей- 19</w:t>
      </w:r>
      <w:r>
        <w:rPr>
          <w:rFonts w:ascii="Times New Roman" w:eastAsia="Times New Roman" w:hAnsi="Times New Roman" w:cs="Times New Roman"/>
          <w:bCs/>
          <w:sz w:val="28"/>
          <w:szCs w:val="24"/>
          <w:lang w:eastAsia="ru-RU"/>
        </w:rPr>
        <w:t>. В старшей-21, в подготовительной-20.</w:t>
      </w:r>
    </w:p>
    <w:p w:rsidR="006B73DE" w:rsidRPr="006B73DE" w:rsidRDefault="006B73DE" w:rsidP="000758E3">
      <w:pPr>
        <w:widowControl w:val="0"/>
        <w:autoSpaceDE w:val="0"/>
        <w:autoSpaceDN w:val="0"/>
        <w:spacing w:after="0" w:line="240" w:lineRule="auto"/>
        <w:ind w:right="2" w:firstLine="358"/>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Организация образовательной деятельности с детьми строится на основе основной</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образовательной</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программой</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дошкольного</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образования</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(далее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ООП</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ДО),</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содержание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которой обеспечивает развитие личности в соответствии с возрастными и индивидуальными</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особенностями детей по следующим компонентам: социально-коммуникативное развитие;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познавательное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развитие;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речевое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развитие;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художественно-эстетическое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развитие;</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физическое</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развитие.</w:t>
      </w:r>
    </w:p>
    <w:p w:rsidR="006B73DE" w:rsidRPr="006B73DE" w:rsidRDefault="006B73DE" w:rsidP="00EF626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Организация образовательного процесса в ДОУ регламентируется</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календарным</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учебным</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графиком,</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расписанием</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образовательной</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деятельности,</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разработанными</w:t>
      </w:r>
      <w:r w:rsidRPr="006B73DE">
        <w:rPr>
          <w:rFonts w:ascii="Times New Roman" w:eastAsia="Times New Roman" w:hAnsi="Times New Roman" w:cs="Times New Roman"/>
          <w:spacing w:val="-12"/>
          <w:sz w:val="28"/>
          <w:szCs w:val="28"/>
          <w:lang w:eastAsia="ru-RU"/>
        </w:rPr>
        <w:t xml:space="preserve"> </w:t>
      </w:r>
      <w:r w:rsidRPr="006B73DE">
        <w:rPr>
          <w:rFonts w:ascii="Times New Roman" w:eastAsia="Times New Roman" w:hAnsi="Times New Roman" w:cs="Times New Roman"/>
          <w:sz w:val="28"/>
          <w:szCs w:val="28"/>
          <w:lang w:eastAsia="ru-RU"/>
        </w:rPr>
        <w:t>и</w:t>
      </w:r>
      <w:r w:rsidRPr="006B73DE">
        <w:rPr>
          <w:rFonts w:ascii="Times New Roman" w:eastAsia="Times New Roman" w:hAnsi="Times New Roman" w:cs="Times New Roman"/>
          <w:spacing w:val="-7"/>
          <w:sz w:val="28"/>
          <w:szCs w:val="28"/>
          <w:lang w:eastAsia="ru-RU"/>
        </w:rPr>
        <w:t xml:space="preserve"> </w:t>
      </w:r>
      <w:r w:rsidRPr="006B73DE">
        <w:rPr>
          <w:rFonts w:ascii="Times New Roman" w:eastAsia="Times New Roman" w:hAnsi="Times New Roman" w:cs="Times New Roman"/>
          <w:sz w:val="28"/>
          <w:szCs w:val="28"/>
          <w:lang w:eastAsia="ru-RU"/>
        </w:rPr>
        <w:t>утвержденными</w:t>
      </w:r>
      <w:r w:rsidRPr="006B73DE">
        <w:rPr>
          <w:rFonts w:ascii="Times New Roman" w:eastAsia="Times New Roman" w:hAnsi="Times New Roman" w:cs="Times New Roman"/>
          <w:spacing w:val="-10"/>
          <w:sz w:val="28"/>
          <w:szCs w:val="28"/>
          <w:lang w:eastAsia="ru-RU"/>
        </w:rPr>
        <w:t xml:space="preserve"> </w:t>
      </w:r>
      <w:r w:rsidRPr="006B73DE">
        <w:rPr>
          <w:rFonts w:ascii="Times New Roman" w:eastAsia="Times New Roman" w:hAnsi="Times New Roman" w:cs="Times New Roman"/>
          <w:sz w:val="28"/>
          <w:szCs w:val="28"/>
          <w:lang w:eastAsia="ru-RU"/>
        </w:rPr>
        <w:t>ДОУ</w:t>
      </w:r>
      <w:r w:rsidRPr="006B73DE">
        <w:rPr>
          <w:rFonts w:ascii="Times New Roman" w:eastAsia="Times New Roman" w:hAnsi="Times New Roman" w:cs="Times New Roman"/>
          <w:spacing w:val="-7"/>
          <w:sz w:val="28"/>
          <w:szCs w:val="28"/>
          <w:lang w:eastAsia="ru-RU"/>
        </w:rPr>
        <w:t xml:space="preserve"> </w:t>
      </w:r>
      <w:r w:rsidRPr="006B73DE">
        <w:rPr>
          <w:rFonts w:ascii="Times New Roman" w:eastAsia="Times New Roman" w:hAnsi="Times New Roman" w:cs="Times New Roman"/>
          <w:sz w:val="28"/>
          <w:szCs w:val="28"/>
          <w:lang w:eastAsia="ru-RU"/>
        </w:rPr>
        <w:t>самостоятельно</w:t>
      </w:r>
      <w:r w:rsidRPr="006B73DE">
        <w:rPr>
          <w:rFonts w:ascii="Times New Roman" w:eastAsia="Times New Roman" w:hAnsi="Times New Roman" w:cs="Times New Roman"/>
          <w:spacing w:val="-13"/>
          <w:sz w:val="28"/>
          <w:szCs w:val="28"/>
          <w:lang w:eastAsia="ru-RU"/>
        </w:rPr>
        <w:t xml:space="preserve"> </w:t>
      </w:r>
      <w:r w:rsidRPr="006B73DE">
        <w:rPr>
          <w:rFonts w:ascii="Times New Roman" w:eastAsia="Times New Roman" w:hAnsi="Times New Roman" w:cs="Times New Roman"/>
          <w:sz w:val="28"/>
          <w:szCs w:val="28"/>
          <w:lang w:eastAsia="ru-RU"/>
        </w:rPr>
        <w:t>в</w:t>
      </w:r>
      <w:r w:rsidRPr="006B73DE">
        <w:rPr>
          <w:rFonts w:ascii="Times New Roman" w:eastAsia="Times New Roman" w:hAnsi="Times New Roman" w:cs="Times New Roman"/>
          <w:spacing w:val="-10"/>
          <w:sz w:val="28"/>
          <w:szCs w:val="28"/>
          <w:lang w:eastAsia="ru-RU"/>
        </w:rPr>
        <w:t xml:space="preserve"> </w:t>
      </w:r>
      <w:r w:rsidRPr="006B73DE">
        <w:rPr>
          <w:rFonts w:ascii="Times New Roman" w:eastAsia="Times New Roman" w:hAnsi="Times New Roman" w:cs="Times New Roman"/>
          <w:sz w:val="28"/>
          <w:szCs w:val="28"/>
          <w:lang w:eastAsia="ru-RU"/>
        </w:rPr>
        <w:t>соответствии</w:t>
      </w:r>
      <w:r w:rsidRPr="006B73DE">
        <w:rPr>
          <w:rFonts w:ascii="Times New Roman" w:eastAsia="Times New Roman" w:hAnsi="Times New Roman" w:cs="Times New Roman"/>
          <w:spacing w:val="-10"/>
          <w:sz w:val="28"/>
          <w:szCs w:val="28"/>
          <w:lang w:eastAsia="ru-RU"/>
        </w:rPr>
        <w:t xml:space="preserve"> </w:t>
      </w:r>
      <w:r w:rsidRPr="006B73DE">
        <w:rPr>
          <w:rFonts w:ascii="Times New Roman" w:eastAsia="Times New Roman" w:hAnsi="Times New Roman" w:cs="Times New Roman"/>
          <w:sz w:val="28"/>
          <w:szCs w:val="28"/>
          <w:lang w:eastAsia="ru-RU"/>
        </w:rPr>
        <w:t>с</w:t>
      </w:r>
      <w:r w:rsidRPr="006B73DE">
        <w:rPr>
          <w:rFonts w:ascii="Times New Roman" w:eastAsia="Times New Roman" w:hAnsi="Times New Roman" w:cs="Times New Roman"/>
          <w:spacing w:val="-13"/>
          <w:sz w:val="28"/>
          <w:szCs w:val="28"/>
          <w:lang w:eastAsia="ru-RU"/>
        </w:rPr>
        <w:t xml:space="preserve"> </w:t>
      </w:r>
      <w:r w:rsidRPr="006B73DE">
        <w:rPr>
          <w:rFonts w:ascii="Times New Roman" w:eastAsia="Times New Roman" w:hAnsi="Times New Roman" w:cs="Times New Roman"/>
          <w:sz w:val="28"/>
          <w:szCs w:val="28"/>
          <w:lang w:eastAsia="ru-RU"/>
        </w:rPr>
        <w:t>СанПиН</w:t>
      </w:r>
      <w:r w:rsidRPr="006B73DE">
        <w:rPr>
          <w:rFonts w:ascii="Times New Roman" w:eastAsia="Times New Roman" w:hAnsi="Times New Roman" w:cs="Times New Roman"/>
          <w:spacing w:val="-11"/>
          <w:sz w:val="28"/>
          <w:szCs w:val="28"/>
          <w:lang w:eastAsia="ru-RU"/>
        </w:rPr>
        <w:t xml:space="preserve"> </w:t>
      </w:r>
      <w:r w:rsidRPr="006B73DE">
        <w:rPr>
          <w:rFonts w:ascii="Times New Roman" w:eastAsia="Times New Roman" w:hAnsi="Times New Roman" w:cs="Times New Roman"/>
          <w:sz w:val="28"/>
          <w:szCs w:val="28"/>
          <w:lang w:eastAsia="ru-RU"/>
        </w:rPr>
        <w:t>1.2.3685-</w:t>
      </w:r>
      <w:r w:rsidRPr="006B73DE">
        <w:rPr>
          <w:rFonts w:ascii="Times New Roman" w:eastAsia="Times New Roman" w:hAnsi="Times New Roman" w:cs="Times New Roman"/>
          <w:sz w:val="28"/>
          <w:szCs w:val="28"/>
          <w:lang w:eastAsia="ru-RU"/>
        </w:rPr>
        <w:lastRenderedPageBreak/>
        <w:t>21</w:t>
      </w:r>
      <w:r w:rsidRPr="006B73DE">
        <w:rPr>
          <w:rFonts w:ascii="Times New Roman" w:eastAsia="Times New Roman" w:hAnsi="Times New Roman" w:cs="Times New Roman"/>
          <w:spacing w:val="-58"/>
          <w:sz w:val="28"/>
          <w:szCs w:val="28"/>
          <w:lang w:eastAsia="ru-RU"/>
        </w:rPr>
        <w:t xml:space="preserve"> </w:t>
      </w:r>
      <w:r w:rsidRPr="006B73DE">
        <w:rPr>
          <w:rFonts w:ascii="Times New Roman" w:eastAsia="Times New Roman" w:hAnsi="Times New Roman" w:cs="Times New Roman"/>
          <w:sz w:val="28"/>
          <w:szCs w:val="28"/>
          <w:lang w:eastAsia="ru-RU"/>
        </w:rPr>
        <w:t>и</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ООП</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ДО, а также</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с</w:t>
      </w:r>
      <w:r w:rsidRPr="006B73DE">
        <w:rPr>
          <w:rFonts w:ascii="Times New Roman" w:eastAsia="Times New Roman" w:hAnsi="Times New Roman" w:cs="Times New Roman"/>
          <w:spacing w:val="3"/>
          <w:sz w:val="28"/>
          <w:szCs w:val="28"/>
          <w:lang w:eastAsia="ru-RU"/>
        </w:rPr>
        <w:t xml:space="preserve"> </w:t>
      </w:r>
      <w:r w:rsidRPr="006B73DE">
        <w:rPr>
          <w:rFonts w:ascii="Times New Roman" w:eastAsia="Times New Roman" w:hAnsi="Times New Roman" w:cs="Times New Roman"/>
          <w:sz w:val="28"/>
          <w:szCs w:val="28"/>
          <w:lang w:eastAsia="ru-RU"/>
        </w:rPr>
        <w:t>учетом</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мнения</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педагогов.</w:t>
      </w:r>
    </w:p>
    <w:p w:rsidR="006B73DE" w:rsidRPr="006B73DE" w:rsidRDefault="006B73DE" w:rsidP="00EF626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В</w:t>
      </w:r>
      <w:r w:rsidRPr="006B73DE">
        <w:rPr>
          <w:rFonts w:ascii="Times New Roman" w:eastAsia="Times New Roman" w:hAnsi="Times New Roman" w:cs="Times New Roman"/>
          <w:spacing w:val="-10"/>
          <w:sz w:val="28"/>
          <w:szCs w:val="28"/>
          <w:lang w:eastAsia="ru-RU"/>
        </w:rPr>
        <w:t xml:space="preserve"> </w:t>
      </w:r>
      <w:r w:rsidRPr="006B73DE">
        <w:rPr>
          <w:rFonts w:ascii="Times New Roman" w:eastAsia="Times New Roman" w:hAnsi="Times New Roman" w:cs="Times New Roman"/>
          <w:sz w:val="28"/>
          <w:szCs w:val="28"/>
          <w:lang w:eastAsia="ru-RU"/>
        </w:rPr>
        <w:t>основу</w:t>
      </w:r>
      <w:r w:rsidRPr="006B73DE">
        <w:rPr>
          <w:rFonts w:ascii="Times New Roman" w:eastAsia="Times New Roman" w:hAnsi="Times New Roman" w:cs="Times New Roman"/>
          <w:spacing w:val="-12"/>
          <w:sz w:val="28"/>
          <w:szCs w:val="28"/>
          <w:lang w:eastAsia="ru-RU"/>
        </w:rPr>
        <w:t xml:space="preserve"> </w:t>
      </w:r>
      <w:r w:rsidRPr="006B73DE">
        <w:rPr>
          <w:rFonts w:ascii="Times New Roman" w:eastAsia="Times New Roman" w:hAnsi="Times New Roman" w:cs="Times New Roman"/>
          <w:sz w:val="28"/>
          <w:szCs w:val="28"/>
          <w:lang w:eastAsia="ru-RU"/>
        </w:rPr>
        <w:t>организации</w:t>
      </w:r>
      <w:r w:rsidRPr="006B73DE">
        <w:rPr>
          <w:rFonts w:ascii="Times New Roman" w:eastAsia="Times New Roman" w:hAnsi="Times New Roman" w:cs="Times New Roman"/>
          <w:spacing w:val="-7"/>
          <w:sz w:val="28"/>
          <w:szCs w:val="28"/>
          <w:lang w:eastAsia="ru-RU"/>
        </w:rPr>
        <w:t xml:space="preserve"> </w:t>
      </w:r>
      <w:r w:rsidRPr="006B73DE">
        <w:rPr>
          <w:rFonts w:ascii="Times New Roman" w:eastAsia="Times New Roman" w:hAnsi="Times New Roman" w:cs="Times New Roman"/>
          <w:sz w:val="28"/>
          <w:szCs w:val="28"/>
          <w:lang w:eastAsia="ru-RU"/>
        </w:rPr>
        <w:t>образовательного</w:t>
      </w:r>
      <w:r w:rsidRPr="006B73DE">
        <w:rPr>
          <w:rFonts w:ascii="Times New Roman" w:eastAsia="Times New Roman" w:hAnsi="Times New Roman" w:cs="Times New Roman"/>
          <w:spacing w:val="-8"/>
          <w:sz w:val="28"/>
          <w:szCs w:val="28"/>
          <w:lang w:eastAsia="ru-RU"/>
        </w:rPr>
        <w:t xml:space="preserve"> </w:t>
      </w:r>
      <w:r w:rsidRPr="006B73DE">
        <w:rPr>
          <w:rFonts w:ascii="Times New Roman" w:eastAsia="Times New Roman" w:hAnsi="Times New Roman" w:cs="Times New Roman"/>
          <w:sz w:val="28"/>
          <w:szCs w:val="28"/>
          <w:lang w:eastAsia="ru-RU"/>
        </w:rPr>
        <w:t>процесса</w:t>
      </w:r>
      <w:r w:rsidRPr="006B73DE">
        <w:rPr>
          <w:rFonts w:ascii="Times New Roman" w:eastAsia="Times New Roman" w:hAnsi="Times New Roman" w:cs="Times New Roman"/>
          <w:spacing w:val="-8"/>
          <w:sz w:val="28"/>
          <w:szCs w:val="28"/>
          <w:lang w:eastAsia="ru-RU"/>
        </w:rPr>
        <w:t xml:space="preserve"> </w:t>
      </w:r>
      <w:r w:rsidRPr="006B73DE">
        <w:rPr>
          <w:rFonts w:ascii="Times New Roman" w:eastAsia="Times New Roman" w:hAnsi="Times New Roman" w:cs="Times New Roman"/>
          <w:sz w:val="28"/>
          <w:szCs w:val="28"/>
          <w:lang w:eastAsia="ru-RU"/>
        </w:rPr>
        <w:t>положены</w:t>
      </w:r>
      <w:r w:rsidRPr="006B73DE">
        <w:rPr>
          <w:rFonts w:ascii="Times New Roman" w:eastAsia="Times New Roman" w:hAnsi="Times New Roman" w:cs="Times New Roman"/>
          <w:spacing w:val="-9"/>
          <w:sz w:val="28"/>
          <w:szCs w:val="28"/>
          <w:lang w:eastAsia="ru-RU"/>
        </w:rPr>
        <w:t xml:space="preserve"> </w:t>
      </w:r>
      <w:r w:rsidRPr="006B73DE">
        <w:rPr>
          <w:rFonts w:ascii="Times New Roman" w:eastAsia="Times New Roman" w:hAnsi="Times New Roman" w:cs="Times New Roman"/>
          <w:sz w:val="28"/>
          <w:szCs w:val="28"/>
          <w:lang w:eastAsia="ru-RU"/>
        </w:rPr>
        <w:t>комплексно-тематический</w:t>
      </w:r>
      <w:r w:rsidRPr="006B73DE">
        <w:rPr>
          <w:rFonts w:ascii="Times New Roman" w:eastAsia="Times New Roman" w:hAnsi="Times New Roman" w:cs="Times New Roman"/>
          <w:spacing w:val="-57"/>
          <w:sz w:val="28"/>
          <w:szCs w:val="28"/>
          <w:lang w:eastAsia="ru-RU"/>
        </w:rPr>
        <w:t xml:space="preserve">    </w:t>
      </w:r>
      <w:r w:rsidRPr="006B73DE">
        <w:rPr>
          <w:rFonts w:ascii="Times New Roman" w:eastAsia="Times New Roman" w:hAnsi="Times New Roman" w:cs="Times New Roman"/>
          <w:sz w:val="28"/>
          <w:szCs w:val="28"/>
          <w:lang w:eastAsia="ru-RU"/>
        </w:rPr>
        <w:t>принцип</w:t>
      </w:r>
      <w:r w:rsidRPr="006B73DE">
        <w:rPr>
          <w:rFonts w:ascii="Times New Roman" w:eastAsia="Times New Roman" w:hAnsi="Times New Roman" w:cs="Times New Roman"/>
          <w:spacing w:val="-6"/>
          <w:sz w:val="28"/>
          <w:szCs w:val="28"/>
          <w:lang w:eastAsia="ru-RU"/>
        </w:rPr>
        <w:t xml:space="preserve"> </w:t>
      </w:r>
      <w:r w:rsidRPr="006B73DE">
        <w:rPr>
          <w:rFonts w:ascii="Times New Roman" w:eastAsia="Times New Roman" w:hAnsi="Times New Roman" w:cs="Times New Roman"/>
          <w:sz w:val="28"/>
          <w:szCs w:val="28"/>
          <w:lang w:eastAsia="ru-RU"/>
        </w:rPr>
        <w:t>с</w:t>
      </w:r>
      <w:r w:rsidRPr="006B73DE">
        <w:rPr>
          <w:rFonts w:ascii="Times New Roman" w:eastAsia="Times New Roman" w:hAnsi="Times New Roman" w:cs="Times New Roman"/>
          <w:spacing w:val="-7"/>
          <w:sz w:val="28"/>
          <w:szCs w:val="28"/>
          <w:lang w:eastAsia="ru-RU"/>
        </w:rPr>
        <w:t xml:space="preserve"> </w:t>
      </w:r>
      <w:r w:rsidRPr="006B73DE">
        <w:rPr>
          <w:rFonts w:ascii="Times New Roman" w:eastAsia="Times New Roman" w:hAnsi="Times New Roman" w:cs="Times New Roman"/>
          <w:sz w:val="28"/>
          <w:szCs w:val="28"/>
          <w:lang w:eastAsia="ru-RU"/>
        </w:rPr>
        <w:t>ведущей</w:t>
      </w:r>
      <w:r w:rsidRPr="006B73DE">
        <w:rPr>
          <w:rFonts w:ascii="Times New Roman" w:eastAsia="Times New Roman" w:hAnsi="Times New Roman" w:cs="Times New Roman"/>
          <w:spacing w:val="-5"/>
          <w:sz w:val="28"/>
          <w:szCs w:val="28"/>
          <w:lang w:eastAsia="ru-RU"/>
        </w:rPr>
        <w:t xml:space="preserve"> </w:t>
      </w:r>
      <w:r w:rsidRPr="006B73DE">
        <w:rPr>
          <w:rFonts w:ascii="Times New Roman" w:eastAsia="Times New Roman" w:hAnsi="Times New Roman" w:cs="Times New Roman"/>
          <w:sz w:val="28"/>
          <w:szCs w:val="28"/>
          <w:lang w:eastAsia="ru-RU"/>
        </w:rPr>
        <w:t>игровой</w:t>
      </w:r>
      <w:r w:rsidRPr="006B73DE">
        <w:rPr>
          <w:rFonts w:ascii="Times New Roman" w:eastAsia="Times New Roman" w:hAnsi="Times New Roman" w:cs="Times New Roman"/>
          <w:spacing w:val="-5"/>
          <w:sz w:val="28"/>
          <w:szCs w:val="28"/>
          <w:lang w:eastAsia="ru-RU"/>
        </w:rPr>
        <w:t xml:space="preserve"> </w:t>
      </w:r>
      <w:r w:rsidRPr="006B73DE">
        <w:rPr>
          <w:rFonts w:ascii="Times New Roman" w:eastAsia="Times New Roman" w:hAnsi="Times New Roman" w:cs="Times New Roman"/>
          <w:sz w:val="28"/>
          <w:szCs w:val="28"/>
          <w:lang w:eastAsia="ru-RU"/>
        </w:rPr>
        <w:t>деятельностью</w:t>
      </w:r>
      <w:r w:rsidRPr="006B73DE">
        <w:rPr>
          <w:rFonts w:ascii="Times New Roman" w:eastAsia="Times New Roman" w:hAnsi="Times New Roman" w:cs="Times New Roman"/>
          <w:spacing w:val="-8"/>
          <w:sz w:val="28"/>
          <w:szCs w:val="28"/>
          <w:lang w:eastAsia="ru-RU"/>
        </w:rPr>
        <w:t xml:space="preserve"> </w:t>
      </w:r>
      <w:r w:rsidRPr="006B73DE">
        <w:rPr>
          <w:rFonts w:ascii="Times New Roman" w:eastAsia="Times New Roman" w:hAnsi="Times New Roman" w:cs="Times New Roman"/>
          <w:sz w:val="28"/>
          <w:szCs w:val="28"/>
          <w:lang w:eastAsia="ru-RU"/>
        </w:rPr>
        <w:t>и</w:t>
      </w:r>
      <w:r w:rsidRPr="006B73DE">
        <w:rPr>
          <w:rFonts w:ascii="Times New Roman" w:eastAsia="Times New Roman" w:hAnsi="Times New Roman" w:cs="Times New Roman"/>
          <w:spacing w:val="-5"/>
          <w:sz w:val="28"/>
          <w:szCs w:val="28"/>
          <w:lang w:eastAsia="ru-RU"/>
        </w:rPr>
        <w:t xml:space="preserve"> </w:t>
      </w:r>
      <w:r w:rsidRPr="006B73DE">
        <w:rPr>
          <w:rFonts w:ascii="Times New Roman" w:eastAsia="Times New Roman" w:hAnsi="Times New Roman" w:cs="Times New Roman"/>
          <w:sz w:val="28"/>
          <w:szCs w:val="28"/>
          <w:lang w:eastAsia="ru-RU"/>
        </w:rPr>
        <w:t>принцип</w:t>
      </w:r>
      <w:r w:rsidRPr="006B73DE">
        <w:rPr>
          <w:rFonts w:ascii="Times New Roman" w:eastAsia="Times New Roman" w:hAnsi="Times New Roman" w:cs="Times New Roman"/>
          <w:spacing w:val="-7"/>
          <w:sz w:val="28"/>
          <w:szCs w:val="28"/>
          <w:lang w:eastAsia="ru-RU"/>
        </w:rPr>
        <w:t xml:space="preserve"> </w:t>
      </w:r>
      <w:r w:rsidRPr="006B73DE">
        <w:rPr>
          <w:rFonts w:ascii="Times New Roman" w:eastAsia="Times New Roman" w:hAnsi="Times New Roman" w:cs="Times New Roman"/>
          <w:sz w:val="28"/>
          <w:szCs w:val="28"/>
          <w:lang w:eastAsia="ru-RU"/>
        </w:rPr>
        <w:t>интеграции</w:t>
      </w:r>
      <w:r w:rsidRPr="006B73DE">
        <w:rPr>
          <w:rFonts w:ascii="Times New Roman" w:eastAsia="Times New Roman" w:hAnsi="Times New Roman" w:cs="Times New Roman"/>
          <w:spacing w:val="-6"/>
          <w:sz w:val="28"/>
          <w:szCs w:val="28"/>
          <w:lang w:eastAsia="ru-RU"/>
        </w:rPr>
        <w:t xml:space="preserve"> </w:t>
      </w:r>
      <w:r w:rsidRPr="006B73DE">
        <w:rPr>
          <w:rFonts w:ascii="Times New Roman" w:eastAsia="Times New Roman" w:hAnsi="Times New Roman" w:cs="Times New Roman"/>
          <w:sz w:val="28"/>
          <w:szCs w:val="28"/>
          <w:lang w:eastAsia="ru-RU"/>
        </w:rPr>
        <w:t>образовательных</w:t>
      </w:r>
      <w:r w:rsidRPr="006B73DE">
        <w:rPr>
          <w:rFonts w:ascii="Times New Roman" w:eastAsia="Times New Roman" w:hAnsi="Times New Roman" w:cs="Times New Roman"/>
          <w:spacing w:val="-4"/>
          <w:sz w:val="28"/>
          <w:szCs w:val="28"/>
          <w:lang w:eastAsia="ru-RU"/>
        </w:rPr>
        <w:t xml:space="preserve"> </w:t>
      </w:r>
      <w:r w:rsidRPr="006B73DE">
        <w:rPr>
          <w:rFonts w:ascii="Times New Roman" w:eastAsia="Times New Roman" w:hAnsi="Times New Roman" w:cs="Times New Roman"/>
          <w:sz w:val="28"/>
          <w:szCs w:val="28"/>
          <w:lang w:eastAsia="ru-RU"/>
        </w:rPr>
        <w:t>областей.</w:t>
      </w:r>
      <w:r>
        <w:rPr>
          <w:rFonts w:ascii="Times New Roman" w:eastAsia="Times New Roman" w:hAnsi="Times New Roman" w:cs="Times New Roman"/>
          <w:sz w:val="28"/>
          <w:szCs w:val="28"/>
          <w:lang w:eastAsia="ru-RU"/>
        </w:rPr>
        <w:t xml:space="preserve"> </w:t>
      </w:r>
      <w:r w:rsidRPr="006B73DE">
        <w:rPr>
          <w:rFonts w:ascii="Times New Roman" w:eastAsia="Times New Roman" w:hAnsi="Times New Roman" w:cs="Times New Roman"/>
          <w:spacing w:val="-57"/>
          <w:sz w:val="28"/>
          <w:szCs w:val="28"/>
          <w:lang w:eastAsia="ru-RU"/>
        </w:rPr>
        <w:t xml:space="preserve"> </w:t>
      </w:r>
      <w:r w:rsidRPr="006B73DE">
        <w:rPr>
          <w:rFonts w:ascii="Times New Roman" w:eastAsia="Times New Roman" w:hAnsi="Times New Roman" w:cs="Times New Roman"/>
          <w:sz w:val="28"/>
          <w:szCs w:val="28"/>
          <w:lang w:eastAsia="ru-RU"/>
        </w:rPr>
        <w:t>Воспитательно - образовательная работа с детьми проводится в системе. Каждый раздел ООП</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pacing w:val="-57"/>
          <w:sz w:val="28"/>
          <w:szCs w:val="28"/>
          <w:lang w:eastAsia="ru-RU"/>
        </w:rPr>
        <w:t xml:space="preserve"> </w:t>
      </w:r>
      <w:r w:rsidRPr="006B73DE">
        <w:rPr>
          <w:rFonts w:ascii="Times New Roman" w:eastAsia="Times New Roman" w:hAnsi="Times New Roman" w:cs="Times New Roman"/>
          <w:sz w:val="28"/>
          <w:szCs w:val="28"/>
          <w:lang w:eastAsia="ru-RU"/>
        </w:rPr>
        <w:t>ДО прорабатывается не только на специально организованных занятиях, но и в совместной и</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свободной деятельности, что позволяет поддерживать качество подготовки воспитанников к</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школе</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на</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достаточно высоком</w:t>
      </w:r>
      <w:r w:rsidRPr="006B73DE">
        <w:rPr>
          <w:rFonts w:ascii="Times New Roman" w:eastAsia="Times New Roman" w:hAnsi="Times New Roman" w:cs="Times New Roman"/>
          <w:spacing w:val="1"/>
          <w:sz w:val="28"/>
          <w:szCs w:val="28"/>
          <w:lang w:eastAsia="ru-RU"/>
        </w:rPr>
        <w:t xml:space="preserve"> </w:t>
      </w:r>
      <w:r w:rsidRPr="006B73DE">
        <w:rPr>
          <w:rFonts w:ascii="Times New Roman" w:eastAsia="Times New Roman" w:hAnsi="Times New Roman" w:cs="Times New Roman"/>
          <w:sz w:val="28"/>
          <w:szCs w:val="28"/>
          <w:lang w:eastAsia="ru-RU"/>
        </w:rPr>
        <w:t>уровне.</w:t>
      </w:r>
    </w:p>
    <w:p w:rsidR="006B73DE" w:rsidRPr="006B73DE" w:rsidRDefault="006B73DE" w:rsidP="00EF626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Работа</w:t>
      </w:r>
      <w:r w:rsidRPr="006B73DE">
        <w:rPr>
          <w:rFonts w:ascii="Times New Roman" w:eastAsia="Times New Roman" w:hAnsi="Times New Roman" w:cs="Times New Roman"/>
          <w:spacing w:val="-4"/>
          <w:sz w:val="28"/>
          <w:szCs w:val="28"/>
          <w:lang w:eastAsia="ru-RU"/>
        </w:rPr>
        <w:t xml:space="preserve"> </w:t>
      </w:r>
      <w:r w:rsidRPr="006B73DE">
        <w:rPr>
          <w:rFonts w:ascii="Times New Roman" w:eastAsia="Times New Roman" w:hAnsi="Times New Roman" w:cs="Times New Roman"/>
          <w:sz w:val="28"/>
          <w:szCs w:val="28"/>
          <w:lang w:eastAsia="ru-RU"/>
        </w:rPr>
        <w:t>во</w:t>
      </w:r>
      <w:r w:rsidRPr="006B73DE">
        <w:rPr>
          <w:rFonts w:ascii="Times New Roman" w:eastAsia="Times New Roman" w:hAnsi="Times New Roman" w:cs="Times New Roman"/>
          <w:spacing w:val="-3"/>
          <w:sz w:val="28"/>
          <w:szCs w:val="28"/>
          <w:lang w:eastAsia="ru-RU"/>
        </w:rPr>
        <w:t xml:space="preserve"> </w:t>
      </w:r>
      <w:r w:rsidRPr="006B73DE">
        <w:rPr>
          <w:rFonts w:ascii="Times New Roman" w:eastAsia="Times New Roman" w:hAnsi="Times New Roman" w:cs="Times New Roman"/>
          <w:sz w:val="28"/>
          <w:szCs w:val="28"/>
          <w:lang w:eastAsia="ru-RU"/>
        </w:rPr>
        <w:t>всех группах по</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освоению</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ООП</w:t>
      </w:r>
      <w:r w:rsidRPr="006B73DE">
        <w:rPr>
          <w:rFonts w:ascii="Times New Roman" w:eastAsia="Times New Roman" w:hAnsi="Times New Roman" w:cs="Times New Roman"/>
          <w:spacing w:val="-3"/>
          <w:sz w:val="28"/>
          <w:szCs w:val="28"/>
          <w:lang w:eastAsia="ru-RU"/>
        </w:rPr>
        <w:t xml:space="preserve"> </w:t>
      </w:r>
      <w:r w:rsidRPr="006B73DE">
        <w:rPr>
          <w:rFonts w:ascii="Times New Roman" w:eastAsia="Times New Roman" w:hAnsi="Times New Roman" w:cs="Times New Roman"/>
          <w:sz w:val="28"/>
          <w:szCs w:val="28"/>
          <w:lang w:eastAsia="ru-RU"/>
        </w:rPr>
        <w:t>в</w:t>
      </w:r>
      <w:r w:rsidRPr="006B73DE">
        <w:rPr>
          <w:rFonts w:ascii="Times New Roman" w:eastAsia="Times New Roman" w:hAnsi="Times New Roman" w:cs="Times New Roman"/>
          <w:spacing w:val="-3"/>
          <w:sz w:val="28"/>
          <w:szCs w:val="28"/>
          <w:lang w:eastAsia="ru-RU"/>
        </w:rPr>
        <w:t xml:space="preserve"> </w:t>
      </w:r>
      <w:r w:rsidRPr="006B73DE">
        <w:rPr>
          <w:rFonts w:ascii="Times New Roman" w:eastAsia="Times New Roman" w:hAnsi="Times New Roman" w:cs="Times New Roman"/>
          <w:sz w:val="28"/>
          <w:szCs w:val="28"/>
          <w:lang w:eastAsia="ru-RU"/>
        </w:rPr>
        <w:t>ДО</w:t>
      </w:r>
      <w:r w:rsidRPr="006B73DE">
        <w:rPr>
          <w:rFonts w:ascii="Times New Roman" w:eastAsia="Times New Roman" w:hAnsi="Times New Roman" w:cs="Times New Roman"/>
          <w:spacing w:val="-3"/>
          <w:sz w:val="28"/>
          <w:szCs w:val="28"/>
          <w:lang w:eastAsia="ru-RU"/>
        </w:rPr>
        <w:t xml:space="preserve"> </w:t>
      </w:r>
      <w:r w:rsidRPr="006B73DE">
        <w:rPr>
          <w:rFonts w:ascii="Times New Roman" w:eastAsia="Times New Roman" w:hAnsi="Times New Roman" w:cs="Times New Roman"/>
          <w:sz w:val="28"/>
          <w:szCs w:val="28"/>
          <w:lang w:eastAsia="ru-RU"/>
        </w:rPr>
        <w:t>ведется</w:t>
      </w:r>
      <w:r w:rsidRPr="006B73DE">
        <w:rPr>
          <w:rFonts w:ascii="Times New Roman" w:eastAsia="Times New Roman" w:hAnsi="Times New Roman" w:cs="Times New Roman"/>
          <w:spacing w:val="-2"/>
          <w:sz w:val="28"/>
          <w:szCs w:val="28"/>
          <w:lang w:eastAsia="ru-RU"/>
        </w:rPr>
        <w:t xml:space="preserve"> </w:t>
      </w:r>
      <w:r w:rsidRPr="006B73DE">
        <w:rPr>
          <w:rFonts w:ascii="Times New Roman" w:eastAsia="Times New Roman" w:hAnsi="Times New Roman" w:cs="Times New Roman"/>
          <w:sz w:val="28"/>
          <w:szCs w:val="28"/>
          <w:lang w:eastAsia="ru-RU"/>
        </w:rPr>
        <w:t>стабильно.</w:t>
      </w:r>
    </w:p>
    <w:p w:rsidR="006B73DE" w:rsidRPr="006B73DE" w:rsidRDefault="006B73DE" w:rsidP="00EF6262">
      <w:pPr>
        <w:shd w:val="clear" w:color="auto" w:fill="FFFFFF"/>
        <w:spacing w:after="0" w:line="240" w:lineRule="auto"/>
        <w:ind w:firstLine="406"/>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В ходе изучения условий, созданных в ДОУ для сохранения и укрепления физического и</w:t>
      </w:r>
      <w:r w:rsidRPr="006B73DE">
        <w:rPr>
          <w:rFonts w:ascii="Times New Roman" w:eastAsia="Times New Roman" w:hAnsi="Times New Roman" w:cs="Times New Roman"/>
          <w:b/>
          <w:bCs/>
          <w:i/>
          <w:iCs/>
          <w:sz w:val="28"/>
          <w:szCs w:val="28"/>
          <w:lang w:eastAsia="ru-RU"/>
        </w:rPr>
        <w:t> </w:t>
      </w:r>
      <w:r w:rsidRPr="006B73DE">
        <w:rPr>
          <w:rFonts w:ascii="Times New Roman" w:eastAsia="Times New Roman" w:hAnsi="Times New Roman" w:cs="Times New Roman"/>
          <w:sz w:val="28"/>
          <w:szCs w:val="28"/>
          <w:lang w:eastAsia="ru-RU"/>
        </w:rPr>
        <w:t xml:space="preserve">психического здоровья детей дошкольного возраста через формирование у них представлений о здоровом образе жизни выяснилось, что в дошкольном учреждении имеются необходимые условия для повышения двигательной активности детей, что способствует физическому развитию детей. Физкультурное оборудование для развития основных видов движения, развития физических качеств используется в полном объёме согласно календарного плана инструктора по физической культуре </w:t>
      </w:r>
      <w:r>
        <w:rPr>
          <w:rFonts w:ascii="Times New Roman" w:eastAsia="Times New Roman" w:hAnsi="Times New Roman" w:cs="Times New Roman"/>
          <w:sz w:val="28"/>
          <w:szCs w:val="28"/>
          <w:lang w:eastAsia="ru-RU"/>
        </w:rPr>
        <w:t xml:space="preserve">. </w:t>
      </w:r>
      <w:r w:rsidRPr="006B73DE">
        <w:rPr>
          <w:rFonts w:ascii="Times New Roman" w:eastAsia="Times New Roman" w:hAnsi="Times New Roman" w:cs="Times New Roman"/>
          <w:sz w:val="28"/>
          <w:szCs w:val="28"/>
          <w:lang w:eastAsia="ru-RU"/>
        </w:rPr>
        <w:t>На участке ДОУ имеется спортивная площадка, спортивно игровое оборудование, свободное пространство для организации подвижных и спортивных игр, но она нуждается в реконструкции.</w:t>
      </w:r>
    </w:p>
    <w:p w:rsidR="006B73DE" w:rsidRPr="006B73DE" w:rsidRDefault="006B73DE" w:rsidP="00EF6262">
      <w:pPr>
        <w:shd w:val="clear" w:color="auto" w:fill="FFFFFF"/>
        <w:spacing w:after="0" w:line="240"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Для совершенствования навыков, полученных на физкультурных занятиях, в группах необходимо оборудовать спортивные уголки. Их цель – удовлетворение потребности дошкольника в движении и приобщению его к здоровому образу жизни. Задача педагогов научить детей самостоятельной двигательной активности в условиях ограниченного пространства и правильному безопасному использованию физкуль</w:t>
      </w:r>
      <w:r w:rsidR="004358AB">
        <w:rPr>
          <w:rFonts w:ascii="Times New Roman" w:eastAsia="Times New Roman" w:hAnsi="Times New Roman" w:cs="Times New Roman"/>
          <w:sz w:val="28"/>
          <w:szCs w:val="28"/>
          <w:lang w:eastAsia="ru-RU"/>
        </w:rPr>
        <w:t>турного оборудования.</w:t>
      </w:r>
    </w:p>
    <w:p w:rsidR="006B73DE" w:rsidRPr="006B73DE" w:rsidRDefault="006B73DE" w:rsidP="00EF6262">
      <w:pPr>
        <w:shd w:val="clear" w:color="auto" w:fill="FFFFFF"/>
        <w:spacing w:after="0" w:line="276" w:lineRule="auto"/>
        <w:ind w:firstLine="548"/>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Планирование образовательной деятельности строится в соответствии с темой недели, расписаны режимные моменты. В календарных планах всех групп отражено планирование утренних гимнастик, гимнастики после дневного сна, закаливающие мероприятия, физкультурные занятия, прогулки, двигательная активность в течение дня, индивидуальная работа с детьми по овладению двигательными умениями. Всеми воспитателями групп используется принцип чередования активной деятельности с упражнениями на дыхание, физкультминутки. Согласно годового плана организуются и проводятся физкультурно-оздоровительные мероприятия, «Дни здоровья», спортивные мероприятия.  Полученные знания дети закрепляют в дидактических, сюжетно-ролевых играх. Здоровье детей в немалой степени зависит от наличия фактора безопасного существования, поэтому воспитатели уделяют внимание основам безопасности жизнедеятельности детей дошкольного возраста.</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 xml:space="preserve">        Во время физкультурных занятий обеспечивается дифференцированный подход к детям с учетом индивидуальных и возрастных особенностей. Физкультурные занятия проводятся на должном уровне: структурные части соответствуют типу занятия; осуществляется комплексный подбор всего программного материала по развитию движений и физических </w:t>
      </w:r>
      <w:r w:rsidRPr="006B73DE">
        <w:rPr>
          <w:rFonts w:ascii="Times New Roman" w:eastAsia="Times New Roman" w:hAnsi="Times New Roman" w:cs="Times New Roman"/>
          <w:sz w:val="28"/>
          <w:szCs w:val="28"/>
          <w:lang w:eastAsia="ru-RU"/>
        </w:rPr>
        <w:lastRenderedPageBreak/>
        <w:t>качеств. Достаточно грамотно планируют и организовывают двигательный режим детей в течение дня. Умело руководят формированием у детей культурно-гигиенических навыков, проводят щадящие виды закаливания: воздушные ванны после дневного сна, ходьба по ребристым дорожкам, умывание прохладной водой.</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Занятия по формированию здорового образа жизни проводятся систематически согласно рабочей программе групп.</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В младшей группе организация режимного момента «Полезный завтрак» показала реализацию познавательных задач через формирование навыков основ здорового способа жизни во время приёма пищи.</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Анализ тематического контроля «Уровня знаний детей о ЗОЖ» проводился в форме беседы и показал следующие результаты: воспитанники владеют знаниями о культурно гигиенических навыках (свободно рассказывают о том, как они умываются, чистят зубы, для чего необходимо чистить зубы и мыть руки, как нужно вести себя за столом)</w:t>
      </w:r>
    </w:p>
    <w:p w:rsidR="006B73DE" w:rsidRPr="006B73DE" w:rsidRDefault="006B73DE" w:rsidP="00EF6262">
      <w:pPr>
        <w:shd w:val="clear" w:color="auto" w:fill="FFFFFF"/>
        <w:spacing w:after="0" w:line="276" w:lineRule="auto"/>
        <w:ind w:firstLine="406"/>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Работа по сохранению здоровья детей проводилась не только в рамках образовательного процесса, но и в работе с родителями.</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В группах была оформлена информация для родителей:</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*консультация «Профилактика нарушения осанки и плоскостопия у детей дошкольного возраста средствами физического воспитания»,</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*рекомендации «Спортивный уголок дома»,</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*памятка для родителей «Проведение физкультурно-оздоровительной работы с детьми дома»,</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В старших группах провели спортивный конкурс «Весёлые старты!».</w:t>
      </w:r>
    </w:p>
    <w:p w:rsidR="006B73DE" w:rsidRPr="006B73DE" w:rsidRDefault="006B73DE" w:rsidP="00EF6262">
      <w:pPr>
        <w:shd w:val="clear" w:color="auto" w:fill="FFFFFF"/>
        <w:spacing w:after="0" w:line="276" w:lineRule="auto"/>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sz w:val="28"/>
          <w:szCs w:val="28"/>
          <w:lang w:eastAsia="ru-RU"/>
        </w:rPr>
        <w:t>А опрос родителей показал, что большинство из них, несмотря на свою занятость, очень серьёзно подходят к вопросу физического развития своих детей, большое внимание уделяя укреплению и сохранению здоровья, привитию им культурно-гигиенических навыков. Однако не всегда стремятся показать пример здорового образа жизни.</w:t>
      </w:r>
    </w:p>
    <w:p w:rsidR="006B73DE" w:rsidRPr="006B73DE" w:rsidRDefault="00EF6262" w:rsidP="00EF6262">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Благодаря тому</w:t>
      </w:r>
      <w:r w:rsidR="006B73DE" w:rsidRPr="006B73DE">
        <w:rPr>
          <w:rFonts w:ascii="Times New Roman" w:eastAsia="Times New Roman" w:hAnsi="Times New Roman" w:cs="Times New Roman"/>
          <w:sz w:val="28"/>
          <w:szCs w:val="28"/>
          <w:lang w:eastAsia="ru-RU"/>
        </w:rPr>
        <w:t>, что работа по сохранению и укреплению физического и психического здоровья детей дошкольного возраста проводится последовательно и систематически, можно сделать следующие выводы:</w:t>
      </w:r>
    </w:p>
    <w:p w:rsidR="006B73DE" w:rsidRPr="00EF6262" w:rsidRDefault="00EF6262" w:rsidP="00741D26">
      <w:pPr>
        <w:pStyle w:val="a4"/>
        <w:numPr>
          <w:ilvl w:val="0"/>
          <w:numId w:val="16"/>
        </w:numPr>
        <w:shd w:val="clear" w:color="auto" w:fill="FFFFFF"/>
        <w:spacing w:line="276" w:lineRule="auto"/>
        <w:jc w:val="both"/>
        <w:rPr>
          <w:sz w:val="28"/>
          <w:szCs w:val="28"/>
        </w:rPr>
      </w:pPr>
      <w:r>
        <w:rPr>
          <w:sz w:val="28"/>
          <w:szCs w:val="28"/>
        </w:rPr>
        <w:t>Д</w:t>
      </w:r>
      <w:r w:rsidR="006B73DE" w:rsidRPr="00EF6262">
        <w:rPr>
          <w:sz w:val="28"/>
          <w:szCs w:val="28"/>
        </w:rPr>
        <w:t>остигнутые результаты работы, в целом, соответствуют поставленной в начале учебного года задачи, но работу по сохранению и укреплению физического и психического здоровья детей продолжить в следующем учебном году.  </w:t>
      </w:r>
    </w:p>
    <w:p w:rsidR="006B73DE" w:rsidRPr="00EF6262" w:rsidRDefault="00EF6262" w:rsidP="00741D26">
      <w:pPr>
        <w:pStyle w:val="a4"/>
        <w:widowControl w:val="0"/>
        <w:numPr>
          <w:ilvl w:val="0"/>
          <w:numId w:val="16"/>
        </w:numPr>
        <w:autoSpaceDE w:val="0"/>
        <w:autoSpaceDN w:val="0"/>
        <w:spacing w:line="276" w:lineRule="auto"/>
        <w:jc w:val="both"/>
        <w:rPr>
          <w:sz w:val="28"/>
          <w:szCs w:val="28"/>
        </w:rPr>
      </w:pPr>
      <w:r>
        <w:rPr>
          <w:color w:val="171717"/>
          <w:sz w:val="28"/>
          <w:szCs w:val="28"/>
        </w:rPr>
        <w:t>В</w:t>
      </w:r>
      <w:r w:rsidR="006B73DE" w:rsidRPr="00EF6262">
        <w:rPr>
          <w:color w:val="171717"/>
          <w:sz w:val="28"/>
          <w:szCs w:val="28"/>
        </w:rPr>
        <w:t xml:space="preserve"> целях</w:t>
      </w:r>
      <w:r w:rsidR="006B73DE" w:rsidRPr="00EF6262">
        <w:rPr>
          <w:color w:val="171717"/>
          <w:spacing w:val="1"/>
          <w:sz w:val="28"/>
          <w:szCs w:val="28"/>
        </w:rPr>
        <w:t xml:space="preserve"> </w:t>
      </w:r>
      <w:r w:rsidR="006B73DE" w:rsidRPr="00EF6262">
        <w:rPr>
          <w:color w:val="171717"/>
          <w:sz w:val="28"/>
          <w:szCs w:val="28"/>
        </w:rPr>
        <w:t>выявления</w:t>
      </w:r>
      <w:r w:rsidR="006B73DE" w:rsidRPr="00EF6262">
        <w:rPr>
          <w:color w:val="171717"/>
          <w:spacing w:val="1"/>
          <w:sz w:val="28"/>
          <w:szCs w:val="28"/>
        </w:rPr>
        <w:t xml:space="preserve"> </w:t>
      </w:r>
      <w:r w:rsidR="006B73DE" w:rsidRPr="00EF6262">
        <w:rPr>
          <w:color w:val="171717"/>
          <w:sz w:val="28"/>
          <w:szCs w:val="28"/>
        </w:rPr>
        <w:t>результатов</w:t>
      </w:r>
      <w:r w:rsidR="006B73DE" w:rsidRPr="00EF6262">
        <w:rPr>
          <w:color w:val="171717"/>
          <w:spacing w:val="1"/>
          <w:sz w:val="28"/>
          <w:szCs w:val="28"/>
        </w:rPr>
        <w:t xml:space="preserve"> </w:t>
      </w:r>
      <w:r w:rsidR="006B73DE" w:rsidRPr="00EF6262">
        <w:rPr>
          <w:color w:val="171717"/>
          <w:sz w:val="28"/>
          <w:szCs w:val="28"/>
        </w:rPr>
        <w:t>индивидуального</w:t>
      </w:r>
      <w:r w:rsidR="006B73DE" w:rsidRPr="00EF6262">
        <w:rPr>
          <w:color w:val="171717"/>
          <w:spacing w:val="1"/>
          <w:sz w:val="28"/>
          <w:szCs w:val="28"/>
        </w:rPr>
        <w:t xml:space="preserve"> </w:t>
      </w:r>
      <w:r w:rsidR="006B73DE" w:rsidRPr="00EF6262">
        <w:rPr>
          <w:color w:val="171717"/>
          <w:sz w:val="28"/>
          <w:szCs w:val="28"/>
        </w:rPr>
        <w:t>развития</w:t>
      </w:r>
      <w:r w:rsidR="006B73DE" w:rsidRPr="00EF6262">
        <w:rPr>
          <w:color w:val="171717"/>
          <w:spacing w:val="1"/>
          <w:sz w:val="28"/>
          <w:szCs w:val="28"/>
        </w:rPr>
        <w:t xml:space="preserve"> </w:t>
      </w:r>
      <w:r w:rsidR="006B73DE" w:rsidRPr="00EF6262">
        <w:rPr>
          <w:color w:val="171717"/>
          <w:sz w:val="28"/>
          <w:szCs w:val="28"/>
        </w:rPr>
        <w:t>воспитанников</w:t>
      </w:r>
      <w:r w:rsidR="006B73DE" w:rsidRPr="00EF6262">
        <w:rPr>
          <w:color w:val="171717"/>
          <w:spacing w:val="1"/>
          <w:sz w:val="28"/>
          <w:szCs w:val="28"/>
        </w:rPr>
        <w:t xml:space="preserve"> </w:t>
      </w:r>
      <w:r w:rsidR="006B73DE" w:rsidRPr="00EF6262">
        <w:rPr>
          <w:color w:val="171717"/>
          <w:sz w:val="28"/>
          <w:szCs w:val="28"/>
        </w:rPr>
        <w:t>в</w:t>
      </w:r>
      <w:r w:rsidR="006B73DE" w:rsidRPr="00EF6262">
        <w:rPr>
          <w:color w:val="171717"/>
          <w:spacing w:val="1"/>
          <w:sz w:val="28"/>
          <w:szCs w:val="28"/>
        </w:rPr>
        <w:t xml:space="preserve"> </w:t>
      </w:r>
      <w:r w:rsidR="006B73DE" w:rsidRPr="00EF6262">
        <w:rPr>
          <w:color w:val="171717"/>
          <w:sz w:val="28"/>
          <w:szCs w:val="28"/>
        </w:rPr>
        <w:t>конце</w:t>
      </w:r>
      <w:r w:rsidR="006B73DE" w:rsidRPr="00EF6262">
        <w:rPr>
          <w:color w:val="171717"/>
          <w:spacing w:val="1"/>
          <w:sz w:val="28"/>
          <w:szCs w:val="28"/>
        </w:rPr>
        <w:t xml:space="preserve"> </w:t>
      </w:r>
      <w:r w:rsidR="006B73DE" w:rsidRPr="00EF6262">
        <w:rPr>
          <w:color w:val="171717"/>
          <w:sz w:val="28"/>
          <w:szCs w:val="28"/>
        </w:rPr>
        <w:t>учебного года воспитателями младших, средних, старших и подготовительных групп была</w:t>
      </w:r>
      <w:r w:rsidR="006B73DE" w:rsidRPr="00EF6262">
        <w:rPr>
          <w:color w:val="171717"/>
          <w:spacing w:val="1"/>
          <w:sz w:val="28"/>
          <w:szCs w:val="28"/>
        </w:rPr>
        <w:t xml:space="preserve"> </w:t>
      </w:r>
      <w:r w:rsidR="006B73DE" w:rsidRPr="00EF6262">
        <w:rPr>
          <w:color w:val="171717"/>
          <w:sz w:val="28"/>
          <w:szCs w:val="28"/>
        </w:rPr>
        <w:t>проведена</w:t>
      </w:r>
      <w:r w:rsidR="006B73DE" w:rsidRPr="00EF6262">
        <w:rPr>
          <w:color w:val="171717"/>
          <w:spacing w:val="1"/>
          <w:sz w:val="28"/>
          <w:szCs w:val="28"/>
        </w:rPr>
        <w:t xml:space="preserve"> </w:t>
      </w:r>
      <w:r w:rsidR="006B73DE" w:rsidRPr="00EF6262">
        <w:rPr>
          <w:color w:val="171717"/>
          <w:sz w:val="28"/>
          <w:szCs w:val="28"/>
        </w:rPr>
        <w:t>педагогическая</w:t>
      </w:r>
      <w:r w:rsidR="006B73DE" w:rsidRPr="00EF6262">
        <w:rPr>
          <w:color w:val="171717"/>
          <w:spacing w:val="1"/>
          <w:sz w:val="28"/>
          <w:szCs w:val="28"/>
        </w:rPr>
        <w:t xml:space="preserve"> </w:t>
      </w:r>
      <w:r w:rsidR="006B73DE" w:rsidRPr="00EF6262">
        <w:rPr>
          <w:color w:val="171717"/>
          <w:sz w:val="28"/>
          <w:szCs w:val="28"/>
        </w:rPr>
        <w:t>диагностика</w:t>
      </w:r>
      <w:r w:rsidR="006B73DE" w:rsidRPr="00EF6262">
        <w:rPr>
          <w:color w:val="171717"/>
          <w:spacing w:val="1"/>
          <w:sz w:val="28"/>
          <w:szCs w:val="28"/>
        </w:rPr>
        <w:t xml:space="preserve"> </w:t>
      </w:r>
      <w:r w:rsidR="006B73DE" w:rsidRPr="00EF6262">
        <w:rPr>
          <w:color w:val="171717"/>
          <w:sz w:val="28"/>
          <w:szCs w:val="28"/>
        </w:rPr>
        <w:t>уровня</w:t>
      </w:r>
      <w:r w:rsidR="006B73DE" w:rsidRPr="00EF6262">
        <w:rPr>
          <w:color w:val="171717"/>
          <w:spacing w:val="1"/>
          <w:sz w:val="28"/>
          <w:szCs w:val="28"/>
        </w:rPr>
        <w:t xml:space="preserve"> </w:t>
      </w:r>
      <w:r w:rsidR="006B73DE" w:rsidRPr="00EF6262">
        <w:rPr>
          <w:color w:val="171717"/>
          <w:sz w:val="28"/>
          <w:szCs w:val="28"/>
        </w:rPr>
        <w:t>овладения</w:t>
      </w:r>
      <w:r w:rsidR="006B73DE" w:rsidRPr="00EF6262">
        <w:rPr>
          <w:color w:val="171717"/>
          <w:spacing w:val="1"/>
          <w:sz w:val="28"/>
          <w:szCs w:val="28"/>
        </w:rPr>
        <w:t xml:space="preserve"> </w:t>
      </w:r>
      <w:r w:rsidR="006B73DE" w:rsidRPr="00EF6262">
        <w:rPr>
          <w:color w:val="171717"/>
          <w:sz w:val="28"/>
          <w:szCs w:val="28"/>
        </w:rPr>
        <w:t>необходимыми</w:t>
      </w:r>
      <w:r w:rsidR="006B73DE" w:rsidRPr="00EF6262">
        <w:rPr>
          <w:color w:val="171717"/>
          <w:spacing w:val="1"/>
          <w:sz w:val="28"/>
          <w:szCs w:val="28"/>
        </w:rPr>
        <w:t xml:space="preserve"> </w:t>
      </w:r>
      <w:r w:rsidR="006B73DE" w:rsidRPr="00EF6262">
        <w:rPr>
          <w:color w:val="171717"/>
          <w:sz w:val="28"/>
          <w:szCs w:val="28"/>
        </w:rPr>
        <w:t>умениями</w:t>
      </w:r>
      <w:r w:rsidR="006B73DE" w:rsidRPr="00EF6262">
        <w:rPr>
          <w:color w:val="171717"/>
          <w:spacing w:val="1"/>
          <w:sz w:val="28"/>
          <w:szCs w:val="28"/>
        </w:rPr>
        <w:t xml:space="preserve"> </w:t>
      </w:r>
      <w:r w:rsidR="006B73DE" w:rsidRPr="00EF6262">
        <w:rPr>
          <w:color w:val="171717"/>
          <w:sz w:val="28"/>
          <w:szCs w:val="28"/>
        </w:rPr>
        <w:t>и</w:t>
      </w:r>
      <w:r w:rsidR="006B73DE" w:rsidRPr="00EF6262">
        <w:rPr>
          <w:color w:val="171717"/>
          <w:spacing w:val="-57"/>
          <w:sz w:val="28"/>
          <w:szCs w:val="28"/>
        </w:rPr>
        <w:t xml:space="preserve"> </w:t>
      </w:r>
      <w:r w:rsidR="006B73DE" w:rsidRPr="00EF6262">
        <w:rPr>
          <w:color w:val="171717"/>
          <w:sz w:val="28"/>
          <w:szCs w:val="28"/>
        </w:rPr>
        <w:t>навыками по образовательным областям ООП (далее - Мониторинг).</w:t>
      </w:r>
    </w:p>
    <w:p w:rsidR="006B73DE" w:rsidRPr="00EF6262" w:rsidRDefault="006B73DE" w:rsidP="00741D26">
      <w:pPr>
        <w:pStyle w:val="a4"/>
        <w:widowControl w:val="0"/>
        <w:numPr>
          <w:ilvl w:val="0"/>
          <w:numId w:val="16"/>
        </w:numPr>
        <w:autoSpaceDE w:val="0"/>
        <w:autoSpaceDN w:val="0"/>
        <w:spacing w:line="276" w:lineRule="auto"/>
        <w:ind w:right="2"/>
        <w:jc w:val="both"/>
        <w:rPr>
          <w:sz w:val="28"/>
          <w:szCs w:val="28"/>
        </w:rPr>
      </w:pPr>
      <w:r w:rsidRPr="00EF6262">
        <w:rPr>
          <w:color w:val="171717"/>
          <w:sz w:val="28"/>
          <w:szCs w:val="28"/>
        </w:rPr>
        <w:lastRenderedPageBreak/>
        <w:t>Форма</w:t>
      </w:r>
      <w:r w:rsidRPr="00EF6262">
        <w:rPr>
          <w:color w:val="171717"/>
          <w:spacing w:val="6"/>
          <w:sz w:val="28"/>
          <w:szCs w:val="28"/>
        </w:rPr>
        <w:t xml:space="preserve"> </w:t>
      </w:r>
      <w:r w:rsidRPr="00EF6262">
        <w:rPr>
          <w:color w:val="171717"/>
          <w:sz w:val="28"/>
          <w:szCs w:val="28"/>
        </w:rPr>
        <w:t>проведения</w:t>
      </w:r>
      <w:r w:rsidRPr="00EF6262">
        <w:rPr>
          <w:color w:val="171717"/>
          <w:spacing w:val="6"/>
          <w:sz w:val="28"/>
          <w:szCs w:val="28"/>
        </w:rPr>
        <w:t xml:space="preserve"> </w:t>
      </w:r>
      <w:r w:rsidRPr="00EF6262">
        <w:rPr>
          <w:color w:val="171717"/>
          <w:sz w:val="28"/>
          <w:szCs w:val="28"/>
        </w:rPr>
        <w:t>мониторинга</w:t>
      </w:r>
      <w:r w:rsidRPr="00EF6262">
        <w:rPr>
          <w:color w:val="171717"/>
          <w:spacing w:val="4"/>
          <w:sz w:val="28"/>
          <w:szCs w:val="28"/>
        </w:rPr>
        <w:t xml:space="preserve"> </w:t>
      </w:r>
      <w:r w:rsidRPr="00EF6262">
        <w:rPr>
          <w:color w:val="171717"/>
          <w:sz w:val="28"/>
          <w:szCs w:val="28"/>
        </w:rPr>
        <w:t>освоения образовательной</w:t>
      </w:r>
      <w:r w:rsidRPr="00EF6262">
        <w:rPr>
          <w:color w:val="171717"/>
          <w:spacing w:val="1"/>
          <w:sz w:val="28"/>
          <w:szCs w:val="28"/>
        </w:rPr>
        <w:t xml:space="preserve"> </w:t>
      </w:r>
      <w:r w:rsidRPr="00EF6262">
        <w:rPr>
          <w:color w:val="171717"/>
          <w:sz w:val="28"/>
          <w:szCs w:val="28"/>
        </w:rPr>
        <w:t>программы</w:t>
      </w:r>
      <w:r w:rsidRPr="00EF6262">
        <w:rPr>
          <w:color w:val="171717"/>
          <w:spacing w:val="1"/>
          <w:sz w:val="28"/>
          <w:szCs w:val="28"/>
        </w:rPr>
        <w:t xml:space="preserve"> </w:t>
      </w:r>
      <w:r w:rsidRPr="00EF6262">
        <w:rPr>
          <w:color w:val="171717"/>
          <w:sz w:val="28"/>
          <w:szCs w:val="28"/>
        </w:rPr>
        <w:t>преимущественно</w:t>
      </w:r>
      <w:r w:rsidRPr="00EF6262">
        <w:rPr>
          <w:color w:val="171717"/>
          <w:spacing w:val="1"/>
          <w:sz w:val="28"/>
          <w:szCs w:val="28"/>
        </w:rPr>
        <w:t xml:space="preserve"> </w:t>
      </w:r>
      <w:r w:rsidRPr="00EF6262">
        <w:rPr>
          <w:color w:val="171717"/>
          <w:sz w:val="28"/>
          <w:szCs w:val="28"/>
        </w:rPr>
        <w:t>представляла</w:t>
      </w:r>
      <w:r w:rsidRPr="00EF6262">
        <w:rPr>
          <w:color w:val="171717"/>
          <w:spacing w:val="1"/>
          <w:sz w:val="28"/>
          <w:szCs w:val="28"/>
        </w:rPr>
        <w:t xml:space="preserve"> </w:t>
      </w:r>
      <w:r w:rsidRPr="00EF6262">
        <w:rPr>
          <w:color w:val="171717"/>
          <w:sz w:val="28"/>
          <w:szCs w:val="28"/>
        </w:rPr>
        <w:t>собой</w:t>
      </w:r>
      <w:r w:rsidRPr="00EF6262">
        <w:rPr>
          <w:color w:val="171717"/>
          <w:spacing w:val="1"/>
          <w:sz w:val="28"/>
          <w:szCs w:val="28"/>
        </w:rPr>
        <w:t xml:space="preserve"> </w:t>
      </w:r>
      <w:r w:rsidRPr="00EF6262">
        <w:rPr>
          <w:color w:val="171717"/>
          <w:sz w:val="28"/>
          <w:szCs w:val="28"/>
        </w:rPr>
        <w:t>наблюдение</w:t>
      </w:r>
      <w:r w:rsidRPr="00EF6262">
        <w:rPr>
          <w:color w:val="171717"/>
          <w:spacing w:val="1"/>
          <w:sz w:val="28"/>
          <w:szCs w:val="28"/>
        </w:rPr>
        <w:t xml:space="preserve"> </w:t>
      </w:r>
      <w:r w:rsidRPr="00EF6262">
        <w:rPr>
          <w:color w:val="171717"/>
          <w:sz w:val="28"/>
          <w:szCs w:val="28"/>
        </w:rPr>
        <w:t>за</w:t>
      </w:r>
      <w:r w:rsidRPr="00EF6262">
        <w:rPr>
          <w:color w:val="171717"/>
          <w:spacing w:val="1"/>
          <w:sz w:val="28"/>
          <w:szCs w:val="28"/>
        </w:rPr>
        <w:t xml:space="preserve"> </w:t>
      </w:r>
      <w:r w:rsidRPr="00EF6262">
        <w:rPr>
          <w:color w:val="171717"/>
          <w:sz w:val="28"/>
          <w:szCs w:val="28"/>
        </w:rPr>
        <w:t>активностью ребенка в различные периоды пребывания в дошкольном учреждении, анализ</w:t>
      </w:r>
      <w:r w:rsidRPr="00EF6262">
        <w:rPr>
          <w:color w:val="171717"/>
          <w:spacing w:val="1"/>
          <w:sz w:val="28"/>
          <w:szCs w:val="28"/>
        </w:rPr>
        <w:t xml:space="preserve"> </w:t>
      </w:r>
      <w:r w:rsidRPr="00EF6262">
        <w:rPr>
          <w:color w:val="171717"/>
          <w:sz w:val="28"/>
          <w:szCs w:val="28"/>
        </w:rPr>
        <w:t>продуктов</w:t>
      </w:r>
      <w:r w:rsidRPr="00EF6262">
        <w:rPr>
          <w:color w:val="171717"/>
          <w:spacing w:val="-1"/>
          <w:sz w:val="28"/>
          <w:szCs w:val="28"/>
        </w:rPr>
        <w:t xml:space="preserve"> </w:t>
      </w:r>
      <w:r w:rsidRPr="00EF6262">
        <w:rPr>
          <w:color w:val="171717"/>
          <w:sz w:val="28"/>
          <w:szCs w:val="28"/>
        </w:rPr>
        <w:t>детской деятельности</w:t>
      </w:r>
      <w:r w:rsidRPr="00EF6262">
        <w:rPr>
          <w:color w:val="171717"/>
          <w:spacing w:val="1"/>
          <w:sz w:val="28"/>
          <w:szCs w:val="28"/>
        </w:rPr>
        <w:t xml:space="preserve"> </w:t>
      </w:r>
      <w:r w:rsidRPr="00EF6262">
        <w:rPr>
          <w:color w:val="171717"/>
          <w:sz w:val="28"/>
          <w:szCs w:val="28"/>
        </w:rPr>
        <w:t>и</w:t>
      </w:r>
      <w:r w:rsidRPr="00EF6262">
        <w:rPr>
          <w:color w:val="171717"/>
          <w:spacing w:val="-1"/>
          <w:sz w:val="28"/>
          <w:szCs w:val="28"/>
        </w:rPr>
        <w:t xml:space="preserve"> </w:t>
      </w:r>
      <w:r w:rsidRPr="00EF6262">
        <w:rPr>
          <w:color w:val="171717"/>
          <w:sz w:val="28"/>
          <w:szCs w:val="28"/>
        </w:rPr>
        <w:t>специальные</w:t>
      </w:r>
      <w:r w:rsidRPr="00EF6262">
        <w:rPr>
          <w:color w:val="171717"/>
          <w:spacing w:val="-2"/>
          <w:sz w:val="28"/>
          <w:szCs w:val="28"/>
        </w:rPr>
        <w:t xml:space="preserve"> </w:t>
      </w:r>
      <w:r w:rsidRPr="00EF6262">
        <w:rPr>
          <w:color w:val="171717"/>
          <w:sz w:val="28"/>
          <w:szCs w:val="28"/>
        </w:rPr>
        <w:t>педагогические</w:t>
      </w:r>
      <w:r w:rsidRPr="00EF6262">
        <w:rPr>
          <w:color w:val="171717"/>
          <w:spacing w:val="-2"/>
          <w:sz w:val="28"/>
          <w:szCs w:val="28"/>
        </w:rPr>
        <w:t xml:space="preserve"> </w:t>
      </w:r>
      <w:r w:rsidRPr="00EF6262">
        <w:rPr>
          <w:color w:val="171717"/>
          <w:sz w:val="28"/>
          <w:szCs w:val="28"/>
        </w:rPr>
        <w:t>пробы.</w:t>
      </w:r>
    </w:p>
    <w:p w:rsidR="006B73DE" w:rsidRPr="006B73DE" w:rsidRDefault="006B73DE" w:rsidP="00EF6262">
      <w:pPr>
        <w:widowControl w:val="0"/>
        <w:autoSpaceDE w:val="0"/>
        <w:autoSpaceDN w:val="0"/>
        <w:spacing w:after="0" w:line="276" w:lineRule="auto"/>
        <w:ind w:left="921" w:right="2"/>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color w:val="171717"/>
          <w:sz w:val="28"/>
          <w:szCs w:val="28"/>
          <w:lang w:eastAsia="ru-RU"/>
        </w:rPr>
        <w:t>В</w:t>
      </w:r>
      <w:r w:rsidRPr="006B73DE">
        <w:rPr>
          <w:rFonts w:ascii="Times New Roman" w:eastAsia="Times New Roman" w:hAnsi="Times New Roman" w:cs="Times New Roman"/>
          <w:color w:val="171717"/>
          <w:spacing w:val="-4"/>
          <w:sz w:val="28"/>
          <w:szCs w:val="28"/>
          <w:lang w:eastAsia="ru-RU"/>
        </w:rPr>
        <w:t xml:space="preserve"> </w:t>
      </w:r>
      <w:r w:rsidRPr="006B73DE">
        <w:rPr>
          <w:rFonts w:ascii="Times New Roman" w:eastAsia="Times New Roman" w:hAnsi="Times New Roman" w:cs="Times New Roman"/>
          <w:color w:val="171717"/>
          <w:sz w:val="28"/>
          <w:szCs w:val="28"/>
          <w:lang w:eastAsia="ru-RU"/>
        </w:rPr>
        <w:t>ходе</w:t>
      </w:r>
      <w:r w:rsidRPr="006B73DE">
        <w:rPr>
          <w:rFonts w:ascii="Times New Roman" w:eastAsia="Times New Roman" w:hAnsi="Times New Roman" w:cs="Times New Roman"/>
          <w:color w:val="171717"/>
          <w:spacing w:val="-2"/>
          <w:sz w:val="28"/>
          <w:szCs w:val="28"/>
          <w:lang w:eastAsia="ru-RU"/>
        </w:rPr>
        <w:t xml:space="preserve"> </w:t>
      </w:r>
      <w:r w:rsidRPr="006B73DE">
        <w:rPr>
          <w:rFonts w:ascii="Times New Roman" w:eastAsia="Times New Roman" w:hAnsi="Times New Roman" w:cs="Times New Roman"/>
          <w:color w:val="171717"/>
          <w:sz w:val="28"/>
          <w:szCs w:val="28"/>
          <w:lang w:eastAsia="ru-RU"/>
        </w:rPr>
        <w:t>мониторинга</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было</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продиагностирован</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72</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ребенка.</w:t>
      </w:r>
    </w:p>
    <w:p w:rsidR="006B73DE" w:rsidRPr="006B73DE" w:rsidRDefault="006B73DE" w:rsidP="00EF6262">
      <w:pPr>
        <w:widowControl w:val="0"/>
        <w:autoSpaceDE w:val="0"/>
        <w:autoSpaceDN w:val="0"/>
        <w:spacing w:after="0" w:line="276" w:lineRule="auto"/>
        <w:ind w:right="2" w:firstLine="524"/>
        <w:jc w:val="both"/>
        <w:rPr>
          <w:rFonts w:ascii="Times New Roman" w:eastAsia="Times New Roman" w:hAnsi="Times New Roman" w:cs="Times New Roman"/>
          <w:sz w:val="28"/>
          <w:szCs w:val="28"/>
          <w:lang w:eastAsia="ru-RU"/>
        </w:rPr>
      </w:pPr>
      <w:r w:rsidRPr="006B73DE">
        <w:rPr>
          <w:rFonts w:ascii="Times New Roman" w:eastAsia="Times New Roman" w:hAnsi="Times New Roman" w:cs="Times New Roman"/>
          <w:color w:val="171717"/>
          <w:sz w:val="28"/>
          <w:szCs w:val="28"/>
          <w:lang w:eastAsia="ru-RU"/>
        </w:rPr>
        <w:t>Общий</w:t>
      </w:r>
      <w:r w:rsidRPr="006B73DE">
        <w:rPr>
          <w:rFonts w:ascii="Times New Roman" w:eastAsia="Times New Roman" w:hAnsi="Times New Roman" w:cs="Times New Roman"/>
          <w:color w:val="171717"/>
          <w:spacing w:val="52"/>
          <w:sz w:val="28"/>
          <w:szCs w:val="28"/>
          <w:lang w:eastAsia="ru-RU"/>
        </w:rPr>
        <w:t xml:space="preserve"> </w:t>
      </w:r>
      <w:r w:rsidRPr="006B73DE">
        <w:rPr>
          <w:rFonts w:ascii="Times New Roman" w:eastAsia="Times New Roman" w:hAnsi="Times New Roman" w:cs="Times New Roman"/>
          <w:color w:val="171717"/>
          <w:sz w:val="28"/>
          <w:szCs w:val="28"/>
          <w:lang w:eastAsia="ru-RU"/>
        </w:rPr>
        <w:t>процент</w:t>
      </w:r>
      <w:r w:rsidRPr="006B73DE">
        <w:rPr>
          <w:rFonts w:ascii="Times New Roman" w:eastAsia="Times New Roman" w:hAnsi="Times New Roman" w:cs="Times New Roman"/>
          <w:color w:val="171717"/>
          <w:spacing w:val="53"/>
          <w:sz w:val="28"/>
          <w:szCs w:val="28"/>
          <w:lang w:eastAsia="ru-RU"/>
        </w:rPr>
        <w:t xml:space="preserve"> </w:t>
      </w:r>
      <w:r w:rsidRPr="006B73DE">
        <w:rPr>
          <w:rFonts w:ascii="Times New Roman" w:eastAsia="Times New Roman" w:hAnsi="Times New Roman" w:cs="Times New Roman"/>
          <w:color w:val="171717"/>
          <w:sz w:val="28"/>
          <w:szCs w:val="28"/>
          <w:lang w:eastAsia="ru-RU"/>
        </w:rPr>
        <w:t>выполнения</w:t>
      </w:r>
      <w:r w:rsidRPr="006B73DE">
        <w:rPr>
          <w:rFonts w:ascii="Times New Roman" w:eastAsia="Times New Roman" w:hAnsi="Times New Roman" w:cs="Times New Roman"/>
          <w:color w:val="171717"/>
          <w:spacing w:val="52"/>
          <w:sz w:val="28"/>
          <w:szCs w:val="28"/>
          <w:lang w:eastAsia="ru-RU"/>
        </w:rPr>
        <w:t xml:space="preserve"> </w:t>
      </w:r>
      <w:r w:rsidRPr="006B73DE">
        <w:rPr>
          <w:rFonts w:ascii="Times New Roman" w:eastAsia="Times New Roman" w:hAnsi="Times New Roman" w:cs="Times New Roman"/>
          <w:color w:val="171717"/>
          <w:sz w:val="28"/>
          <w:szCs w:val="28"/>
          <w:lang w:eastAsia="ru-RU"/>
        </w:rPr>
        <w:t>программы</w:t>
      </w:r>
      <w:r w:rsidRPr="006B73DE">
        <w:rPr>
          <w:rFonts w:ascii="Times New Roman" w:eastAsia="Times New Roman" w:hAnsi="Times New Roman" w:cs="Times New Roman"/>
          <w:color w:val="171717"/>
          <w:spacing w:val="52"/>
          <w:sz w:val="28"/>
          <w:szCs w:val="28"/>
          <w:lang w:eastAsia="ru-RU"/>
        </w:rPr>
        <w:t xml:space="preserve"> </w:t>
      </w:r>
      <w:r w:rsidRPr="006B73DE">
        <w:rPr>
          <w:rFonts w:ascii="Times New Roman" w:eastAsia="Times New Roman" w:hAnsi="Times New Roman" w:cs="Times New Roman"/>
          <w:color w:val="171717"/>
          <w:sz w:val="28"/>
          <w:szCs w:val="28"/>
          <w:lang w:eastAsia="ru-RU"/>
        </w:rPr>
        <w:t>составляет</w:t>
      </w:r>
      <w:r w:rsidRPr="006B73DE">
        <w:rPr>
          <w:rFonts w:ascii="Times New Roman" w:eastAsia="Times New Roman" w:hAnsi="Times New Roman" w:cs="Times New Roman"/>
          <w:color w:val="171717"/>
          <w:spacing w:val="52"/>
          <w:sz w:val="28"/>
          <w:szCs w:val="28"/>
          <w:lang w:eastAsia="ru-RU"/>
        </w:rPr>
        <w:t xml:space="preserve"> </w:t>
      </w:r>
      <w:r w:rsidRPr="006B73DE">
        <w:rPr>
          <w:rFonts w:ascii="Times New Roman" w:eastAsia="Times New Roman" w:hAnsi="Times New Roman" w:cs="Times New Roman"/>
          <w:color w:val="171717"/>
          <w:sz w:val="28"/>
          <w:szCs w:val="28"/>
          <w:lang w:eastAsia="ru-RU"/>
        </w:rPr>
        <w:t>51</w:t>
      </w:r>
      <w:r w:rsidRPr="006B73DE">
        <w:rPr>
          <w:rFonts w:ascii="Times New Roman" w:eastAsia="Times New Roman" w:hAnsi="Times New Roman" w:cs="Times New Roman"/>
          <w:color w:val="171717"/>
          <w:spacing w:val="55"/>
          <w:sz w:val="28"/>
          <w:szCs w:val="28"/>
          <w:lang w:eastAsia="ru-RU"/>
        </w:rPr>
        <w:t xml:space="preserve"> </w:t>
      </w:r>
      <w:r w:rsidRPr="006B73DE">
        <w:rPr>
          <w:rFonts w:ascii="Times New Roman" w:eastAsia="Times New Roman" w:hAnsi="Times New Roman" w:cs="Times New Roman"/>
          <w:color w:val="171717"/>
          <w:sz w:val="28"/>
          <w:szCs w:val="28"/>
          <w:lang w:eastAsia="ru-RU"/>
        </w:rPr>
        <w:t>%,</w:t>
      </w:r>
      <w:r w:rsidRPr="006B73DE">
        <w:rPr>
          <w:rFonts w:ascii="Times New Roman" w:eastAsia="Times New Roman" w:hAnsi="Times New Roman" w:cs="Times New Roman"/>
          <w:color w:val="171717"/>
          <w:spacing w:val="52"/>
          <w:sz w:val="28"/>
          <w:szCs w:val="28"/>
          <w:lang w:eastAsia="ru-RU"/>
        </w:rPr>
        <w:t xml:space="preserve"> </w:t>
      </w:r>
      <w:r w:rsidRPr="006B73DE">
        <w:rPr>
          <w:rFonts w:ascii="Times New Roman" w:eastAsia="Times New Roman" w:hAnsi="Times New Roman" w:cs="Times New Roman"/>
          <w:color w:val="171717"/>
          <w:sz w:val="28"/>
          <w:szCs w:val="28"/>
          <w:lang w:eastAsia="ru-RU"/>
        </w:rPr>
        <w:t>что</w:t>
      </w:r>
      <w:r w:rsidRPr="006B73DE">
        <w:rPr>
          <w:rFonts w:ascii="Times New Roman" w:eastAsia="Times New Roman" w:hAnsi="Times New Roman" w:cs="Times New Roman"/>
          <w:color w:val="171717"/>
          <w:spacing w:val="54"/>
          <w:sz w:val="28"/>
          <w:szCs w:val="28"/>
          <w:lang w:eastAsia="ru-RU"/>
        </w:rPr>
        <w:t xml:space="preserve"> </w:t>
      </w:r>
      <w:r w:rsidRPr="006B73DE">
        <w:rPr>
          <w:rFonts w:ascii="Times New Roman" w:eastAsia="Times New Roman" w:hAnsi="Times New Roman" w:cs="Times New Roman"/>
          <w:color w:val="171717"/>
          <w:sz w:val="28"/>
          <w:szCs w:val="28"/>
          <w:lang w:eastAsia="ru-RU"/>
        </w:rPr>
        <w:t>является</w:t>
      </w:r>
      <w:r w:rsidRPr="006B73DE">
        <w:rPr>
          <w:rFonts w:ascii="Times New Roman" w:eastAsia="Times New Roman" w:hAnsi="Times New Roman" w:cs="Times New Roman"/>
          <w:color w:val="171717"/>
          <w:spacing w:val="52"/>
          <w:sz w:val="28"/>
          <w:szCs w:val="28"/>
          <w:lang w:eastAsia="ru-RU"/>
        </w:rPr>
        <w:t xml:space="preserve"> </w:t>
      </w:r>
      <w:r w:rsidRPr="006B73DE">
        <w:rPr>
          <w:rFonts w:ascii="Times New Roman" w:eastAsia="Times New Roman" w:hAnsi="Times New Roman" w:cs="Times New Roman"/>
          <w:color w:val="171717"/>
          <w:sz w:val="28"/>
          <w:szCs w:val="28"/>
          <w:lang w:eastAsia="ru-RU"/>
        </w:rPr>
        <w:t>средним показателем.</w:t>
      </w:r>
    </w:p>
    <w:p w:rsidR="00614950" w:rsidRPr="00EF6262" w:rsidRDefault="006B73DE" w:rsidP="00EF6262">
      <w:pPr>
        <w:widowControl w:val="0"/>
        <w:autoSpaceDE w:val="0"/>
        <w:autoSpaceDN w:val="0"/>
        <w:spacing w:after="0" w:line="276" w:lineRule="auto"/>
        <w:ind w:right="2" w:firstLine="524"/>
        <w:jc w:val="both"/>
        <w:rPr>
          <w:rFonts w:ascii="Times New Roman" w:eastAsia="Times New Roman" w:hAnsi="Times New Roman" w:cs="Times New Roman"/>
          <w:color w:val="171717"/>
          <w:sz w:val="28"/>
          <w:szCs w:val="28"/>
          <w:lang w:eastAsia="ru-RU"/>
        </w:rPr>
      </w:pPr>
      <w:r w:rsidRPr="006B73DE">
        <w:rPr>
          <w:rFonts w:ascii="Times New Roman" w:eastAsia="Times New Roman" w:hAnsi="Times New Roman" w:cs="Times New Roman"/>
          <w:color w:val="171717"/>
          <w:sz w:val="28"/>
          <w:szCs w:val="28"/>
          <w:lang w:eastAsia="ru-RU"/>
        </w:rPr>
        <w:t>Результаты</w:t>
      </w:r>
      <w:r w:rsidRPr="006B73DE">
        <w:rPr>
          <w:rFonts w:ascii="Times New Roman" w:eastAsia="Times New Roman" w:hAnsi="Times New Roman" w:cs="Times New Roman"/>
          <w:color w:val="171717"/>
          <w:spacing w:val="38"/>
          <w:sz w:val="28"/>
          <w:szCs w:val="28"/>
          <w:lang w:eastAsia="ru-RU"/>
        </w:rPr>
        <w:t xml:space="preserve"> </w:t>
      </w:r>
      <w:r w:rsidRPr="006B73DE">
        <w:rPr>
          <w:rFonts w:ascii="Times New Roman" w:eastAsia="Times New Roman" w:hAnsi="Times New Roman" w:cs="Times New Roman"/>
          <w:color w:val="171717"/>
          <w:sz w:val="28"/>
          <w:szCs w:val="28"/>
          <w:lang w:eastAsia="ru-RU"/>
        </w:rPr>
        <w:t>мониторинга</w:t>
      </w:r>
      <w:r w:rsidRPr="006B73DE">
        <w:rPr>
          <w:rFonts w:ascii="Times New Roman" w:eastAsia="Times New Roman" w:hAnsi="Times New Roman" w:cs="Times New Roman"/>
          <w:color w:val="171717"/>
          <w:spacing w:val="35"/>
          <w:sz w:val="28"/>
          <w:szCs w:val="28"/>
          <w:lang w:eastAsia="ru-RU"/>
        </w:rPr>
        <w:t xml:space="preserve"> </w:t>
      </w:r>
      <w:r w:rsidRPr="006B73DE">
        <w:rPr>
          <w:rFonts w:ascii="Times New Roman" w:eastAsia="Times New Roman" w:hAnsi="Times New Roman" w:cs="Times New Roman"/>
          <w:color w:val="171717"/>
          <w:sz w:val="28"/>
          <w:szCs w:val="28"/>
          <w:lang w:eastAsia="ru-RU"/>
        </w:rPr>
        <w:t>показали,</w:t>
      </w:r>
      <w:r w:rsidRPr="006B73DE">
        <w:rPr>
          <w:rFonts w:ascii="Times New Roman" w:eastAsia="Times New Roman" w:hAnsi="Times New Roman" w:cs="Times New Roman"/>
          <w:color w:val="171717"/>
          <w:spacing w:val="35"/>
          <w:sz w:val="28"/>
          <w:szCs w:val="28"/>
          <w:lang w:eastAsia="ru-RU"/>
        </w:rPr>
        <w:t xml:space="preserve"> </w:t>
      </w:r>
      <w:r w:rsidRPr="006B73DE">
        <w:rPr>
          <w:rFonts w:ascii="Times New Roman" w:eastAsia="Times New Roman" w:hAnsi="Times New Roman" w:cs="Times New Roman"/>
          <w:color w:val="171717"/>
          <w:sz w:val="28"/>
          <w:szCs w:val="28"/>
          <w:lang w:eastAsia="ru-RU"/>
        </w:rPr>
        <w:t>что</w:t>
      </w:r>
      <w:r w:rsidRPr="006B73DE">
        <w:rPr>
          <w:rFonts w:ascii="Times New Roman" w:eastAsia="Times New Roman" w:hAnsi="Times New Roman" w:cs="Times New Roman"/>
          <w:color w:val="171717"/>
          <w:spacing w:val="35"/>
          <w:sz w:val="28"/>
          <w:szCs w:val="28"/>
          <w:lang w:eastAsia="ru-RU"/>
        </w:rPr>
        <w:t xml:space="preserve"> </w:t>
      </w:r>
      <w:r w:rsidRPr="006B73DE">
        <w:rPr>
          <w:rFonts w:ascii="Times New Roman" w:eastAsia="Times New Roman" w:hAnsi="Times New Roman" w:cs="Times New Roman"/>
          <w:color w:val="171717"/>
          <w:sz w:val="28"/>
          <w:szCs w:val="28"/>
          <w:lang w:eastAsia="ru-RU"/>
        </w:rPr>
        <w:t>детьми</w:t>
      </w:r>
      <w:r w:rsidRPr="006B73DE">
        <w:rPr>
          <w:rFonts w:ascii="Times New Roman" w:eastAsia="Times New Roman" w:hAnsi="Times New Roman" w:cs="Times New Roman"/>
          <w:color w:val="171717"/>
          <w:spacing w:val="36"/>
          <w:sz w:val="28"/>
          <w:szCs w:val="28"/>
          <w:lang w:eastAsia="ru-RU"/>
        </w:rPr>
        <w:t xml:space="preserve"> </w:t>
      </w:r>
      <w:r w:rsidRPr="006B73DE">
        <w:rPr>
          <w:rFonts w:ascii="Times New Roman" w:eastAsia="Times New Roman" w:hAnsi="Times New Roman" w:cs="Times New Roman"/>
          <w:color w:val="171717"/>
          <w:sz w:val="28"/>
          <w:szCs w:val="28"/>
          <w:lang w:eastAsia="ru-RU"/>
        </w:rPr>
        <w:t>всех</w:t>
      </w:r>
      <w:r w:rsidRPr="006B73DE">
        <w:rPr>
          <w:rFonts w:ascii="Times New Roman" w:eastAsia="Times New Roman" w:hAnsi="Times New Roman" w:cs="Times New Roman"/>
          <w:color w:val="171717"/>
          <w:spacing w:val="37"/>
          <w:sz w:val="28"/>
          <w:szCs w:val="28"/>
          <w:lang w:eastAsia="ru-RU"/>
        </w:rPr>
        <w:t xml:space="preserve"> </w:t>
      </w:r>
      <w:r w:rsidRPr="006B73DE">
        <w:rPr>
          <w:rFonts w:ascii="Times New Roman" w:eastAsia="Times New Roman" w:hAnsi="Times New Roman" w:cs="Times New Roman"/>
          <w:color w:val="171717"/>
          <w:sz w:val="28"/>
          <w:szCs w:val="28"/>
          <w:lang w:eastAsia="ru-RU"/>
        </w:rPr>
        <w:t>возрастных</w:t>
      </w:r>
      <w:r w:rsidRPr="006B73DE">
        <w:rPr>
          <w:rFonts w:ascii="Times New Roman" w:eastAsia="Times New Roman" w:hAnsi="Times New Roman" w:cs="Times New Roman"/>
          <w:color w:val="171717"/>
          <w:spacing w:val="36"/>
          <w:sz w:val="28"/>
          <w:szCs w:val="28"/>
          <w:lang w:eastAsia="ru-RU"/>
        </w:rPr>
        <w:t xml:space="preserve"> </w:t>
      </w:r>
      <w:r w:rsidRPr="006B73DE">
        <w:rPr>
          <w:rFonts w:ascii="Times New Roman" w:eastAsia="Times New Roman" w:hAnsi="Times New Roman" w:cs="Times New Roman"/>
          <w:color w:val="171717"/>
          <w:sz w:val="28"/>
          <w:szCs w:val="28"/>
          <w:lang w:eastAsia="ru-RU"/>
        </w:rPr>
        <w:t>групп</w:t>
      </w:r>
      <w:r w:rsidRPr="006B73DE">
        <w:rPr>
          <w:rFonts w:ascii="Times New Roman" w:eastAsia="Times New Roman" w:hAnsi="Times New Roman" w:cs="Times New Roman"/>
          <w:color w:val="171717"/>
          <w:spacing w:val="36"/>
          <w:sz w:val="28"/>
          <w:szCs w:val="28"/>
          <w:lang w:eastAsia="ru-RU"/>
        </w:rPr>
        <w:t xml:space="preserve"> </w:t>
      </w:r>
      <w:r w:rsidRPr="006B73DE">
        <w:rPr>
          <w:rFonts w:ascii="Times New Roman" w:eastAsia="Times New Roman" w:hAnsi="Times New Roman" w:cs="Times New Roman"/>
          <w:color w:val="171717"/>
          <w:sz w:val="28"/>
          <w:szCs w:val="28"/>
          <w:lang w:eastAsia="ru-RU"/>
        </w:rPr>
        <w:t>программный</w:t>
      </w:r>
      <w:r w:rsidRPr="006B73DE">
        <w:rPr>
          <w:rFonts w:ascii="Times New Roman" w:eastAsia="Times New Roman" w:hAnsi="Times New Roman" w:cs="Times New Roman"/>
          <w:color w:val="171717"/>
          <w:spacing w:val="-57"/>
          <w:sz w:val="28"/>
          <w:szCs w:val="28"/>
          <w:lang w:eastAsia="ru-RU"/>
        </w:rPr>
        <w:t xml:space="preserve">   </w:t>
      </w:r>
      <w:r w:rsidRPr="006B73DE">
        <w:rPr>
          <w:rFonts w:ascii="Times New Roman" w:eastAsia="Times New Roman" w:hAnsi="Times New Roman" w:cs="Times New Roman"/>
          <w:color w:val="171717"/>
          <w:sz w:val="28"/>
          <w:szCs w:val="28"/>
          <w:lang w:eastAsia="ru-RU"/>
        </w:rPr>
        <w:t>материал</w:t>
      </w:r>
      <w:r w:rsidRPr="006B73DE">
        <w:rPr>
          <w:rFonts w:ascii="Times New Roman" w:eastAsia="Times New Roman" w:hAnsi="Times New Roman" w:cs="Times New Roman"/>
          <w:color w:val="171717"/>
          <w:spacing w:val="-2"/>
          <w:sz w:val="28"/>
          <w:szCs w:val="28"/>
          <w:lang w:eastAsia="ru-RU"/>
        </w:rPr>
        <w:t xml:space="preserve"> </w:t>
      </w:r>
      <w:r w:rsidRPr="006B73DE">
        <w:rPr>
          <w:rFonts w:ascii="Times New Roman" w:eastAsia="Times New Roman" w:hAnsi="Times New Roman" w:cs="Times New Roman"/>
          <w:color w:val="171717"/>
          <w:sz w:val="28"/>
          <w:szCs w:val="28"/>
          <w:lang w:eastAsia="ru-RU"/>
        </w:rPr>
        <w:t>по</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всем</w:t>
      </w:r>
      <w:r w:rsidRPr="006B73DE">
        <w:rPr>
          <w:rFonts w:ascii="Times New Roman" w:eastAsia="Times New Roman" w:hAnsi="Times New Roman" w:cs="Times New Roman"/>
          <w:color w:val="171717"/>
          <w:spacing w:val="-2"/>
          <w:sz w:val="28"/>
          <w:szCs w:val="28"/>
          <w:lang w:eastAsia="ru-RU"/>
        </w:rPr>
        <w:t xml:space="preserve"> </w:t>
      </w:r>
      <w:r w:rsidRPr="006B73DE">
        <w:rPr>
          <w:rFonts w:ascii="Times New Roman" w:eastAsia="Times New Roman" w:hAnsi="Times New Roman" w:cs="Times New Roman"/>
          <w:color w:val="171717"/>
          <w:sz w:val="28"/>
          <w:szCs w:val="28"/>
          <w:lang w:eastAsia="ru-RU"/>
        </w:rPr>
        <w:t>образовательным</w:t>
      </w:r>
      <w:r w:rsidRPr="006B73DE">
        <w:rPr>
          <w:rFonts w:ascii="Times New Roman" w:eastAsia="Times New Roman" w:hAnsi="Times New Roman" w:cs="Times New Roman"/>
          <w:color w:val="171717"/>
          <w:spacing w:val="-3"/>
          <w:sz w:val="28"/>
          <w:szCs w:val="28"/>
          <w:lang w:eastAsia="ru-RU"/>
        </w:rPr>
        <w:t xml:space="preserve"> </w:t>
      </w:r>
      <w:r w:rsidRPr="006B73DE">
        <w:rPr>
          <w:rFonts w:ascii="Times New Roman" w:eastAsia="Times New Roman" w:hAnsi="Times New Roman" w:cs="Times New Roman"/>
          <w:color w:val="171717"/>
          <w:sz w:val="28"/>
          <w:szCs w:val="28"/>
          <w:lang w:eastAsia="ru-RU"/>
        </w:rPr>
        <w:t>областям</w:t>
      </w:r>
      <w:r w:rsidRPr="006B73DE">
        <w:rPr>
          <w:rFonts w:ascii="Times New Roman" w:eastAsia="Times New Roman" w:hAnsi="Times New Roman" w:cs="Times New Roman"/>
          <w:color w:val="171717"/>
          <w:spacing w:val="3"/>
          <w:sz w:val="28"/>
          <w:szCs w:val="28"/>
          <w:lang w:eastAsia="ru-RU"/>
        </w:rPr>
        <w:t xml:space="preserve"> </w:t>
      </w:r>
      <w:r w:rsidRPr="006B73DE">
        <w:rPr>
          <w:rFonts w:ascii="Times New Roman" w:eastAsia="Times New Roman" w:hAnsi="Times New Roman" w:cs="Times New Roman"/>
          <w:color w:val="171717"/>
          <w:sz w:val="28"/>
          <w:szCs w:val="28"/>
          <w:lang w:eastAsia="ru-RU"/>
        </w:rPr>
        <w:t>усвоен</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на</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высоком</w:t>
      </w:r>
      <w:r w:rsidRPr="006B73DE">
        <w:rPr>
          <w:rFonts w:ascii="Times New Roman" w:eastAsia="Times New Roman" w:hAnsi="Times New Roman" w:cs="Times New Roman"/>
          <w:color w:val="171717"/>
          <w:spacing w:val="-2"/>
          <w:sz w:val="28"/>
          <w:szCs w:val="28"/>
          <w:lang w:eastAsia="ru-RU"/>
        </w:rPr>
        <w:t xml:space="preserve"> </w:t>
      </w:r>
      <w:r w:rsidRPr="006B73DE">
        <w:rPr>
          <w:rFonts w:ascii="Times New Roman" w:eastAsia="Times New Roman" w:hAnsi="Times New Roman" w:cs="Times New Roman"/>
          <w:color w:val="171717"/>
          <w:sz w:val="28"/>
          <w:szCs w:val="28"/>
          <w:lang w:eastAsia="ru-RU"/>
        </w:rPr>
        <w:t>и</w:t>
      </w:r>
      <w:r w:rsidRPr="006B73DE">
        <w:rPr>
          <w:rFonts w:ascii="Times New Roman" w:eastAsia="Times New Roman" w:hAnsi="Times New Roman" w:cs="Times New Roman"/>
          <w:color w:val="171717"/>
          <w:spacing w:val="-1"/>
          <w:sz w:val="28"/>
          <w:szCs w:val="28"/>
          <w:lang w:eastAsia="ru-RU"/>
        </w:rPr>
        <w:t xml:space="preserve"> </w:t>
      </w:r>
      <w:r w:rsidRPr="006B73DE">
        <w:rPr>
          <w:rFonts w:ascii="Times New Roman" w:eastAsia="Times New Roman" w:hAnsi="Times New Roman" w:cs="Times New Roman"/>
          <w:color w:val="171717"/>
          <w:sz w:val="28"/>
          <w:szCs w:val="28"/>
          <w:lang w:eastAsia="ru-RU"/>
        </w:rPr>
        <w:t>среднем уровне.</w:t>
      </w:r>
    </w:p>
    <w:p w:rsidR="00770D18" w:rsidRPr="00B610D9" w:rsidRDefault="00B04156" w:rsidP="00770D18">
      <w:pPr>
        <w:pStyle w:val="Default"/>
        <w:ind w:firstLine="720"/>
        <w:jc w:val="both"/>
        <w:rPr>
          <w:b/>
          <w:color w:val="auto"/>
          <w:sz w:val="28"/>
          <w:szCs w:val="28"/>
        </w:rPr>
      </w:pPr>
      <w:r>
        <w:rPr>
          <w:b/>
          <w:bCs/>
          <w:color w:val="auto"/>
          <w:sz w:val="28"/>
          <w:szCs w:val="28"/>
        </w:rPr>
        <w:t>Основным видом деятельности МАОУ «Лицей №159»</w:t>
      </w:r>
      <w:r w:rsidR="00F70AA4" w:rsidRPr="00F70AA4">
        <w:rPr>
          <w:bCs/>
          <w:i/>
          <w:color w:val="auto"/>
          <w:sz w:val="28"/>
          <w:szCs w:val="28"/>
        </w:rPr>
        <w:t>]</w:t>
      </w:r>
      <w:r w:rsidR="00770D18" w:rsidRPr="00B610D9">
        <w:rPr>
          <w:b/>
          <w:bCs/>
          <w:color w:val="auto"/>
          <w:sz w:val="28"/>
          <w:szCs w:val="28"/>
        </w:rPr>
        <w:t xml:space="preserve"> является реализация общеобразовательных программ: </w:t>
      </w:r>
    </w:p>
    <w:p w:rsidR="00770D18" w:rsidRPr="00B610D9" w:rsidRDefault="00770D18" w:rsidP="00741D26">
      <w:pPr>
        <w:pStyle w:val="Default"/>
        <w:numPr>
          <w:ilvl w:val="0"/>
          <w:numId w:val="1"/>
        </w:numPr>
        <w:ind w:firstLine="360"/>
        <w:rPr>
          <w:color w:val="auto"/>
          <w:sz w:val="28"/>
          <w:szCs w:val="28"/>
        </w:rPr>
      </w:pPr>
      <w:r w:rsidRPr="00B610D9">
        <w:rPr>
          <w:iCs/>
          <w:color w:val="auto"/>
          <w:sz w:val="28"/>
          <w:szCs w:val="28"/>
        </w:rPr>
        <w:t xml:space="preserve">основной образовательной программы начального общего образования; </w:t>
      </w:r>
    </w:p>
    <w:p w:rsidR="00770D18" w:rsidRPr="00B610D9" w:rsidRDefault="00770D18" w:rsidP="00741D26">
      <w:pPr>
        <w:pStyle w:val="Default"/>
        <w:numPr>
          <w:ilvl w:val="0"/>
          <w:numId w:val="1"/>
        </w:numPr>
        <w:ind w:firstLine="360"/>
        <w:rPr>
          <w:color w:val="auto"/>
          <w:sz w:val="28"/>
          <w:szCs w:val="28"/>
        </w:rPr>
      </w:pPr>
      <w:r w:rsidRPr="00B610D9">
        <w:rPr>
          <w:color w:val="auto"/>
          <w:sz w:val="28"/>
          <w:szCs w:val="28"/>
        </w:rPr>
        <w:t xml:space="preserve">основной образовательной программы основного общего образования; </w:t>
      </w:r>
    </w:p>
    <w:p w:rsidR="00770D18" w:rsidRPr="00B610D9" w:rsidRDefault="00770D18" w:rsidP="00741D26">
      <w:pPr>
        <w:pStyle w:val="Default"/>
        <w:numPr>
          <w:ilvl w:val="0"/>
          <w:numId w:val="1"/>
        </w:numPr>
        <w:ind w:firstLine="360"/>
        <w:rPr>
          <w:color w:val="auto"/>
          <w:sz w:val="28"/>
          <w:szCs w:val="28"/>
        </w:rPr>
      </w:pPr>
      <w:r w:rsidRPr="00B610D9">
        <w:rPr>
          <w:iCs/>
          <w:color w:val="auto"/>
          <w:sz w:val="28"/>
          <w:szCs w:val="28"/>
        </w:rPr>
        <w:t xml:space="preserve">основной образовательной программы среднего общего образования. </w:t>
      </w:r>
    </w:p>
    <w:p w:rsidR="00770D18" w:rsidRPr="00B610D9" w:rsidRDefault="00770D18" w:rsidP="00770D18">
      <w:pPr>
        <w:pStyle w:val="Default"/>
        <w:rPr>
          <w:color w:val="auto"/>
          <w:sz w:val="10"/>
          <w:szCs w:val="28"/>
        </w:rPr>
      </w:pPr>
    </w:p>
    <w:p w:rsidR="00EF6262" w:rsidRPr="000758E3" w:rsidRDefault="00770D18" w:rsidP="000758E3">
      <w:pPr>
        <w:ind w:firstLine="720"/>
        <w:jc w:val="both"/>
        <w:rPr>
          <w:rFonts w:ascii="Times New Roman" w:hAnsi="Times New Roman" w:cs="Times New Roman"/>
          <w:sz w:val="28"/>
          <w:szCs w:val="28"/>
        </w:rPr>
      </w:pPr>
      <w:r w:rsidRPr="00B610D9">
        <w:rPr>
          <w:rFonts w:ascii="Times New Roman" w:hAnsi="Times New Roman" w:cs="Times New Roman"/>
          <w:iCs/>
          <w:sz w:val="28"/>
          <w:szCs w:val="28"/>
        </w:rPr>
        <w:t>Также школа реализует адаптированные основные общеобразовательные программы</w:t>
      </w:r>
      <w:r w:rsidRPr="00BA1884">
        <w:rPr>
          <w:rFonts w:ascii="Times New Roman" w:hAnsi="Times New Roman" w:cs="Times New Roman"/>
          <w:iCs/>
          <w:sz w:val="28"/>
          <w:szCs w:val="28"/>
        </w:rPr>
        <w:t xml:space="preserve"> начального общего образования обучающихся с НОДА (варианты 6.1 и 6.2), слабовидящих обучающихся (варианты 4.1 и 4.2) и дополнител</w:t>
      </w:r>
      <w:r>
        <w:rPr>
          <w:rFonts w:ascii="Times New Roman" w:hAnsi="Times New Roman" w:cs="Times New Roman"/>
          <w:iCs/>
          <w:sz w:val="28"/>
          <w:szCs w:val="28"/>
        </w:rPr>
        <w:t xml:space="preserve">ьные общеразвивающие программы по </w:t>
      </w:r>
      <w:r w:rsidR="00972542" w:rsidRPr="00972542">
        <w:rPr>
          <w:rFonts w:ascii="Times New Roman" w:hAnsi="Times New Roman" w:cs="Times New Roman"/>
          <w:i/>
          <w:iCs/>
          <w:sz w:val="28"/>
          <w:szCs w:val="28"/>
        </w:rPr>
        <w:t>[</w:t>
      </w:r>
      <w:r>
        <w:rPr>
          <w:rFonts w:ascii="Times New Roman" w:hAnsi="Times New Roman" w:cs="Times New Roman"/>
          <w:i/>
          <w:iCs/>
          <w:sz w:val="28"/>
          <w:szCs w:val="28"/>
        </w:rPr>
        <w:t>количество</w:t>
      </w:r>
      <w:r w:rsidR="00972542" w:rsidRPr="00972542">
        <w:rPr>
          <w:rFonts w:ascii="Times New Roman" w:hAnsi="Times New Roman" w:cs="Times New Roman"/>
          <w:i/>
          <w:iCs/>
          <w:sz w:val="28"/>
          <w:szCs w:val="28"/>
        </w:rPr>
        <w:t>]</w:t>
      </w:r>
      <w:r>
        <w:rPr>
          <w:rFonts w:ascii="Times New Roman" w:hAnsi="Times New Roman" w:cs="Times New Roman"/>
          <w:iCs/>
          <w:sz w:val="28"/>
          <w:szCs w:val="28"/>
        </w:rPr>
        <w:t xml:space="preserve"> направленностям </w:t>
      </w:r>
      <w:r w:rsidR="00972542" w:rsidRPr="00972542">
        <w:rPr>
          <w:rFonts w:ascii="Times New Roman" w:hAnsi="Times New Roman" w:cs="Times New Roman"/>
          <w:i/>
          <w:iCs/>
          <w:sz w:val="28"/>
          <w:szCs w:val="28"/>
        </w:rPr>
        <w:t>[</w:t>
      </w:r>
      <w:r w:rsidRPr="00BA1884">
        <w:rPr>
          <w:rFonts w:ascii="Times New Roman" w:hAnsi="Times New Roman" w:cs="Times New Roman"/>
          <w:i/>
          <w:iCs/>
          <w:sz w:val="28"/>
          <w:szCs w:val="28"/>
        </w:rPr>
        <w:t>перечислить каким</w:t>
      </w:r>
      <w:r w:rsidR="00972542" w:rsidRPr="00972542">
        <w:rPr>
          <w:rFonts w:ascii="Times New Roman" w:hAnsi="Times New Roman" w:cs="Times New Roman"/>
          <w:i/>
          <w:iCs/>
          <w:sz w:val="28"/>
          <w:szCs w:val="28"/>
        </w:rPr>
        <w:t>]</w:t>
      </w:r>
      <w:r w:rsidR="000758E3">
        <w:rPr>
          <w:rFonts w:ascii="Times New Roman" w:hAnsi="Times New Roman" w:cs="Times New Roman"/>
          <w:sz w:val="28"/>
          <w:szCs w:val="28"/>
        </w:rPr>
        <w:t>.</w:t>
      </w:r>
    </w:p>
    <w:p w:rsidR="00444067" w:rsidRPr="00B04156" w:rsidRDefault="00B04156" w:rsidP="000758E3">
      <w:pPr>
        <w:jc w:val="center"/>
        <w:rPr>
          <w:rFonts w:ascii="Times New Roman" w:eastAsia="Calibri" w:hAnsi="Times New Roman" w:cs="Times New Roman"/>
          <w:b/>
          <w:bCs/>
          <w:sz w:val="28"/>
          <w:szCs w:val="28"/>
        </w:rPr>
      </w:pPr>
      <w:r w:rsidRPr="00B04156">
        <w:rPr>
          <w:rFonts w:ascii="Times New Roman" w:eastAsia="Calibri" w:hAnsi="Times New Roman" w:cs="Times New Roman"/>
          <w:b/>
          <w:bCs/>
          <w:sz w:val="28"/>
          <w:szCs w:val="28"/>
        </w:rPr>
        <w:t>Распределение обучающихся по прог</w:t>
      </w:r>
      <w:r w:rsidR="00444067">
        <w:rPr>
          <w:rFonts w:ascii="Times New Roman" w:eastAsia="Calibri" w:hAnsi="Times New Roman" w:cs="Times New Roman"/>
          <w:b/>
          <w:bCs/>
          <w:sz w:val="28"/>
          <w:szCs w:val="28"/>
        </w:rPr>
        <w:t>раммам общего образования в 2024</w:t>
      </w:r>
      <w:r w:rsidRPr="00B04156">
        <w:rPr>
          <w:rFonts w:ascii="Times New Roman" w:eastAsia="Calibri" w:hAnsi="Times New Roman" w:cs="Times New Roman"/>
          <w:b/>
          <w:bCs/>
          <w:sz w:val="28"/>
          <w:szCs w:val="28"/>
        </w:rPr>
        <w:t xml:space="preserve"> году</w:t>
      </w:r>
    </w:p>
    <w:tbl>
      <w:tblPr>
        <w:tblW w:w="4853" w:type="pct"/>
        <w:tblInd w:w="2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3952"/>
        <w:gridCol w:w="3942"/>
        <w:gridCol w:w="6762"/>
      </w:tblGrid>
      <w:tr w:rsidR="00B04156" w:rsidRPr="00B04156" w:rsidTr="000758E3">
        <w:trPr>
          <w:cantSplit/>
          <w:trHeight w:val="283"/>
        </w:trPr>
        <w:tc>
          <w:tcPr>
            <w:tcW w:w="1348" w:type="pct"/>
            <w:tcMar>
              <w:top w:w="17" w:type="dxa"/>
              <w:left w:w="17" w:type="dxa"/>
              <w:bottom w:w="0" w:type="dxa"/>
              <w:right w:w="17" w:type="dxa"/>
            </w:tcMar>
            <w:vAlign w:val="center"/>
          </w:tcPr>
          <w:p w:rsidR="00B04156" w:rsidRPr="002841FE" w:rsidRDefault="00B04156" w:rsidP="00B04156">
            <w:pPr>
              <w:spacing w:after="0" w:line="240" w:lineRule="auto"/>
              <w:jc w:val="center"/>
              <w:rPr>
                <w:rFonts w:ascii="Times New Roman" w:eastAsia="Arial Unicode MS" w:hAnsi="Times New Roman" w:cs="Times New Roman"/>
                <w:iCs/>
                <w:sz w:val="28"/>
                <w:szCs w:val="28"/>
                <w:lang w:val="en-US"/>
              </w:rPr>
            </w:pPr>
            <w:r w:rsidRPr="002841FE">
              <w:rPr>
                <w:rFonts w:ascii="Times New Roman" w:eastAsia="Calibri" w:hAnsi="Times New Roman" w:cs="Times New Roman"/>
                <w:b/>
                <w:bCs/>
                <w:iCs/>
                <w:sz w:val="28"/>
                <w:szCs w:val="28"/>
              </w:rPr>
              <w:t>Образовательная программа</w:t>
            </w:r>
          </w:p>
        </w:tc>
        <w:tc>
          <w:tcPr>
            <w:tcW w:w="1345" w:type="pct"/>
            <w:vAlign w:val="center"/>
          </w:tcPr>
          <w:p w:rsidR="00B04156" w:rsidRPr="002841FE" w:rsidRDefault="00B04156" w:rsidP="00B04156">
            <w:pPr>
              <w:spacing w:after="0" w:line="240" w:lineRule="auto"/>
              <w:jc w:val="center"/>
              <w:rPr>
                <w:rFonts w:ascii="Times New Roman" w:eastAsia="Calibri" w:hAnsi="Times New Roman" w:cs="Times New Roman"/>
                <w:b/>
                <w:noProof/>
                <w:sz w:val="28"/>
                <w:szCs w:val="28"/>
              </w:rPr>
            </w:pPr>
            <w:r w:rsidRPr="002841FE">
              <w:rPr>
                <w:rFonts w:ascii="Times New Roman" w:eastAsia="Calibri" w:hAnsi="Times New Roman" w:cs="Times New Roman"/>
                <w:b/>
                <w:noProof/>
                <w:sz w:val="28"/>
                <w:szCs w:val="28"/>
              </w:rPr>
              <w:t>Количество классов/ обучающихся</w:t>
            </w:r>
          </w:p>
        </w:tc>
        <w:tc>
          <w:tcPr>
            <w:tcW w:w="2307" w:type="pct"/>
            <w:vAlign w:val="center"/>
          </w:tcPr>
          <w:p w:rsidR="00B04156" w:rsidRPr="002841FE" w:rsidRDefault="00B04156" w:rsidP="00B04156">
            <w:pPr>
              <w:spacing w:after="0" w:line="240" w:lineRule="auto"/>
              <w:jc w:val="center"/>
              <w:rPr>
                <w:rFonts w:ascii="Times New Roman" w:eastAsia="Calibri" w:hAnsi="Times New Roman" w:cs="Times New Roman"/>
                <w:b/>
                <w:bCs/>
                <w:iCs/>
                <w:sz w:val="28"/>
                <w:szCs w:val="28"/>
              </w:rPr>
            </w:pPr>
            <w:r w:rsidRPr="002841FE">
              <w:rPr>
                <w:rFonts w:ascii="Times New Roman" w:eastAsia="Calibri" w:hAnsi="Times New Roman" w:cs="Times New Roman"/>
                <w:b/>
                <w:bCs/>
                <w:iCs/>
                <w:sz w:val="28"/>
                <w:szCs w:val="28"/>
              </w:rPr>
              <w:t>Доля обучающихся, %</w:t>
            </w:r>
          </w:p>
        </w:tc>
      </w:tr>
      <w:tr w:rsidR="00B04156" w:rsidRPr="00B04156" w:rsidTr="000758E3">
        <w:trPr>
          <w:trHeight w:val="397"/>
        </w:trPr>
        <w:tc>
          <w:tcPr>
            <w:tcW w:w="1348" w:type="pct"/>
            <w:vAlign w:val="center"/>
          </w:tcPr>
          <w:p w:rsidR="00B04156" w:rsidRPr="002841FE" w:rsidRDefault="00444067" w:rsidP="00B04156">
            <w:pPr>
              <w:spacing w:after="0"/>
              <w:rPr>
                <w:rFonts w:ascii="Times New Roman" w:eastAsia="Calibri" w:hAnsi="Times New Roman" w:cs="Times New Roman"/>
                <w:sz w:val="28"/>
                <w:szCs w:val="28"/>
              </w:rPr>
            </w:pPr>
            <w:r>
              <w:rPr>
                <w:rFonts w:ascii="Times New Roman" w:eastAsia="Calibri" w:hAnsi="Times New Roman" w:cs="Times New Roman"/>
                <w:sz w:val="28"/>
                <w:szCs w:val="28"/>
              </w:rPr>
              <w:t>д</w:t>
            </w:r>
            <w:r w:rsidR="00B04156" w:rsidRPr="002841FE">
              <w:rPr>
                <w:rFonts w:ascii="Times New Roman" w:eastAsia="Calibri" w:hAnsi="Times New Roman" w:cs="Times New Roman"/>
                <w:sz w:val="28"/>
                <w:szCs w:val="28"/>
              </w:rPr>
              <w:t>ошкольного образования</w:t>
            </w:r>
          </w:p>
        </w:tc>
        <w:tc>
          <w:tcPr>
            <w:tcW w:w="1345" w:type="pct"/>
            <w:vAlign w:val="center"/>
          </w:tcPr>
          <w:p w:rsidR="00B04156" w:rsidRPr="00444067" w:rsidRDefault="00B04156" w:rsidP="00B04156">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5/110</w:t>
            </w:r>
          </w:p>
        </w:tc>
        <w:tc>
          <w:tcPr>
            <w:tcW w:w="2307" w:type="pct"/>
            <w:vAlign w:val="center"/>
          </w:tcPr>
          <w:p w:rsidR="00B04156" w:rsidRPr="00444067" w:rsidRDefault="00B04156" w:rsidP="00B04156">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100</w:t>
            </w:r>
          </w:p>
        </w:tc>
      </w:tr>
      <w:tr w:rsidR="00B04156" w:rsidRPr="00B04156" w:rsidTr="000758E3">
        <w:trPr>
          <w:trHeight w:val="397"/>
        </w:trPr>
        <w:tc>
          <w:tcPr>
            <w:tcW w:w="1348" w:type="pct"/>
            <w:vAlign w:val="center"/>
          </w:tcPr>
          <w:p w:rsidR="00B04156" w:rsidRPr="002841FE" w:rsidRDefault="00B04156" w:rsidP="00B04156">
            <w:pPr>
              <w:spacing w:after="0"/>
              <w:rPr>
                <w:rFonts w:ascii="Times New Roman" w:eastAsia="Calibri" w:hAnsi="Times New Roman" w:cs="Times New Roman"/>
                <w:b/>
                <w:sz w:val="28"/>
                <w:szCs w:val="28"/>
              </w:rPr>
            </w:pPr>
            <w:r w:rsidRPr="002841FE">
              <w:rPr>
                <w:rFonts w:ascii="Times New Roman" w:eastAsia="Calibri" w:hAnsi="Times New Roman" w:cs="Times New Roman"/>
                <w:b/>
                <w:sz w:val="28"/>
                <w:szCs w:val="28"/>
              </w:rPr>
              <w:t>Всего</w:t>
            </w:r>
          </w:p>
        </w:tc>
        <w:tc>
          <w:tcPr>
            <w:tcW w:w="1345" w:type="pct"/>
            <w:vAlign w:val="center"/>
          </w:tcPr>
          <w:p w:rsidR="00B04156" w:rsidRPr="00444067" w:rsidRDefault="00B04156" w:rsidP="00B04156">
            <w:pPr>
              <w:spacing w:after="0"/>
              <w:jc w:val="center"/>
              <w:rPr>
                <w:rFonts w:ascii="Times New Roman" w:eastAsia="Calibri" w:hAnsi="Times New Roman" w:cs="Times New Roman"/>
                <w:b/>
                <w:sz w:val="28"/>
                <w:szCs w:val="28"/>
              </w:rPr>
            </w:pPr>
            <w:r w:rsidRPr="00444067">
              <w:rPr>
                <w:rFonts w:ascii="Times New Roman" w:eastAsia="Calibri" w:hAnsi="Times New Roman" w:cs="Times New Roman"/>
                <w:b/>
                <w:sz w:val="28"/>
                <w:szCs w:val="28"/>
              </w:rPr>
              <w:t>5/110</w:t>
            </w:r>
          </w:p>
        </w:tc>
        <w:tc>
          <w:tcPr>
            <w:tcW w:w="2307" w:type="pct"/>
            <w:vAlign w:val="center"/>
          </w:tcPr>
          <w:p w:rsidR="00B04156" w:rsidRPr="00444067" w:rsidRDefault="00B04156" w:rsidP="00B04156">
            <w:pPr>
              <w:spacing w:after="0"/>
              <w:jc w:val="center"/>
              <w:rPr>
                <w:rFonts w:ascii="Times New Roman" w:eastAsia="Calibri" w:hAnsi="Times New Roman" w:cs="Times New Roman"/>
                <w:b/>
                <w:sz w:val="28"/>
                <w:szCs w:val="28"/>
              </w:rPr>
            </w:pPr>
            <w:r w:rsidRPr="00444067">
              <w:rPr>
                <w:rFonts w:ascii="Times New Roman" w:eastAsia="Calibri" w:hAnsi="Times New Roman" w:cs="Times New Roman"/>
                <w:b/>
                <w:sz w:val="28"/>
                <w:szCs w:val="28"/>
              </w:rPr>
              <w:t>100</w:t>
            </w:r>
          </w:p>
        </w:tc>
      </w:tr>
      <w:tr w:rsidR="00444067" w:rsidRPr="00B04156" w:rsidTr="000758E3">
        <w:trPr>
          <w:trHeight w:val="397"/>
        </w:trPr>
        <w:tc>
          <w:tcPr>
            <w:tcW w:w="1348" w:type="pct"/>
            <w:vAlign w:val="center"/>
          </w:tcPr>
          <w:p w:rsidR="00444067" w:rsidRPr="002841FE" w:rsidRDefault="00444067" w:rsidP="00444067">
            <w:pPr>
              <w:spacing w:after="0"/>
              <w:rPr>
                <w:rFonts w:ascii="Times New Roman" w:eastAsia="Calibri" w:hAnsi="Times New Roman" w:cs="Times New Roman"/>
                <w:sz w:val="28"/>
                <w:szCs w:val="28"/>
              </w:rPr>
            </w:pPr>
            <w:r w:rsidRPr="002841FE">
              <w:rPr>
                <w:rFonts w:ascii="Times New Roman" w:eastAsia="Calibri" w:hAnsi="Times New Roman" w:cs="Times New Roman"/>
                <w:sz w:val="28"/>
                <w:szCs w:val="28"/>
              </w:rPr>
              <w:t>начального общего образования</w:t>
            </w:r>
          </w:p>
        </w:tc>
        <w:tc>
          <w:tcPr>
            <w:tcW w:w="1345"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24/701</w:t>
            </w:r>
          </w:p>
        </w:tc>
        <w:tc>
          <w:tcPr>
            <w:tcW w:w="2307"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43,5%</w:t>
            </w:r>
          </w:p>
        </w:tc>
      </w:tr>
      <w:tr w:rsidR="00444067" w:rsidRPr="00B04156" w:rsidTr="000758E3">
        <w:trPr>
          <w:trHeight w:val="397"/>
        </w:trPr>
        <w:tc>
          <w:tcPr>
            <w:tcW w:w="1348" w:type="pct"/>
            <w:vAlign w:val="center"/>
          </w:tcPr>
          <w:p w:rsidR="00444067" w:rsidRPr="002841FE" w:rsidRDefault="00444067" w:rsidP="00444067">
            <w:pPr>
              <w:spacing w:after="0"/>
              <w:ind w:firstLine="508"/>
              <w:rPr>
                <w:rFonts w:ascii="Times New Roman" w:eastAsia="Calibri" w:hAnsi="Times New Roman" w:cs="Times New Roman"/>
                <w:sz w:val="28"/>
                <w:szCs w:val="28"/>
              </w:rPr>
            </w:pPr>
            <w:r w:rsidRPr="002841FE">
              <w:rPr>
                <w:rFonts w:ascii="Times New Roman" w:eastAsia="Calibri" w:hAnsi="Times New Roman" w:cs="Times New Roman"/>
                <w:sz w:val="28"/>
                <w:szCs w:val="28"/>
              </w:rPr>
              <w:t>в т.ч. по АОП</w:t>
            </w:r>
          </w:p>
        </w:tc>
        <w:tc>
          <w:tcPr>
            <w:tcW w:w="1345"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0/14</w:t>
            </w:r>
          </w:p>
        </w:tc>
        <w:tc>
          <w:tcPr>
            <w:tcW w:w="2307"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1,9%</w:t>
            </w:r>
          </w:p>
        </w:tc>
      </w:tr>
      <w:tr w:rsidR="00444067" w:rsidRPr="00B04156" w:rsidTr="000758E3">
        <w:trPr>
          <w:trHeight w:val="397"/>
        </w:trPr>
        <w:tc>
          <w:tcPr>
            <w:tcW w:w="1348" w:type="pct"/>
            <w:vAlign w:val="center"/>
          </w:tcPr>
          <w:p w:rsidR="00444067" w:rsidRPr="002841FE" w:rsidRDefault="00444067" w:rsidP="00444067">
            <w:pPr>
              <w:spacing w:after="0"/>
              <w:rPr>
                <w:rFonts w:ascii="Times New Roman" w:eastAsia="Calibri" w:hAnsi="Times New Roman" w:cs="Times New Roman"/>
                <w:sz w:val="28"/>
                <w:szCs w:val="28"/>
              </w:rPr>
            </w:pPr>
            <w:r w:rsidRPr="002841FE">
              <w:rPr>
                <w:rFonts w:ascii="Times New Roman" w:eastAsia="Calibri" w:hAnsi="Times New Roman" w:cs="Times New Roman"/>
                <w:sz w:val="28"/>
                <w:szCs w:val="28"/>
              </w:rPr>
              <w:t>основного общего образования</w:t>
            </w:r>
          </w:p>
        </w:tc>
        <w:tc>
          <w:tcPr>
            <w:tcW w:w="1345"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30/789</w:t>
            </w:r>
          </w:p>
        </w:tc>
        <w:tc>
          <w:tcPr>
            <w:tcW w:w="2307"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49%</w:t>
            </w:r>
          </w:p>
        </w:tc>
      </w:tr>
      <w:tr w:rsidR="00444067" w:rsidRPr="00B04156" w:rsidTr="000758E3">
        <w:trPr>
          <w:trHeight w:val="397"/>
        </w:trPr>
        <w:tc>
          <w:tcPr>
            <w:tcW w:w="1348" w:type="pct"/>
            <w:vAlign w:val="center"/>
          </w:tcPr>
          <w:p w:rsidR="00444067" w:rsidRPr="002841FE" w:rsidRDefault="00444067" w:rsidP="00444067">
            <w:pPr>
              <w:spacing w:after="0"/>
              <w:ind w:firstLine="508"/>
              <w:rPr>
                <w:rFonts w:ascii="Times New Roman" w:eastAsia="Calibri" w:hAnsi="Times New Roman" w:cs="Times New Roman"/>
                <w:sz w:val="28"/>
                <w:szCs w:val="28"/>
              </w:rPr>
            </w:pPr>
            <w:r w:rsidRPr="002841FE">
              <w:rPr>
                <w:rFonts w:ascii="Times New Roman" w:eastAsia="Calibri" w:hAnsi="Times New Roman" w:cs="Times New Roman"/>
                <w:sz w:val="28"/>
                <w:szCs w:val="28"/>
              </w:rPr>
              <w:t>в т.ч. по АОП</w:t>
            </w:r>
          </w:p>
        </w:tc>
        <w:tc>
          <w:tcPr>
            <w:tcW w:w="1345"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0/15</w:t>
            </w:r>
          </w:p>
        </w:tc>
        <w:tc>
          <w:tcPr>
            <w:tcW w:w="2307"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1,9%</w:t>
            </w:r>
          </w:p>
        </w:tc>
      </w:tr>
      <w:tr w:rsidR="00444067" w:rsidRPr="00B04156" w:rsidTr="000758E3">
        <w:trPr>
          <w:trHeight w:val="397"/>
        </w:trPr>
        <w:tc>
          <w:tcPr>
            <w:tcW w:w="1348" w:type="pct"/>
            <w:vAlign w:val="center"/>
          </w:tcPr>
          <w:p w:rsidR="00444067" w:rsidRPr="002841FE" w:rsidRDefault="00444067" w:rsidP="00444067">
            <w:pPr>
              <w:spacing w:after="0"/>
              <w:rPr>
                <w:rFonts w:ascii="Times New Roman" w:eastAsia="Calibri" w:hAnsi="Times New Roman" w:cs="Times New Roman"/>
                <w:sz w:val="28"/>
                <w:szCs w:val="28"/>
              </w:rPr>
            </w:pPr>
            <w:r w:rsidRPr="002841FE">
              <w:rPr>
                <w:rFonts w:ascii="Times New Roman" w:eastAsia="Calibri" w:hAnsi="Times New Roman" w:cs="Times New Roman"/>
                <w:sz w:val="28"/>
                <w:szCs w:val="28"/>
              </w:rPr>
              <w:t>среднего общего образования</w:t>
            </w:r>
          </w:p>
        </w:tc>
        <w:tc>
          <w:tcPr>
            <w:tcW w:w="1345"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5/120</w:t>
            </w:r>
          </w:p>
        </w:tc>
        <w:tc>
          <w:tcPr>
            <w:tcW w:w="2307"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7,4%</w:t>
            </w:r>
          </w:p>
        </w:tc>
      </w:tr>
      <w:tr w:rsidR="00444067" w:rsidRPr="00B04156" w:rsidTr="000758E3">
        <w:trPr>
          <w:trHeight w:val="397"/>
        </w:trPr>
        <w:tc>
          <w:tcPr>
            <w:tcW w:w="1348" w:type="pct"/>
            <w:vAlign w:val="center"/>
          </w:tcPr>
          <w:p w:rsidR="00444067" w:rsidRPr="002841FE" w:rsidRDefault="00444067" w:rsidP="00444067">
            <w:pPr>
              <w:spacing w:after="0"/>
              <w:rPr>
                <w:rFonts w:ascii="Times New Roman" w:eastAsia="Calibri" w:hAnsi="Times New Roman" w:cs="Times New Roman"/>
                <w:b/>
                <w:sz w:val="28"/>
                <w:szCs w:val="28"/>
              </w:rPr>
            </w:pPr>
            <w:r w:rsidRPr="002841FE">
              <w:rPr>
                <w:rFonts w:ascii="Times New Roman" w:eastAsia="Calibri" w:hAnsi="Times New Roman" w:cs="Times New Roman"/>
                <w:b/>
                <w:sz w:val="28"/>
                <w:szCs w:val="28"/>
              </w:rPr>
              <w:t>Всего</w:t>
            </w:r>
          </w:p>
        </w:tc>
        <w:tc>
          <w:tcPr>
            <w:tcW w:w="1345"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0/0</w:t>
            </w:r>
          </w:p>
        </w:tc>
        <w:tc>
          <w:tcPr>
            <w:tcW w:w="2307" w:type="pct"/>
            <w:vAlign w:val="center"/>
          </w:tcPr>
          <w:p w:rsidR="00444067" w:rsidRPr="00444067" w:rsidRDefault="00444067" w:rsidP="00444067">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0</w:t>
            </w:r>
          </w:p>
        </w:tc>
      </w:tr>
    </w:tbl>
    <w:p w:rsidR="00B66EEF" w:rsidRDefault="00B66EEF" w:rsidP="00770D18">
      <w:pPr>
        <w:jc w:val="both"/>
        <w:rPr>
          <w:rFonts w:ascii="Times New Roman" w:hAnsi="Times New Roman" w:cs="Times New Roman"/>
          <w:bCs/>
          <w:sz w:val="4"/>
          <w:szCs w:val="28"/>
        </w:rPr>
      </w:pPr>
    </w:p>
    <w:p w:rsidR="00B66EEF" w:rsidRPr="003A1410" w:rsidRDefault="00566383" w:rsidP="00B66EEF">
      <w:pPr>
        <w:spacing w:line="240" w:lineRule="auto"/>
        <w:jc w:val="both"/>
        <w:rPr>
          <w:rFonts w:ascii="Times New Roman" w:hAnsi="Times New Roman" w:cs="Times New Roman"/>
          <w:sz w:val="2"/>
          <w:szCs w:val="28"/>
        </w:rPr>
      </w:pPr>
      <w:r>
        <w:rPr>
          <w:noProof/>
        </w:rPr>
        <w:pict>
          <v:roundrect id="AutoShape 230" o:spid="_x0000_s1338" style="position:absolute;left:0;text-align:left;margin-left:0;margin-top:6.35pt;width:729pt;height:30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" fillcolor="#deebf7">
            <v:textbox>
              <w:txbxContent>
                <w:p w:rsidR="00362EFC" w:rsidRPr="00F70AA4" w:rsidRDefault="00362EFC" w:rsidP="00B66EEF">
                  <w:pPr>
                    <w:jc w:val="center"/>
                    <w:rPr>
                      <w:rFonts w:ascii="Times New Roman" w:hAnsi="Times New Roman" w:cs="Times New Roman"/>
                      <w:i/>
                      <w:sz w:val="28"/>
                    </w:rPr>
                  </w:pPr>
                  <w:r>
                    <w:rPr>
                      <w:rFonts w:ascii="Times New Roman" w:hAnsi="Times New Roman" w:cs="Times New Roman"/>
                      <w:b/>
                      <w:sz w:val="28"/>
                    </w:rPr>
                    <w:t>Углубленное изучение отдельных учебных предметов,</w:t>
                  </w:r>
                  <w:r w:rsidRPr="00614950">
                    <w:rPr>
                      <w:rFonts w:ascii="Times New Roman" w:hAnsi="Times New Roman" w:cs="Times New Roman"/>
                      <w:b/>
                      <w:sz w:val="28"/>
                    </w:rPr>
                    <w:t xml:space="preserve"> реализуемы</w:t>
                  </w:r>
                  <w:r>
                    <w:rPr>
                      <w:rFonts w:ascii="Times New Roman" w:hAnsi="Times New Roman" w:cs="Times New Roman"/>
                      <w:b/>
                      <w:sz w:val="28"/>
                    </w:rPr>
                    <w:t>х</w:t>
                  </w:r>
                  <w:r w:rsidRPr="00614950">
                    <w:rPr>
                      <w:rFonts w:ascii="Times New Roman" w:hAnsi="Times New Roman" w:cs="Times New Roman"/>
                      <w:b/>
                      <w:sz w:val="28"/>
                    </w:rPr>
                    <w:t xml:space="preserve"> </w:t>
                  </w:r>
                  <w:r>
                    <w:rPr>
                      <w:rFonts w:ascii="Times New Roman" w:hAnsi="Times New Roman" w:cs="Times New Roman"/>
                      <w:b/>
                      <w:sz w:val="28"/>
                    </w:rPr>
                    <w:t xml:space="preserve">в 5-9 классах </w:t>
                  </w:r>
                  <w:r w:rsidRPr="00614950">
                    <w:rPr>
                      <w:rFonts w:ascii="Times New Roman" w:hAnsi="Times New Roman" w:cs="Times New Roman"/>
                      <w:b/>
                      <w:sz w:val="28"/>
                    </w:rPr>
                    <w:t xml:space="preserve">в </w:t>
                  </w:r>
                  <w:r w:rsidRPr="00C966BF">
                    <w:rPr>
                      <w:rFonts w:ascii="Times New Roman" w:hAnsi="Times New Roman" w:cs="Times New Roman"/>
                      <w:b/>
                      <w:i/>
                      <w:sz w:val="28"/>
                    </w:rPr>
                    <w:t>МАОУ «Лицей №159»</w:t>
                  </w:r>
                </w:p>
              </w:txbxContent>
            </v:textbox>
            <w10:wrap anchorx="margin"/>
          </v:roundrect>
        </w:pict>
      </w:r>
    </w:p>
    <w:p w:rsidR="00B66EEF" w:rsidRPr="00614950" w:rsidRDefault="00B66EEF" w:rsidP="00B66EEF">
      <w:pPr>
        <w:jc w:val="both"/>
        <w:rPr>
          <w:rFonts w:ascii="Times New Roman" w:hAnsi="Times New Roman" w:cs="Times New Roman"/>
          <w:bCs/>
          <w:sz w:val="24"/>
          <w:szCs w:val="28"/>
        </w:rPr>
      </w:pPr>
    </w:p>
    <w:p w:rsidR="00B66EEF" w:rsidRDefault="00B66EEF" w:rsidP="00B66EEF">
      <w:pPr>
        <w:jc w:val="both"/>
        <w:rPr>
          <w:rFonts w:ascii="Times New Roman" w:hAnsi="Times New Roman" w:cs="Times New Roman"/>
          <w:bCs/>
          <w:sz w:val="4"/>
          <w:szCs w:val="28"/>
        </w:rPr>
      </w:pPr>
    </w:p>
    <w:p w:rsidR="00B66EEF" w:rsidRDefault="00566383" w:rsidP="00B66EEF">
      <w:pPr>
        <w:jc w:val="both"/>
        <w:rPr>
          <w:rFonts w:ascii="Times New Roman" w:hAnsi="Times New Roman" w:cs="Times New Roman"/>
          <w:bCs/>
          <w:sz w:val="4"/>
          <w:szCs w:val="28"/>
        </w:rPr>
      </w:pPr>
      <w:r>
        <w:rPr>
          <w:noProof/>
        </w:rPr>
        <w:pict>
          <v:rect id="Rectangle 232" o:spid="_x0000_s1335" style="position:absolute;left:0;text-align:left;margin-left:176.4pt;margin-top:9.9pt;width:118.3pt;height:27pt;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">
            <v:textbox>
              <w:txbxContent>
                <w:p w:rsidR="00362EFC" w:rsidRPr="00207A24" w:rsidRDefault="00362EFC" w:rsidP="00B66EEF">
                  <w:pPr>
                    <w:jc w:val="center"/>
                    <w:rPr>
                      <w:rFonts w:ascii="Times New Roman" w:hAnsi="Times New Roman" w:cs="Times New Roman"/>
                      <w:sz w:val="24"/>
                    </w:rPr>
                  </w:pPr>
                  <w:r>
                    <w:rPr>
                      <w:rFonts w:ascii="Times New Roman" w:hAnsi="Times New Roman" w:cs="Times New Roman"/>
                      <w:sz w:val="24"/>
                    </w:rPr>
                    <w:t>5-9 класс</w:t>
                  </w:r>
                </w:p>
              </w:txbxContent>
            </v:textbox>
          </v:rect>
        </w:pict>
      </w:r>
      <w:r>
        <w:rPr>
          <w:noProof/>
        </w:rPr>
        <w:pict>
          <v:roundrect id="AutoShape 231" o:spid="_x0000_s1337" style="position:absolute;left:0;text-align:left;margin-left:.3pt;margin-top:5.85pt;width:737.25pt;height:35.8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" fillcolor="#deebf7"/>
        </w:pict>
      </w:r>
    </w:p>
    <w:p w:rsidR="00B66EEF" w:rsidRDefault="00566383" w:rsidP="00B66EEF">
      <w:pPr>
        <w:jc w:val="both"/>
        <w:rPr>
          <w:rFonts w:ascii="Times New Roman" w:hAnsi="Times New Roman" w:cs="Times New Roman"/>
          <w:bCs/>
          <w:sz w:val="4"/>
          <w:szCs w:val="28"/>
        </w:rPr>
      </w:pPr>
      <w:r>
        <w:rPr>
          <w:noProof/>
        </w:rPr>
        <w:pict>
          <v:rect id="Rectangle 259" o:spid="_x0000_s1336" style="position:absolute;left:0;text-align:left;margin-left:453.3pt;margin-top:1.15pt;width:116.35pt;height:23.65pt;z-index:251695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">
            <v:textbox>
              <w:txbxContent>
                <w:p w:rsidR="00362EFC" w:rsidRPr="00EA2479" w:rsidRDefault="00362EFC" w:rsidP="00B66EEF">
                  <w:pPr>
                    <w:jc w:val="center"/>
                    <w:rPr>
                      <w:rFonts w:ascii="Times New Roman" w:hAnsi="Times New Roman" w:cs="Times New Roman"/>
                    </w:rPr>
                  </w:pPr>
                  <w:r w:rsidRPr="00EA2479">
                    <w:rPr>
                      <w:rFonts w:ascii="Times New Roman" w:hAnsi="Times New Roman" w:cs="Times New Roman"/>
                    </w:rPr>
                    <w:t>7-9 класс</w:t>
                  </w:r>
                </w:p>
              </w:txbxContent>
            </v:textbox>
          </v:rect>
        </w:pict>
      </w:r>
    </w:p>
    <w:p w:rsidR="00B66EEF" w:rsidRDefault="00566383" w:rsidP="00B66EEF">
      <w:pPr>
        <w:jc w:val="both"/>
        <w:rPr>
          <w:rFonts w:ascii="Times New Roman" w:hAnsi="Times New Roman" w:cs="Times New Roman"/>
          <w:bCs/>
          <w:sz w:val="4"/>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6" o:spid="_x0000_s1333" type="#_x0000_t34" style="position:absolute;left:0;text-align:left;margin-left:475.7pt;margin-top:42.6pt;width:70.35pt;height:3.55pt;rotation:90;flip:x;z-index:25169356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KNwIAAGE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" adj="10792,614535,-173951">
            <v:stroke endarrow="block" joinstyle="round"/>
          </v:shape>
        </w:pict>
      </w:r>
    </w:p>
    <w:p w:rsidR="00B66EEF" w:rsidRDefault="00566383" w:rsidP="00B66EEF">
      <w:pPr>
        <w:jc w:val="both"/>
        <w:rPr>
          <w:rFonts w:ascii="Times New Roman" w:hAnsi="Times New Roman" w:cs="Times New Roman"/>
          <w:bCs/>
          <w:sz w:val="4"/>
          <w:szCs w:val="28"/>
        </w:rPr>
      </w:pPr>
      <w:r>
        <w:rPr>
          <w:noProof/>
        </w:rPr>
        <w:pict>
          <v:shape id="AutoShape 254" o:spid="_x0000_s1332" type="#_x0000_t34" style="position:absolute;left:0;text-align:left;margin-left:190.9pt;margin-top:36.6pt;width:56.25pt;height:3.55pt;rotation:90;flip:x;z-index:25169254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hO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" adj="10790,636439,-111168">
            <v:stroke endarrow="block" joinstyle="round"/>
          </v:shape>
        </w:pict>
      </w:r>
    </w:p>
    <w:p w:rsidR="00B66EEF" w:rsidRPr="00711317" w:rsidRDefault="00566383" w:rsidP="00B66EEF">
      <w:pPr>
        <w:jc w:val="both"/>
        <w:rPr>
          <w:rFonts w:ascii="Times New Roman" w:hAnsi="Times New Roman" w:cs="Times New Roman"/>
          <w:bCs/>
          <w:sz w:val="4"/>
          <w:szCs w:val="28"/>
        </w:rPr>
      </w:pPr>
      <w:r>
        <w:rPr>
          <w:noProof/>
        </w:rPr>
        <w:pict>
          <v:roundrect id="AutoShape 258" o:spid="_x0000_s1331" style="position:absolute;left:0;text-align:left;margin-left:1.05pt;margin-top:5.75pt;width:729pt;height:30pt;z-index:251694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" fillcolor="#deebf7">
            <v:textbox>
              <w:txbxContent>
                <w:p w:rsidR="00362EFC" w:rsidRPr="008D44BE" w:rsidRDefault="00362EFC" w:rsidP="00B66EEF">
                  <w:pPr>
                    <w:jc w:val="center"/>
                    <w:rPr>
                      <w:rFonts w:ascii="Times New Roman" w:hAnsi="Times New Roman" w:cs="Times New Roman"/>
                      <w:i/>
                      <w:sz w:val="28"/>
                    </w:rPr>
                  </w:pPr>
                  <w:r>
                    <w:rPr>
                      <w:rFonts w:ascii="Times New Roman" w:hAnsi="Times New Roman" w:cs="Times New Roman"/>
                      <w:b/>
                      <w:sz w:val="28"/>
                    </w:rPr>
                    <w:t xml:space="preserve">Углубленные предметы </w:t>
                  </w:r>
                </w:p>
              </w:txbxContent>
            </v:textbox>
          </v:roundrect>
        </w:pict>
      </w:r>
    </w:p>
    <w:p w:rsidR="00B66EEF" w:rsidRDefault="00B66EEF" w:rsidP="00B66EEF">
      <w:pPr>
        <w:jc w:val="center"/>
        <w:rPr>
          <w:rFonts w:ascii="Times New Roman" w:hAnsi="Times New Roman" w:cs="Times New Roman"/>
          <w:b/>
          <w:bCs/>
          <w:sz w:val="28"/>
          <w:szCs w:val="28"/>
        </w:rPr>
      </w:pPr>
    </w:p>
    <w:p w:rsidR="00B66EEF" w:rsidRDefault="00566383" w:rsidP="00B66EEF">
      <w:pPr>
        <w:jc w:val="center"/>
        <w:rPr>
          <w:rFonts w:ascii="Times New Roman" w:hAnsi="Times New Roman" w:cs="Times New Roman"/>
          <w:b/>
          <w:bCs/>
          <w:sz w:val="28"/>
          <w:szCs w:val="28"/>
        </w:rPr>
      </w:pPr>
      <w:r>
        <w:rPr>
          <w:noProof/>
        </w:rPr>
        <w:pict>
          <v:oval id="Oval 238" o:spid="_x0000_s1330" style="position:absolute;left:0;text-align:left;margin-left:428.25pt;margin-top:18.2pt;width:174.75pt;height:84.15pt;z-index:251689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" fillcolor="#deebf7"/>
        </w:pict>
      </w:r>
      <w:r>
        <w:rPr>
          <w:noProof/>
        </w:rPr>
        <w:pict>
          <v:oval id="Oval 237" o:spid="_x0000_s1328" style="position:absolute;left:0;text-align:left;margin-left:132pt;margin-top:19.1pt;width:174.75pt;height:84.9pt;z-index:251688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" fillcolor="#deebf7"/>
        </w:pict>
      </w:r>
    </w:p>
    <w:p w:rsidR="00B66EEF" w:rsidRDefault="00566383" w:rsidP="00B66EEF">
      <w:pPr>
        <w:jc w:val="center"/>
        <w:rPr>
          <w:rFonts w:ascii="Times New Roman" w:hAnsi="Times New Roman" w:cs="Times New Roman"/>
          <w:b/>
          <w:bCs/>
          <w:sz w:val="28"/>
          <w:szCs w:val="28"/>
        </w:rPr>
      </w:pPr>
      <w:r>
        <w:rPr>
          <w:noProof/>
        </w:rPr>
        <w:pict>
          <v:rect id="Rectangle 242" o:spid="_x0000_s1327" style="position:absolute;left:0;text-align:left;margin-left:448.95pt;margin-top:15pt;width:141.75pt;height:34.8pt;z-index:251691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">
            <v:textbox>
              <w:txbxContent>
                <w:p w:rsidR="00362EFC" w:rsidRPr="008D44BE" w:rsidRDefault="00362EFC" w:rsidP="00B66EEF">
                  <w:pPr>
                    <w:spacing w:after="0"/>
                    <w:jc w:val="center"/>
                    <w:rPr>
                      <w:rFonts w:ascii="Times New Roman" w:hAnsi="Times New Roman" w:cs="Times New Roman"/>
                      <w:sz w:val="24"/>
                    </w:rPr>
                  </w:pPr>
                  <w:r>
                    <w:rPr>
                      <w:rFonts w:ascii="Times New Roman" w:hAnsi="Times New Roman" w:cs="Times New Roman"/>
                      <w:sz w:val="24"/>
                    </w:rPr>
                    <w:t xml:space="preserve">Физика  </w:t>
                  </w:r>
                </w:p>
              </w:txbxContent>
            </v:textbox>
          </v:rect>
        </w:pict>
      </w:r>
      <w:r>
        <w:rPr>
          <w:noProof/>
        </w:rPr>
        <w:pict>
          <v:rect id="Rectangle 241" o:spid="_x0000_s1329" style="position:absolute;left:0;text-align:left;margin-left:158.95pt;margin-top:18.75pt;width:130.8pt;height:34.75pt;z-index:251690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">
            <v:textbox>
              <w:txbxContent>
                <w:p w:rsidR="00362EFC" w:rsidRDefault="00362EFC" w:rsidP="00B66EEF">
                  <w:pPr>
                    <w:spacing w:after="0"/>
                    <w:jc w:val="center"/>
                    <w:rPr>
                      <w:rFonts w:ascii="Times New Roman" w:hAnsi="Times New Roman" w:cs="Times New Roman"/>
                      <w:sz w:val="24"/>
                    </w:rPr>
                  </w:pPr>
                  <w:r>
                    <w:rPr>
                      <w:rFonts w:ascii="Times New Roman" w:hAnsi="Times New Roman" w:cs="Times New Roman"/>
                      <w:sz w:val="24"/>
                    </w:rPr>
                    <w:t>Математика</w:t>
                  </w:r>
                </w:p>
              </w:txbxContent>
            </v:textbox>
          </v:rect>
        </w:pict>
      </w:r>
    </w:p>
    <w:p w:rsidR="00B66EEF" w:rsidRDefault="00B66EEF" w:rsidP="00B66EEF">
      <w:pPr>
        <w:jc w:val="center"/>
        <w:rPr>
          <w:rFonts w:ascii="Times New Roman" w:hAnsi="Times New Roman" w:cs="Times New Roman"/>
          <w:b/>
          <w:bCs/>
          <w:sz w:val="28"/>
          <w:szCs w:val="28"/>
        </w:rPr>
      </w:pPr>
    </w:p>
    <w:p w:rsidR="00B66EEF" w:rsidRDefault="00B66EEF" w:rsidP="00B66EEF">
      <w:pPr>
        <w:jc w:val="center"/>
        <w:rPr>
          <w:rFonts w:ascii="Times New Roman" w:hAnsi="Times New Roman" w:cs="Times New Roman"/>
          <w:b/>
          <w:bCs/>
          <w:sz w:val="28"/>
          <w:szCs w:val="28"/>
        </w:rPr>
      </w:pPr>
    </w:p>
    <w:p w:rsidR="00B66EEF" w:rsidRDefault="00566383" w:rsidP="00B66EEF">
      <w:pPr>
        <w:jc w:val="center"/>
        <w:rPr>
          <w:rFonts w:ascii="Times New Roman" w:hAnsi="Times New Roman" w:cs="Times New Roman"/>
          <w:b/>
          <w:bCs/>
          <w:sz w:val="28"/>
          <w:szCs w:val="28"/>
        </w:rPr>
      </w:pPr>
      <w:r>
        <w:rPr>
          <w:noProof/>
        </w:rPr>
        <w:pict>
          <v:roundrect id="AutoShape 112" o:spid="_x0000_s1326" style="position:absolute;left:0;text-align:left;margin-left:7.6pt;margin-top:7.75pt;width:729pt;height:30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" fillcolor="#deebf7">
            <v:textbox>
              <w:txbxContent>
                <w:p w:rsidR="00362EFC" w:rsidRPr="00F70AA4" w:rsidRDefault="00362EFC" w:rsidP="00B66EEF">
                  <w:pPr>
                    <w:jc w:val="center"/>
                    <w:rPr>
                      <w:rFonts w:ascii="Times New Roman" w:hAnsi="Times New Roman" w:cs="Times New Roman"/>
                      <w:i/>
                      <w:sz w:val="28"/>
                    </w:rPr>
                  </w:pPr>
                  <w:r w:rsidRPr="00614950">
                    <w:rPr>
                      <w:rFonts w:ascii="Times New Roman" w:hAnsi="Times New Roman" w:cs="Times New Roman"/>
                      <w:b/>
                      <w:sz w:val="28"/>
                    </w:rPr>
                    <w:t xml:space="preserve">Профили обучения, реализуемые </w:t>
                  </w:r>
                  <w:r>
                    <w:rPr>
                      <w:rFonts w:ascii="Times New Roman" w:hAnsi="Times New Roman" w:cs="Times New Roman"/>
                      <w:b/>
                      <w:sz w:val="28"/>
                    </w:rPr>
                    <w:t xml:space="preserve">в </w:t>
                  </w:r>
                  <w:r w:rsidRPr="00C966BF">
                    <w:rPr>
                      <w:rFonts w:ascii="Times New Roman" w:hAnsi="Times New Roman" w:cs="Times New Roman"/>
                      <w:b/>
                      <w:i/>
                      <w:sz w:val="28"/>
                    </w:rPr>
                    <w:t>МАОУ «Лицей №159»</w:t>
                  </w:r>
                </w:p>
                <w:p w:rsidR="00362EFC" w:rsidRPr="00F70AA4" w:rsidRDefault="00362EFC" w:rsidP="00B66EEF">
                  <w:pPr>
                    <w:jc w:val="center"/>
                    <w:rPr>
                      <w:rFonts w:ascii="Times New Roman" w:hAnsi="Times New Roman" w:cs="Times New Roman"/>
                      <w:i/>
                      <w:sz w:val="28"/>
                    </w:rPr>
                  </w:pPr>
                </w:p>
              </w:txbxContent>
            </v:textbox>
          </v:roundrect>
        </w:pict>
      </w:r>
    </w:p>
    <w:p w:rsidR="00B66EEF" w:rsidRDefault="00B66EEF" w:rsidP="00B66EEF">
      <w:pPr>
        <w:jc w:val="both"/>
        <w:rPr>
          <w:rFonts w:ascii="Times New Roman" w:hAnsi="Times New Roman" w:cs="Times New Roman"/>
          <w:bCs/>
          <w:sz w:val="4"/>
          <w:szCs w:val="28"/>
        </w:rPr>
      </w:pPr>
    </w:p>
    <w:p w:rsidR="00B66EEF" w:rsidRDefault="00566383" w:rsidP="00B66EEF">
      <w:pPr>
        <w:jc w:val="both"/>
        <w:rPr>
          <w:rFonts w:ascii="Times New Roman" w:hAnsi="Times New Roman" w:cs="Times New Roman"/>
          <w:bCs/>
          <w:sz w:val="4"/>
          <w:szCs w:val="28"/>
        </w:rPr>
      </w:pPr>
      <w:r>
        <w:rPr>
          <w:noProof/>
        </w:rPr>
        <w:pict>
          <v:rect id="Rectangle 116" o:spid="_x0000_s1325" style="position:absolute;left:0;text-align:left;margin-left:296pt;margin-top:9.2pt;width:118.3pt;height:27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">
            <v:textbox>
              <w:txbxContent>
                <w:p w:rsidR="00362EFC" w:rsidRPr="00207A24" w:rsidRDefault="00362EFC" w:rsidP="00B66EEF">
                  <w:pPr>
                    <w:jc w:val="center"/>
                    <w:rPr>
                      <w:rFonts w:ascii="Times New Roman" w:hAnsi="Times New Roman" w:cs="Times New Roman"/>
                      <w:sz w:val="24"/>
                    </w:rPr>
                  </w:pPr>
                  <w:r>
                    <w:rPr>
                      <w:rFonts w:ascii="Times New Roman" w:hAnsi="Times New Roman" w:cs="Times New Roman"/>
                      <w:sz w:val="24"/>
                    </w:rPr>
                    <w:t xml:space="preserve">10, </w:t>
                  </w:r>
                  <w:r w:rsidRPr="00207A24">
                    <w:rPr>
                      <w:rFonts w:ascii="Times New Roman" w:hAnsi="Times New Roman" w:cs="Times New Roman"/>
                      <w:sz w:val="24"/>
                    </w:rPr>
                    <w:t>1</w:t>
                  </w:r>
                  <w:r>
                    <w:rPr>
                      <w:rFonts w:ascii="Times New Roman" w:hAnsi="Times New Roman" w:cs="Times New Roman"/>
                      <w:sz w:val="24"/>
                    </w:rPr>
                    <w:t>1 класс</w:t>
                  </w:r>
                </w:p>
              </w:txbxContent>
            </v:textbox>
          </v:rect>
        </w:pict>
      </w:r>
      <w:r>
        <w:rPr>
          <w:noProof/>
        </w:rPr>
        <w:pict>
          <v:roundrect id="AutoShape 114" o:spid="_x0000_s1324" style="position:absolute;left:0;text-align:left;margin-left:1.05pt;margin-top:6.85pt;width:737.25pt;height:84.75pt;z-index:25167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" fillcolor="#deebf7"/>
        </w:pict>
      </w:r>
    </w:p>
    <w:p w:rsidR="00B66EEF" w:rsidRPr="00614950" w:rsidRDefault="00566383" w:rsidP="00B66EEF">
      <w:pPr>
        <w:jc w:val="both"/>
        <w:rPr>
          <w:rFonts w:ascii="Times New Roman" w:hAnsi="Times New Roman" w:cs="Times New Roman"/>
          <w:bCs/>
          <w:sz w:val="24"/>
          <w:szCs w:val="28"/>
        </w:rPr>
      </w:pPr>
      <w:r>
        <w:rPr>
          <w:noProof/>
        </w:rPr>
        <w:pict>
          <v:rect id="Rectangle 119" o:spid="_x0000_s1322" style="position:absolute;left:0;text-align:left;margin-left:538.65pt;margin-top:15pt;width:141.75pt;height:51pt;z-index:251677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">
            <v:textbox>
              <w:txbxContent>
                <w:p w:rsidR="00362EFC" w:rsidRPr="00207A24" w:rsidRDefault="00362EFC" w:rsidP="00B66EEF">
                  <w:pPr>
                    <w:jc w:val="center"/>
                    <w:rPr>
                      <w:rFonts w:ascii="Times New Roman" w:hAnsi="Times New Roman" w:cs="Times New Roman"/>
                      <w:sz w:val="24"/>
                    </w:rPr>
                  </w:pPr>
                  <w:r>
                    <w:rPr>
                      <w:rFonts w:ascii="Times New Roman" w:hAnsi="Times New Roman" w:cs="Times New Roman"/>
                      <w:b/>
                      <w:sz w:val="24"/>
                    </w:rPr>
                    <w:t>Технологический</w:t>
                  </w:r>
                  <w:r w:rsidRPr="00207A24">
                    <w:rPr>
                      <w:rFonts w:ascii="Times New Roman" w:hAnsi="Times New Roman" w:cs="Times New Roman"/>
                      <w:b/>
                      <w:sz w:val="24"/>
                    </w:rPr>
                    <w:t xml:space="preserve"> профил</w:t>
                  </w:r>
                  <w:r w:rsidRPr="00D55CA3">
                    <w:rPr>
                      <w:rFonts w:ascii="Times New Roman" w:hAnsi="Times New Roman" w:cs="Times New Roman"/>
                      <w:b/>
                      <w:sz w:val="24"/>
                    </w:rPr>
                    <w:t>ь</w:t>
                  </w:r>
                </w:p>
              </w:txbxContent>
            </v:textbox>
          </v:rect>
        </w:pict>
      </w:r>
      <w:r>
        <w:rPr>
          <w:noProof/>
        </w:rPr>
        <w:pict>
          <v:rect id="Rectangle 118" o:spid="_x0000_s1321" style="position:absolute;left:0;text-align:left;margin-left:47.7pt;margin-top:15pt;width:141.75pt;height:51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">
            <v:textbox>
              <w:txbxContent>
                <w:p w:rsidR="00362EFC" w:rsidRPr="00207A24" w:rsidRDefault="00362EFC" w:rsidP="00B66EEF">
                  <w:pPr>
                    <w:jc w:val="center"/>
                    <w:rPr>
                      <w:rFonts w:ascii="Times New Roman" w:hAnsi="Times New Roman" w:cs="Times New Roman"/>
                      <w:sz w:val="24"/>
                    </w:rPr>
                  </w:pPr>
                  <w:r>
                    <w:rPr>
                      <w:rFonts w:ascii="Times New Roman" w:hAnsi="Times New Roman" w:cs="Times New Roman"/>
                      <w:b/>
                      <w:sz w:val="24"/>
                    </w:rPr>
                    <w:t>Гуманитарный</w:t>
                  </w:r>
                  <w:r w:rsidRPr="00207A24">
                    <w:rPr>
                      <w:rFonts w:ascii="Times New Roman" w:hAnsi="Times New Roman" w:cs="Times New Roman"/>
                      <w:b/>
                      <w:sz w:val="24"/>
                    </w:rPr>
                    <w:t xml:space="preserve"> профил</w:t>
                  </w:r>
                  <w:r w:rsidRPr="00D55CA3">
                    <w:rPr>
                      <w:rFonts w:ascii="Times New Roman" w:hAnsi="Times New Roman" w:cs="Times New Roman"/>
                      <w:b/>
                      <w:sz w:val="24"/>
                    </w:rPr>
                    <w:t>ь</w:t>
                  </w:r>
                </w:p>
              </w:txbxContent>
            </v:textbox>
          </v:rect>
        </w:pict>
      </w:r>
    </w:p>
    <w:p w:rsidR="00B66EEF" w:rsidRDefault="00566383" w:rsidP="00B66EEF">
      <w:pPr>
        <w:jc w:val="both"/>
        <w:rPr>
          <w:rFonts w:ascii="Times New Roman" w:hAnsi="Times New Roman" w:cs="Times New Roman"/>
          <w:bCs/>
          <w:sz w:val="4"/>
          <w:szCs w:val="28"/>
        </w:rPr>
      </w:pPr>
      <w:r>
        <w:rPr>
          <w:noProof/>
        </w:rPr>
        <w:pict>
          <v:rect id="Rectangle 286" o:spid="_x0000_s1323" style="position:absolute;left:0;text-align:left;margin-left:283.8pt;margin-top:4.85pt;width:141.75pt;height:53.4pt;z-index:2516966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">
            <v:textbox>
              <w:txbxContent>
                <w:p w:rsidR="00362EFC" w:rsidRDefault="00362EFC" w:rsidP="00B66EEF">
                  <w:pPr>
                    <w:spacing w:after="0"/>
                    <w:jc w:val="center"/>
                    <w:rPr>
                      <w:rFonts w:ascii="Times New Roman" w:hAnsi="Times New Roman" w:cs="Times New Roman"/>
                      <w:b/>
                      <w:sz w:val="24"/>
                    </w:rPr>
                  </w:pPr>
                  <w:r>
                    <w:rPr>
                      <w:rFonts w:ascii="Times New Roman" w:hAnsi="Times New Roman" w:cs="Times New Roman"/>
                      <w:b/>
                      <w:sz w:val="24"/>
                    </w:rPr>
                    <w:t>Социально-экономический</w:t>
                  </w:r>
                </w:p>
                <w:p w:rsidR="00362EFC" w:rsidRPr="00207A24" w:rsidRDefault="00362EFC" w:rsidP="00B66EEF">
                  <w:pPr>
                    <w:spacing w:after="0"/>
                    <w:jc w:val="center"/>
                    <w:rPr>
                      <w:rFonts w:ascii="Times New Roman" w:hAnsi="Times New Roman" w:cs="Times New Roman"/>
                      <w:sz w:val="24"/>
                    </w:rPr>
                  </w:pPr>
                  <w:r>
                    <w:rPr>
                      <w:rFonts w:ascii="Times New Roman" w:hAnsi="Times New Roman" w:cs="Times New Roman"/>
                      <w:b/>
                      <w:sz w:val="24"/>
                    </w:rPr>
                    <w:t>профиль</w:t>
                  </w:r>
                </w:p>
              </w:txbxContent>
            </v:textbox>
          </v:rect>
        </w:pict>
      </w: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Pr="00711317" w:rsidRDefault="00566383" w:rsidP="00B66EEF">
      <w:pPr>
        <w:jc w:val="both"/>
        <w:rPr>
          <w:rFonts w:ascii="Times New Roman" w:hAnsi="Times New Roman" w:cs="Times New Roman"/>
          <w:bCs/>
          <w:sz w:val="4"/>
          <w:szCs w:val="28"/>
        </w:rPr>
      </w:pPr>
      <w:r>
        <w:rPr>
          <w:noProof/>
        </w:rPr>
        <w:pict>
          <v:shape id="AutoShape 141" o:spid="_x0000_s1320" type="#_x0000_t34" style="position:absolute;left:0;text-align:left;margin-left:68.45pt;margin-top:33.8pt;width:61.3pt;height:3.55pt;rotation:90;flip:x;z-index:25168230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TNNgIAAGE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" adj=",2372958,-54000">
            <v:stroke endarrow="block" joinstyle="round"/>
          </v:shape>
        </w:pict>
      </w:r>
      <w:r>
        <w:rPr>
          <w:noProof/>
        </w:rPr>
        <w:pict>
          <v:roundrect id="AutoShape 121" o:spid="_x0000_s1318" style="position:absolute;left:0;text-align:left;margin-left:1.05pt;margin-top:10.75pt;width:732.75pt;height:30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" fillcolor="#deebf7">
            <v:textbox>
              <w:txbxContent>
                <w:p w:rsidR="00362EFC" w:rsidRPr="008D44BE" w:rsidRDefault="00362EFC" w:rsidP="00B66EEF">
                  <w:pPr>
                    <w:jc w:val="center"/>
                    <w:rPr>
                      <w:rFonts w:ascii="Times New Roman" w:hAnsi="Times New Roman" w:cs="Times New Roman"/>
                      <w:i/>
                      <w:sz w:val="28"/>
                    </w:rPr>
                  </w:pPr>
                  <w:r w:rsidRPr="00614950">
                    <w:rPr>
                      <w:rFonts w:ascii="Times New Roman" w:hAnsi="Times New Roman" w:cs="Times New Roman"/>
                      <w:b/>
                      <w:sz w:val="28"/>
                    </w:rPr>
                    <w:t>Профил</w:t>
                  </w:r>
                  <w:r>
                    <w:rPr>
                      <w:rFonts w:ascii="Times New Roman" w:hAnsi="Times New Roman" w:cs="Times New Roman"/>
                      <w:b/>
                      <w:sz w:val="28"/>
                    </w:rPr>
                    <w:t xml:space="preserve">ьные предметы </w:t>
                  </w:r>
                  <w:r w:rsidRPr="001B3D78">
                    <w:rPr>
                      <w:rFonts w:ascii="Times New Roman" w:hAnsi="Times New Roman" w:cs="Times New Roman"/>
                      <w:sz w:val="28"/>
                    </w:rPr>
                    <w:t>(углубленное изучение</w:t>
                  </w:r>
                  <w:r>
                    <w:rPr>
                      <w:rFonts w:ascii="Times New Roman" w:hAnsi="Times New Roman" w:cs="Times New Roman"/>
                      <w:sz w:val="28"/>
                    </w:rPr>
                    <w:t xml:space="preserve"> предметов</w:t>
                  </w:r>
                  <w:r w:rsidRPr="001B3D78">
                    <w:rPr>
                      <w:rFonts w:ascii="Times New Roman" w:hAnsi="Times New Roman" w:cs="Times New Roman"/>
                      <w:sz w:val="28"/>
                    </w:rPr>
                    <w:t>)</w:t>
                  </w:r>
                </w:p>
              </w:txbxContent>
            </v:textbox>
          </v:roundrect>
        </w:pict>
      </w:r>
    </w:p>
    <w:p w:rsidR="00B66EEF" w:rsidRDefault="00566383" w:rsidP="00B66EEF">
      <w:pPr>
        <w:jc w:val="center"/>
        <w:rPr>
          <w:rFonts w:ascii="Times New Roman" w:hAnsi="Times New Roman" w:cs="Times New Roman"/>
          <w:b/>
          <w:bCs/>
          <w:sz w:val="28"/>
          <w:szCs w:val="28"/>
        </w:rPr>
      </w:pPr>
      <w:r>
        <w:rPr>
          <w:noProof/>
        </w:rPr>
        <w:pict>
          <v:shape id="AutoShape 143" o:spid="_x0000_s1319" type="#_x0000_t34" style="position:absolute;left:0;text-align:left;margin-left:590.45pt;margin-top:29.6pt;width:48.75pt;height:3.55pt;rotation:90;flip:x;z-index:25168332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J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" adj="10789,2388169,-296418">
            <v:stroke endarrow="block" joinstyle="round"/>
          </v:shape>
        </w:pict>
      </w:r>
    </w:p>
    <w:p w:rsidR="00B66EEF" w:rsidRDefault="00566383" w:rsidP="00B66EEF">
      <w:pPr>
        <w:jc w:val="center"/>
        <w:rPr>
          <w:rFonts w:ascii="Times New Roman" w:hAnsi="Times New Roman" w:cs="Times New Roman"/>
          <w:b/>
          <w:bCs/>
          <w:sz w:val="28"/>
          <w:szCs w:val="28"/>
        </w:rPr>
      </w:pPr>
      <w:r>
        <w:rPr>
          <w:noProof/>
        </w:rPr>
        <w:pict>
          <v:oval id="Oval 124" o:spid="_x0000_s1316" style="position:absolute;left:0;text-align:left;margin-left:524.1pt;margin-top:15.55pt;width:174.75pt;height:9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" fillcolor="#deebf7"/>
        </w:pict>
      </w:r>
      <w:r>
        <w:rPr>
          <w:noProof/>
        </w:rPr>
        <w:pict>
          <v:oval id="Oval 287" o:spid="_x0000_s1317" style="position:absolute;left:0;text-align:left;margin-left:276.3pt;margin-top:13.3pt;width:174.75pt;height:95pt;z-index:251697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" fillcolor="#deebf7"/>
        </w:pict>
      </w:r>
      <w:r>
        <w:rPr>
          <w:noProof/>
        </w:rPr>
        <w:pict>
          <v:oval id="Oval 122" o:spid="_x0000_s1315" style="position:absolute;left:0;text-align:left;margin-left:10.35pt;margin-top:16.3pt;width:174.75pt;height:9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" fillcolor="#deebf7"/>
        </w:pict>
      </w:r>
    </w:p>
    <w:p w:rsidR="00B66EEF" w:rsidRPr="00B66EEF" w:rsidRDefault="00566383" w:rsidP="00B66EEF">
      <w:pPr>
        <w:jc w:val="center"/>
        <w:rPr>
          <w:rFonts w:ascii="Times New Roman" w:hAnsi="Times New Roman" w:cs="Times New Roman"/>
          <w:b/>
          <w:bCs/>
          <w:sz w:val="28"/>
          <w:szCs w:val="28"/>
        </w:rPr>
        <w:sectPr w:rsidR="00B66EEF" w:rsidRPr="00B66EEF" w:rsidSect="00051AF1">
          <w:footerReference w:type="default" r:id="rId12"/>
          <w:pgSz w:w="16838" w:h="11906" w:orient="landscape"/>
          <w:pgMar w:top="851" w:right="820" w:bottom="850" w:left="1134" w:header="708" w:footer="82" w:gutter="0"/>
          <w:cols w:space="708"/>
          <w:docGrid w:linePitch="360"/>
        </w:sectPr>
      </w:pPr>
      <w:r>
        <w:rPr>
          <w:noProof/>
        </w:rPr>
        <w:pict>
          <v:rect id="Rectangle 128" o:spid="_x0000_s1314" style="position:absolute;left:0;text-align:left;margin-left:550.8pt;margin-top:10.85pt;width:127.5pt;height:53.6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">
            <v:textbox>
              <w:txbxContent>
                <w:p w:rsidR="00362EFC" w:rsidRDefault="00362EFC" w:rsidP="00B66EEF">
                  <w:pPr>
                    <w:spacing w:after="0"/>
                    <w:jc w:val="center"/>
                    <w:rPr>
                      <w:rFonts w:ascii="Times New Roman" w:hAnsi="Times New Roman" w:cs="Times New Roman"/>
                      <w:sz w:val="24"/>
                    </w:rPr>
                  </w:pPr>
                  <w:r>
                    <w:rPr>
                      <w:rFonts w:ascii="Times New Roman" w:hAnsi="Times New Roman" w:cs="Times New Roman"/>
                      <w:sz w:val="24"/>
                    </w:rPr>
                    <w:t>Математика</w:t>
                  </w:r>
                </w:p>
                <w:p w:rsidR="00362EFC" w:rsidRDefault="00362EFC" w:rsidP="00B66EEF">
                  <w:pPr>
                    <w:spacing w:after="0"/>
                    <w:jc w:val="center"/>
                    <w:rPr>
                      <w:rFonts w:ascii="Times New Roman" w:hAnsi="Times New Roman" w:cs="Times New Roman"/>
                      <w:sz w:val="24"/>
                    </w:rPr>
                  </w:pPr>
                  <w:r>
                    <w:rPr>
                      <w:rFonts w:ascii="Times New Roman" w:hAnsi="Times New Roman" w:cs="Times New Roman"/>
                      <w:sz w:val="24"/>
                    </w:rPr>
                    <w:t>Физика</w:t>
                  </w:r>
                </w:p>
                <w:p w:rsidR="00362EFC" w:rsidRPr="008D44BE" w:rsidRDefault="00362EFC" w:rsidP="00B66EEF">
                  <w:pPr>
                    <w:spacing w:after="0"/>
                    <w:jc w:val="center"/>
                    <w:rPr>
                      <w:rFonts w:ascii="Times New Roman" w:hAnsi="Times New Roman" w:cs="Times New Roman"/>
                      <w:sz w:val="24"/>
                    </w:rPr>
                  </w:pPr>
                  <w:r>
                    <w:rPr>
                      <w:rFonts w:ascii="Times New Roman" w:hAnsi="Times New Roman" w:cs="Times New Roman"/>
                      <w:sz w:val="24"/>
                    </w:rPr>
                    <w:t>Информатика</w:t>
                  </w:r>
                </w:p>
              </w:txbxContent>
            </v:textbox>
          </v:rect>
        </w:pict>
      </w:r>
      <w:r>
        <w:rPr>
          <w:noProof/>
        </w:rPr>
        <w:pict>
          <v:rect id="Rectangle 288" o:spid="_x0000_s1313" style="position:absolute;left:0;text-align:left;margin-left:302.25pt;margin-top:9.5pt;width:122.55pt;height:51.95pt;z-index:251698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">
            <v:textbox>
              <w:txbxContent>
                <w:p w:rsidR="00362EFC" w:rsidRDefault="00362EFC" w:rsidP="00B66EEF">
                  <w:pPr>
                    <w:spacing w:after="0"/>
                    <w:jc w:val="center"/>
                    <w:rPr>
                      <w:rFonts w:ascii="Times New Roman" w:hAnsi="Times New Roman" w:cs="Times New Roman"/>
                      <w:sz w:val="24"/>
                    </w:rPr>
                  </w:pPr>
                  <w:r>
                    <w:rPr>
                      <w:rFonts w:ascii="Times New Roman" w:hAnsi="Times New Roman" w:cs="Times New Roman"/>
                      <w:sz w:val="24"/>
                    </w:rPr>
                    <w:t>Математика</w:t>
                  </w:r>
                </w:p>
                <w:p w:rsidR="00362EFC" w:rsidRPr="008D44BE" w:rsidRDefault="00362EFC" w:rsidP="00B66EEF">
                  <w:pPr>
                    <w:spacing w:after="0"/>
                    <w:jc w:val="center"/>
                    <w:rPr>
                      <w:rFonts w:ascii="Times New Roman" w:hAnsi="Times New Roman" w:cs="Times New Roman"/>
                      <w:sz w:val="24"/>
                    </w:rPr>
                  </w:pPr>
                  <w:r>
                    <w:rPr>
                      <w:rFonts w:ascii="Times New Roman" w:hAnsi="Times New Roman" w:cs="Times New Roman"/>
                      <w:sz w:val="24"/>
                    </w:rPr>
                    <w:t>Обществознание</w:t>
                  </w:r>
                </w:p>
              </w:txbxContent>
            </v:textbox>
          </v:rect>
        </w:pict>
      </w:r>
      <w:r>
        <w:rPr>
          <w:noProof/>
        </w:rPr>
        <w:pict>
          <v:rect id="Rectangle 126" o:spid="_x0000_s1312" style="position:absolute;left:0;text-align:left;margin-left:36.4pt;margin-top:12.5pt;width:122.55pt;height:51.9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">
            <v:textbox>
              <w:txbxContent>
                <w:p w:rsidR="00362EFC" w:rsidRDefault="00362EFC" w:rsidP="00B66EEF">
                  <w:pPr>
                    <w:spacing w:after="0"/>
                    <w:jc w:val="center"/>
                    <w:rPr>
                      <w:rFonts w:ascii="Times New Roman" w:hAnsi="Times New Roman" w:cs="Times New Roman"/>
                      <w:sz w:val="24"/>
                    </w:rPr>
                  </w:pPr>
                  <w:r>
                    <w:rPr>
                      <w:rFonts w:ascii="Times New Roman" w:hAnsi="Times New Roman" w:cs="Times New Roman"/>
                      <w:sz w:val="24"/>
                    </w:rPr>
                    <w:t>Литература</w:t>
                  </w:r>
                </w:p>
                <w:p w:rsidR="00362EFC" w:rsidRPr="008D44BE" w:rsidRDefault="00362EFC" w:rsidP="00B66EEF">
                  <w:pPr>
                    <w:spacing w:after="0"/>
                    <w:jc w:val="center"/>
                    <w:rPr>
                      <w:rFonts w:ascii="Times New Roman" w:hAnsi="Times New Roman" w:cs="Times New Roman"/>
                      <w:sz w:val="24"/>
                    </w:rPr>
                  </w:pPr>
                  <w:r>
                    <w:rPr>
                      <w:rFonts w:ascii="Times New Roman" w:hAnsi="Times New Roman" w:cs="Times New Roman"/>
                      <w:sz w:val="24"/>
                    </w:rPr>
                    <w:t>Обществознание</w:t>
                  </w:r>
                </w:p>
              </w:txbxContent>
            </v:textbox>
          </v:rect>
        </w:pict>
      </w:r>
    </w:p>
    <w:p w:rsidR="00B66EEF" w:rsidRDefault="00B66EEF" w:rsidP="00B66EEF">
      <w:pPr>
        <w:spacing w:after="0"/>
        <w:jc w:val="both"/>
        <w:rPr>
          <w:rFonts w:ascii="Times New Roman" w:hAnsi="Times New Roman" w:cs="Times New Roman"/>
          <w:iCs/>
          <w:sz w:val="28"/>
          <w:szCs w:val="28"/>
        </w:rPr>
      </w:pPr>
    </w:p>
    <w:p w:rsidR="00B66EEF" w:rsidRDefault="00B66EEF" w:rsidP="00B66EEF">
      <w:pPr>
        <w:spacing w:after="0"/>
        <w:jc w:val="both"/>
        <w:rPr>
          <w:rFonts w:ascii="Times New Roman" w:hAnsi="Times New Roman" w:cs="Times New Roman"/>
          <w:iCs/>
          <w:sz w:val="28"/>
          <w:szCs w:val="28"/>
        </w:rPr>
      </w:pPr>
    </w:p>
    <w:p w:rsidR="00B66EEF" w:rsidRDefault="00B66EEF" w:rsidP="00B66EEF">
      <w:pPr>
        <w:spacing w:after="0"/>
        <w:jc w:val="both"/>
        <w:rPr>
          <w:rFonts w:ascii="Times New Roman" w:hAnsi="Times New Roman" w:cs="Times New Roman"/>
          <w:iCs/>
          <w:sz w:val="28"/>
          <w:szCs w:val="28"/>
        </w:rPr>
      </w:pPr>
    </w:p>
    <w:p w:rsidR="00B66EEF" w:rsidRPr="00DF3022" w:rsidRDefault="00DF3022" w:rsidP="00DF3022">
      <w:pPr>
        <w:jc w:val="center"/>
        <w:rPr>
          <w:rFonts w:ascii="Times New Roman" w:hAnsi="Times New Roman" w:cs="Times New Roman"/>
          <w:b/>
          <w:bCs/>
          <w:sz w:val="28"/>
          <w:szCs w:val="28"/>
        </w:rPr>
      </w:pPr>
      <w:r>
        <w:rPr>
          <w:rFonts w:ascii="Times New Roman" w:hAnsi="Times New Roman" w:cs="Times New Roman"/>
          <w:b/>
          <w:bCs/>
          <w:sz w:val="28"/>
          <w:szCs w:val="28"/>
        </w:rPr>
        <w:t>Реализация дополнительных образовательных программ</w:t>
      </w:r>
    </w:p>
    <w:p w:rsidR="00DD79B1" w:rsidRPr="00DB6F72" w:rsidRDefault="00DD79B1" w:rsidP="00B66EEF">
      <w:pPr>
        <w:spacing w:after="0"/>
        <w:jc w:val="both"/>
        <w:rPr>
          <w:rFonts w:ascii="Times New Roman" w:hAnsi="Times New Roman" w:cs="Times New Roman"/>
          <w:iCs/>
          <w:sz w:val="28"/>
          <w:szCs w:val="28"/>
        </w:rPr>
      </w:pPr>
      <w:r w:rsidRPr="00DB6F72">
        <w:rPr>
          <w:rFonts w:ascii="Times New Roman" w:hAnsi="Times New Roman" w:cs="Times New Roman"/>
          <w:iCs/>
          <w:sz w:val="28"/>
          <w:szCs w:val="28"/>
        </w:rPr>
        <w:t xml:space="preserve">Система дополнительного образования в </w:t>
      </w:r>
      <w:r>
        <w:rPr>
          <w:rFonts w:ascii="Times New Roman" w:hAnsi="Times New Roman" w:cs="Times New Roman"/>
          <w:iCs/>
          <w:sz w:val="28"/>
          <w:szCs w:val="28"/>
        </w:rPr>
        <w:t>лицее</w:t>
      </w:r>
      <w:r w:rsidRPr="00DB6F72">
        <w:rPr>
          <w:rFonts w:ascii="Times New Roman" w:hAnsi="Times New Roman" w:cs="Times New Roman"/>
          <w:iCs/>
          <w:sz w:val="28"/>
          <w:szCs w:val="28"/>
        </w:rPr>
        <w:t xml:space="preserve"> представляет собой важный элемент образовательного процесса, способствующий развитию учащихся. Она предоставляет уникальные возможности для раскрытия талантов и интересов детей, а также для их интеллектуального и творческого развития.</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Дополнительное образование позволяет учащимся попробовать себя в различных сферах деятельности, что помогает им лучше понять свои интересы и склонности. Это особенно полезно для тех, кто проявляет особый интерес к определённым предметам и хочет расширить свои знания в этой области.</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Кроме того, дополнительное образование способствует развитию социальных навыков и умения работать в команде, что важно для успешной адаптации в обществе. Оно также помогает поддерживать интерес к учёбе и развивать любознательность, что способствует самосовершенствованию.</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Система дополнительного образования также предоставляет возможности для организации досуга и отдыха, делая его более продуктивным и интересным.</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Кроме того, дополнительное образование позволяет выявлять и поддерживать одарённых детей, создавая условия для их развития и самореализации.</w:t>
      </w:r>
    </w:p>
    <w:p w:rsidR="00DD79B1"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Таким образом, система дополнительного образования играет важную роль в развитии учащихся, предоставляя им уникальные возможности для развития талантов, формирования навыков и умений, а также для самореализации и здорового образа жизни.</w:t>
      </w:r>
    </w:p>
    <w:p w:rsidR="003D2BBD" w:rsidRDefault="00F77E6D" w:rsidP="003D2BBD">
      <w:pPr>
        <w:spacing w:after="0"/>
        <w:ind w:firstLine="851"/>
        <w:jc w:val="both"/>
        <w:rPr>
          <w:rFonts w:ascii="Times New Roman" w:hAnsi="Times New Roman" w:cs="Times New Roman"/>
          <w:iCs/>
          <w:sz w:val="28"/>
          <w:szCs w:val="28"/>
        </w:rPr>
      </w:pPr>
      <w:r>
        <w:rPr>
          <w:rFonts w:ascii="Times New Roman" w:hAnsi="Times New Roman" w:cs="Times New Roman"/>
          <w:iCs/>
          <w:sz w:val="28"/>
          <w:szCs w:val="28"/>
        </w:rPr>
        <w:t xml:space="preserve">Дошкольное отделение  МАОУ «Лицей №159» </w:t>
      </w:r>
    </w:p>
    <w:p w:rsidR="003D2BBD" w:rsidRPr="00BC276F" w:rsidRDefault="003D2BBD" w:rsidP="003D2BBD">
      <w:pPr>
        <w:spacing w:after="0"/>
        <w:ind w:firstLine="851"/>
        <w:jc w:val="both"/>
        <w:rPr>
          <w:rFonts w:ascii="Times New Roman" w:hAnsi="Times New Roman" w:cs="Times New Roman"/>
          <w:iCs/>
          <w:sz w:val="28"/>
          <w:szCs w:val="28"/>
        </w:rPr>
      </w:pPr>
    </w:p>
    <w:tbl>
      <w:tblPr>
        <w:tblStyle w:val="71"/>
        <w:tblW w:w="15564" w:type="dxa"/>
        <w:tblInd w:w="-57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933"/>
        <w:gridCol w:w="2657"/>
        <w:gridCol w:w="2658"/>
        <w:gridCol w:w="2658"/>
        <w:gridCol w:w="2658"/>
      </w:tblGrid>
      <w:tr w:rsidR="003D2BBD" w:rsidRPr="00BC276F" w:rsidTr="003D2BBD">
        <w:tc>
          <w:tcPr>
            <w:tcW w:w="4933" w:type="dxa"/>
            <w:vMerge w:val="restart"/>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Содержание</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Возрастные группы</w:t>
            </w:r>
          </w:p>
        </w:tc>
      </w:tr>
      <w:tr w:rsidR="003D2BBD" w:rsidRPr="00BC276F" w:rsidTr="003D2BBD">
        <w:tc>
          <w:tcPr>
            <w:tcW w:w="4933" w:type="dxa"/>
            <w:vMerge/>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p>
        </w:tc>
        <w:tc>
          <w:tcPr>
            <w:tcW w:w="2657"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Младшая группа</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«Синеглазка»</w:t>
            </w:r>
          </w:p>
        </w:tc>
        <w:tc>
          <w:tcPr>
            <w:tcW w:w="2658"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Средняя группа</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«Пчелка»</w:t>
            </w:r>
          </w:p>
        </w:tc>
        <w:tc>
          <w:tcPr>
            <w:tcW w:w="2658"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Старшая группа</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«Знайка»</w:t>
            </w:r>
          </w:p>
        </w:tc>
        <w:tc>
          <w:tcPr>
            <w:tcW w:w="2658"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Подготовительная группа</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«Звездочка»</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lastRenderedPageBreak/>
              <w:t>Дополнительные общеразвивающие программы</w:t>
            </w:r>
          </w:p>
        </w:tc>
        <w:tc>
          <w:tcPr>
            <w:tcW w:w="2657"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p>
        </w:tc>
        <w:tc>
          <w:tcPr>
            <w:tcW w:w="2658"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«Шаг в неизвестность»</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«Волшебная мастерская»</w:t>
            </w:r>
          </w:p>
        </w:tc>
        <w:tc>
          <w:tcPr>
            <w:tcW w:w="2658"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«Умелые пальчики»</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«Школа умного карандаша»</w:t>
            </w:r>
          </w:p>
        </w:tc>
        <w:tc>
          <w:tcPr>
            <w:tcW w:w="2658"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«Робототехника»</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«Юный эколог»</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Начало-окончание обучения</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01.10.2024- 30.05.2025</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Количество недель в учебном году</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1 полугодие с 1.10.24 по 31.12 24- 13 недель</w:t>
            </w:r>
          </w:p>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2 полугодие с 09.01.25 по 30.05.25- 20 неделя</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Количество занятий в неделю</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2 занятия</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Количество занятий в месяц</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8 занятий</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Количество недель в образовательный период</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33 недель</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Всего педагогических часов в год</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66 часа</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Продолжительность академического часа (в соответствии с СанПиН)</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Для детей 2- 3 лет- 10 мин., для детей 3- 4 лет-15 мин., для детей 4- 5 лет- 20 мин., для детей 5- 6 лет- 25 мин., для детей 6- 7 лет- 30 мин.</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Промежуточная аттестация</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16.12.2024- 20.12.204</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Итоговая аттестация</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22.05.2025- 30.05.2025</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Проведение открытых занятий для родителей</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Апрель</w:t>
            </w:r>
          </w:p>
        </w:tc>
      </w:tr>
      <w:tr w:rsidR="003D2BBD" w:rsidRPr="00BC276F" w:rsidTr="003D2BBD">
        <w:tc>
          <w:tcPr>
            <w:tcW w:w="4933" w:type="dxa"/>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lastRenderedPageBreak/>
              <w:t>Время проведения</w:t>
            </w:r>
          </w:p>
        </w:tc>
        <w:tc>
          <w:tcPr>
            <w:tcW w:w="10631" w:type="dxa"/>
            <w:gridSpan w:val="4"/>
          </w:tcPr>
          <w:p w:rsidR="003D2BBD" w:rsidRPr="00BC276F" w:rsidRDefault="003D2BBD" w:rsidP="00A41E9E">
            <w:pPr>
              <w:spacing w:after="200" w:line="276" w:lineRule="auto"/>
              <w:jc w:val="center"/>
              <w:rPr>
                <w:rFonts w:ascii="Times New Roman" w:eastAsia="Times New Roman" w:hAnsi="Times New Roman" w:cs="Times New Roman"/>
                <w:bCs/>
                <w:sz w:val="28"/>
                <w:szCs w:val="28"/>
              </w:rPr>
            </w:pPr>
            <w:r w:rsidRPr="00BC276F">
              <w:rPr>
                <w:rFonts w:ascii="Times New Roman" w:eastAsia="Times New Roman" w:hAnsi="Times New Roman" w:cs="Times New Roman"/>
                <w:bCs/>
                <w:sz w:val="28"/>
                <w:szCs w:val="28"/>
              </w:rPr>
              <w:t>Вторая половина дня с 15.30 до 18.15</w:t>
            </w:r>
          </w:p>
        </w:tc>
      </w:tr>
    </w:tbl>
    <w:p w:rsidR="00F77E6D" w:rsidRPr="00DB6F72" w:rsidRDefault="00F77E6D" w:rsidP="003D2BBD">
      <w:pPr>
        <w:spacing w:after="0"/>
        <w:jc w:val="both"/>
        <w:rPr>
          <w:rFonts w:ascii="Times New Roman" w:hAnsi="Times New Roman" w:cs="Times New Roman"/>
          <w:iCs/>
          <w:sz w:val="28"/>
          <w:szCs w:val="28"/>
        </w:rPr>
      </w:pP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 xml:space="preserve">В 2024 году охват обучающихся дополнительным образованием через систему для записи детей в кружки и секции ГИС «Навигатор дополнительного образования Новосибирской области» составил 100%. </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 xml:space="preserve">Лицей участвует в Федеральном проекте «Успех каждого ребенка» «Новые места для дополнительного образования детей», в рамках проекта были открыты </w:t>
      </w:r>
      <w:r>
        <w:rPr>
          <w:rFonts w:ascii="Times New Roman" w:hAnsi="Times New Roman" w:cs="Times New Roman"/>
          <w:iCs/>
          <w:sz w:val="28"/>
          <w:szCs w:val="28"/>
        </w:rPr>
        <w:t>четыре</w:t>
      </w:r>
      <w:r w:rsidRPr="00DB6F72">
        <w:rPr>
          <w:rFonts w:ascii="Times New Roman" w:hAnsi="Times New Roman" w:cs="Times New Roman"/>
          <w:iCs/>
          <w:sz w:val="28"/>
          <w:szCs w:val="28"/>
        </w:rPr>
        <w:t xml:space="preserve"> новые программы технической направленности, это позволило открыть более ста новых мест для учащихся и одна программа туристическо-краеведческой направленности «Юные краеведы Сибири». В рамках проекта ведется работа по обеспечению равного доступа детей к актуальным и востребованным программам дополнительного образования, выявлению талантов каждого ребенка и ранней профориентации обучающихся.</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 xml:space="preserve">В 2024 году </w:t>
      </w:r>
      <w:r>
        <w:rPr>
          <w:rFonts w:ascii="Times New Roman" w:hAnsi="Times New Roman" w:cs="Times New Roman"/>
          <w:iCs/>
          <w:sz w:val="28"/>
          <w:szCs w:val="28"/>
        </w:rPr>
        <w:t>реализовывались</w:t>
      </w:r>
      <w:r w:rsidRPr="00DB6F72">
        <w:rPr>
          <w:rFonts w:ascii="Times New Roman" w:hAnsi="Times New Roman" w:cs="Times New Roman"/>
          <w:iCs/>
          <w:sz w:val="28"/>
          <w:szCs w:val="28"/>
        </w:rPr>
        <w:t xml:space="preserve"> 24 программы дополнительного образования</w:t>
      </w:r>
      <w:r>
        <w:rPr>
          <w:rFonts w:ascii="Times New Roman" w:hAnsi="Times New Roman" w:cs="Times New Roman"/>
          <w:iCs/>
          <w:sz w:val="28"/>
          <w:szCs w:val="28"/>
        </w:rPr>
        <w:t>.</w:t>
      </w:r>
      <w:r w:rsidRPr="00DB6F72">
        <w:rPr>
          <w:rFonts w:ascii="Times New Roman" w:hAnsi="Times New Roman" w:cs="Times New Roman"/>
          <w:iCs/>
          <w:sz w:val="28"/>
          <w:szCs w:val="28"/>
        </w:rPr>
        <w:t xml:space="preserve"> </w:t>
      </w:r>
      <w:r>
        <w:rPr>
          <w:rFonts w:ascii="Times New Roman" w:hAnsi="Times New Roman" w:cs="Times New Roman"/>
          <w:iCs/>
          <w:sz w:val="28"/>
          <w:szCs w:val="28"/>
        </w:rPr>
        <w:t>В</w:t>
      </w:r>
      <w:r w:rsidRPr="00DB6F72">
        <w:rPr>
          <w:rFonts w:ascii="Times New Roman" w:hAnsi="Times New Roman" w:cs="Times New Roman"/>
          <w:iCs/>
          <w:sz w:val="28"/>
          <w:szCs w:val="28"/>
        </w:rPr>
        <w:t xml:space="preserve">ведены по сравнению с 2023 годом 9 новых программ художественного, туристическо-краеведческого, физкультурно-спортивного направлениям. </w:t>
      </w:r>
      <w:r>
        <w:rPr>
          <w:rFonts w:ascii="Times New Roman" w:hAnsi="Times New Roman" w:cs="Times New Roman"/>
          <w:iCs/>
          <w:sz w:val="28"/>
          <w:szCs w:val="28"/>
        </w:rPr>
        <w:t>В Лицее о</w:t>
      </w:r>
      <w:r w:rsidRPr="00DB6F72">
        <w:rPr>
          <w:rFonts w:ascii="Times New Roman" w:hAnsi="Times New Roman" w:cs="Times New Roman"/>
          <w:iCs/>
          <w:sz w:val="28"/>
          <w:szCs w:val="28"/>
        </w:rPr>
        <w:t>хвачены все направления программ дополнительного образования, охват программами дополнительного образования обучающихся составляет 100%.</w:t>
      </w:r>
    </w:p>
    <w:tbl>
      <w:tblPr>
        <w:tblStyle w:val="a3"/>
        <w:tblpPr w:leftFromText="180" w:rightFromText="180" w:vertAnchor="text" w:horzAnchor="margin" w:tblpY="211"/>
        <w:tblW w:w="887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99"/>
        <w:gridCol w:w="1245"/>
        <w:gridCol w:w="1162"/>
        <w:gridCol w:w="1770"/>
        <w:gridCol w:w="1503"/>
      </w:tblGrid>
      <w:tr w:rsidR="00DD79B1" w:rsidRPr="00A41174" w:rsidTr="00DD79B1">
        <w:trPr>
          <w:trHeight w:val="523"/>
        </w:trPr>
        <w:tc>
          <w:tcPr>
            <w:tcW w:w="8879" w:type="dxa"/>
            <w:gridSpan w:val="5"/>
          </w:tcPr>
          <w:p w:rsidR="00DD79B1" w:rsidRPr="00A41174" w:rsidRDefault="00DD79B1" w:rsidP="000F2A43">
            <w:pPr>
              <w:jc w:val="center"/>
              <w:rPr>
                <w:rFonts w:ascii="Times New Roman" w:hAnsi="Times New Roman" w:cs="Times New Roman"/>
                <w:b/>
                <w:bCs/>
                <w:sz w:val="24"/>
                <w:szCs w:val="24"/>
              </w:rPr>
            </w:pPr>
            <w:r w:rsidRPr="00A41174">
              <w:rPr>
                <w:rFonts w:ascii="Times New Roman" w:hAnsi="Times New Roman" w:cs="Times New Roman"/>
                <w:b/>
                <w:bCs/>
                <w:sz w:val="24"/>
                <w:szCs w:val="24"/>
              </w:rPr>
              <w:t>Охват обучающихся дополнительным образованием</w:t>
            </w:r>
          </w:p>
        </w:tc>
      </w:tr>
      <w:tr w:rsidR="00DD79B1" w:rsidRPr="00A41174" w:rsidTr="00DD79B1">
        <w:trPr>
          <w:trHeight w:val="528"/>
        </w:trPr>
        <w:tc>
          <w:tcPr>
            <w:tcW w:w="3199" w:type="dxa"/>
            <w:vMerge w:val="restart"/>
            <w:vAlign w:val="center"/>
          </w:tcPr>
          <w:p w:rsidR="00DD79B1" w:rsidRPr="00A41174" w:rsidRDefault="00DD79B1" w:rsidP="000F2A43">
            <w:pPr>
              <w:jc w:val="both"/>
              <w:rPr>
                <w:rFonts w:ascii="Times New Roman" w:hAnsi="Times New Roman" w:cs="Times New Roman"/>
                <w:b/>
                <w:sz w:val="24"/>
                <w:szCs w:val="24"/>
              </w:rPr>
            </w:pPr>
            <w:r w:rsidRPr="00A41174">
              <w:rPr>
                <w:rFonts w:ascii="Times New Roman" w:hAnsi="Times New Roman" w:cs="Times New Roman"/>
                <w:b/>
                <w:sz w:val="24"/>
                <w:szCs w:val="24"/>
              </w:rPr>
              <w:t>Направленность</w:t>
            </w:r>
          </w:p>
        </w:tc>
        <w:tc>
          <w:tcPr>
            <w:tcW w:w="2407" w:type="dxa"/>
            <w:gridSpan w:val="2"/>
          </w:tcPr>
          <w:p w:rsidR="00DD79B1" w:rsidRPr="00A41174" w:rsidRDefault="00DD79B1" w:rsidP="000F2A43">
            <w:pPr>
              <w:jc w:val="center"/>
              <w:rPr>
                <w:rFonts w:ascii="Times New Roman" w:hAnsi="Times New Roman" w:cs="Times New Roman"/>
                <w:b/>
                <w:bCs/>
                <w:sz w:val="24"/>
                <w:szCs w:val="24"/>
              </w:rPr>
            </w:pPr>
            <w:r w:rsidRPr="00A41174">
              <w:rPr>
                <w:rFonts w:ascii="Times New Roman" w:hAnsi="Times New Roman" w:cs="Times New Roman"/>
                <w:b/>
                <w:bCs/>
                <w:sz w:val="24"/>
                <w:szCs w:val="24"/>
              </w:rPr>
              <w:t>Количество программ</w:t>
            </w:r>
          </w:p>
        </w:tc>
        <w:tc>
          <w:tcPr>
            <w:tcW w:w="3273" w:type="dxa"/>
            <w:gridSpan w:val="2"/>
          </w:tcPr>
          <w:p w:rsidR="00DD79B1" w:rsidRPr="00A41174" w:rsidRDefault="00DD79B1" w:rsidP="000F2A43">
            <w:pPr>
              <w:jc w:val="center"/>
              <w:rPr>
                <w:rFonts w:ascii="Times New Roman" w:hAnsi="Times New Roman" w:cs="Times New Roman"/>
                <w:b/>
                <w:sz w:val="24"/>
                <w:szCs w:val="24"/>
              </w:rPr>
            </w:pPr>
            <w:r w:rsidRPr="00A41174">
              <w:rPr>
                <w:rFonts w:ascii="Times New Roman" w:hAnsi="Times New Roman" w:cs="Times New Roman"/>
                <w:b/>
                <w:bCs/>
                <w:sz w:val="24"/>
                <w:szCs w:val="24"/>
              </w:rPr>
              <w:t>Доля обучающихся, %</w:t>
            </w:r>
          </w:p>
        </w:tc>
      </w:tr>
      <w:tr w:rsidR="00DD79B1" w:rsidRPr="00A41174" w:rsidTr="00DD79B1">
        <w:trPr>
          <w:trHeight w:val="286"/>
        </w:trPr>
        <w:tc>
          <w:tcPr>
            <w:tcW w:w="3199" w:type="dxa"/>
            <w:vMerge/>
            <w:vAlign w:val="center"/>
          </w:tcPr>
          <w:p w:rsidR="00DD79B1" w:rsidRPr="00A41174" w:rsidRDefault="00DD79B1" w:rsidP="000F2A43">
            <w:pPr>
              <w:jc w:val="both"/>
              <w:rPr>
                <w:rFonts w:ascii="Times New Roman" w:hAnsi="Times New Roman" w:cs="Times New Roman"/>
                <w:b/>
                <w:sz w:val="24"/>
                <w:szCs w:val="24"/>
              </w:rPr>
            </w:pPr>
          </w:p>
        </w:tc>
        <w:tc>
          <w:tcPr>
            <w:tcW w:w="1245" w:type="dxa"/>
          </w:tcPr>
          <w:p w:rsidR="00DD79B1" w:rsidRPr="00A41174" w:rsidRDefault="00DD79B1" w:rsidP="000F2A43">
            <w:pPr>
              <w:jc w:val="center"/>
              <w:rPr>
                <w:rFonts w:ascii="Times New Roman" w:hAnsi="Times New Roman" w:cs="Times New Roman"/>
                <w:b/>
                <w:bCs/>
                <w:sz w:val="24"/>
                <w:szCs w:val="24"/>
              </w:rPr>
            </w:pPr>
            <w:r w:rsidRPr="00A41174">
              <w:rPr>
                <w:rFonts w:ascii="Times New Roman" w:hAnsi="Times New Roman" w:cs="Times New Roman"/>
                <w:b/>
                <w:bCs/>
                <w:sz w:val="24"/>
                <w:szCs w:val="24"/>
              </w:rPr>
              <w:t>2023</w:t>
            </w:r>
          </w:p>
        </w:tc>
        <w:tc>
          <w:tcPr>
            <w:tcW w:w="1162" w:type="dxa"/>
          </w:tcPr>
          <w:p w:rsidR="00DD79B1" w:rsidRPr="00A41174" w:rsidRDefault="00DD79B1" w:rsidP="000F2A43">
            <w:pPr>
              <w:jc w:val="center"/>
              <w:rPr>
                <w:rFonts w:ascii="Times New Roman" w:hAnsi="Times New Roman" w:cs="Times New Roman"/>
                <w:b/>
                <w:bCs/>
                <w:sz w:val="24"/>
                <w:szCs w:val="24"/>
              </w:rPr>
            </w:pPr>
            <w:r w:rsidRPr="00A41174">
              <w:rPr>
                <w:rFonts w:ascii="Times New Roman" w:hAnsi="Times New Roman" w:cs="Times New Roman"/>
                <w:b/>
                <w:bCs/>
                <w:sz w:val="24"/>
                <w:szCs w:val="24"/>
              </w:rPr>
              <w:t>2024</w:t>
            </w:r>
          </w:p>
        </w:tc>
        <w:tc>
          <w:tcPr>
            <w:tcW w:w="1770" w:type="dxa"/>
          </w:tcPr>
          <w:p w:rsidR="00DD79B1" w:rsidRPr="00A41174" w:rsidRDefault="00DD79B1" w:rsidP="000F2A43">
            <w:pPr>
              <w:jc w:val="center"/>
              <w:rPr>
                <w:rFonts w:ascii="Times New Roman" w:hAnsi="Times New Roman" w:cs="Times New Roman"/>
                <w:b/>
                <w:bCs/>
                <w:sz w:val="24"/>
                <w:szCs w:val="24"/>
              </w:rPr>
            </w:pPr>
            <w:r w:rsidRPr="00A41174">
              <w:rPr>
                <w:rFonts w:ascii="Times New Roman" w:hAnsi="Times New Roman" w:cs="Times New Roman"/>
                <w:b/>
                <w:bCs/>
                <w:sz w:val="24"/>
                <w:szCs w:val="24"/>
              </w:rPr>
              <w:t>2023</w:t>
            </w:r>
          </w:p>
        </w:tc>
        <w:tc>
          <w:tcPr>
            <w:tcW w:w="1503" w:type="dxa"/>
          </w:tcPr>
          <w:p w:rsidR="00DD79B1" w:rsidRPr="00A41174" w:rsidRDefault="00DD79B1" w:rsidP="000F2A43">
            <w:pPr>
              <w:jc w:val="center"/>
              <w:rPr>
                <w:rFonts w:ascii="Times New Roman" w:hAnsi="Times New Roman" w:cs="Times New Roman"/>
                <w:b/>
                <w:bCs/>
                <w:sz w:val="24"/>
                <w:szCs w:val="24"/>
              </w:rPr>
            </w:pPr>
            <w:r w:rsidRPr="00A41174">
              <w:rPr>
                <w:rFonts w:ascii="Times New Roman" w:hAnsi="Times New Roman" w:cs="Times New Roman"/>
                <w:b/>
                <w:bCs/>
                <w:sz w:val="24"/>
                <w:szCs w:val="24"/>
              </w:rPr>
              <w:t>2024</w:t>
            </w:r>
          </w:p>
        </w:tc>
      </w:tr>
      <w:tr w:rsidR="00DD79B1" w:rsidRPr="00A41174" w:rsidTr="00DD79B1">
        <w:trPr>
          <w:trHeight w:val="379"/>
        </w:trPr>
        <w:tc>
          <w:tcPr>
            <w:tcW w:w="3199" w:type="dxa"/>
            <w:shd w:val="clear" w:color="auto" w:fill="auto"/>
            <w:vAlign w:val="center"/>
          </w:tcPr>
          <w:p w:rsidR="00DD79B1" w:rsidRPr="00A41174" w:rsidRDefault="00DD79B1" w:rsidP="000F2A43">
            <w:pPr>
              <w:jc w:val="both"/>
              <w:rPr>
                <w:rFonts w:ascii="Times New Roman" w:hAnsi="Times New Roman" w:cs="Times New Roman"/>
                <w:sz w:val="24"/>
                <w:szCs w:val="24"/>
              </w:rPr>
            </w:pPr>
            <w:r w:rsidRPr="00A41174">
              <w:rPr>
                <w:rFonts w:ascii="Times New Roman" w:hAnsi="Times New Roman" w:cs="Times New Roman"/>
                <w:sz w:val="24"/>
                <w:szCs w:val="24"/>
              </w:rPr>
              <w:t xml:space="preserve">социально-гуманитарной </w:t>
            </w:r>
          </w:p>
        </w:tc>
        <w:tc>
          <w:tcPr>
            <w:tcW w:w="1245" w:type="dxa"/>
            <w:shd w:val="clear" w:color="auto" w:fill="auto"/>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3</w:t>
            </w:r>
          </w:p>
        </w:tc>
        <w:tc>
          <w:tcPr>
            <w:tcW w:w="1162" w:type="dxa"/>
            <w:shd w:val="clear" w:color="auto" w:fill="auto"/>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770" w:type="dxa"/>
            <w:shd w:val="clear" w:color="auto" w:fill="auto"/>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49,8</w:t>
            </w:r>
          </w:p>
        </w:tc>
        <w:tc>
          <w:tcPr>
            <w:tcW w:w="1503" w:type="dxa"/>
            <w:shd w:val="clear" w:color="auto" w:fill="auto"/>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24,7</w:t>
            </w:r>
          </w:p>
        </w:tc>
      </w:tr>
      <w:tr w:rsidR="00DD79B1" w:rsidRPr="00A41174" w:rsidTr="00DD79B1">
        <w:trPr>
          <w:trHeight w:val="379"/>
        </w:trPr>
        <w:tc>
          <w:tcPr>
            <w:tcW w:w="3199" w:type="dxa"/>
            <w:shd w:val="clear" w:color="auto" w:fill="auto"/>
            <w:vAlign w:val="center"/>
          </w:tcPr>
          <w:p w:rsidR="00DD79B1" w:rsidRPr="00A41174" w:rsidRDefault="00DD79B1" w:rsidP="000F2A43">
            <w:pPr>
              <w:jc w:val="both"/>
              <w:rPr>
                <w:rFonts w:ascii="Times New Roman" w:hAnsi="Times New Roman" w:cs="Times New Roman"/>
                <w:sz w:val="24"/>
                <w:szCs w:val="24"/>
              </w:rPr>
            </w:pPr>
            <w:r w:rsidRPr="00A41174">
              <w:rPr>
                <w:rFonts w:ascii="Times New Roman" w:hAnsi="Times New Roman" w:cs="Times New Roman"/>
                <w:sz w:val="24"/>
                <w:szCs w:val="24"/>
              </w:rPr>
              <w:t xml:space="preserve">технической </w:t>
            </w:r>
          </w:p>
        </w:tc>
        <w:tc>
          <w:tcPr>
            <w:tcW w:w="1245" w:type="dxa"/>
            <w:shd w:val="clear" w:color="auto" w:fill="auto"/>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5</w:t>
            </w:r>
          </w:p>
        </w:tc>
        <w:tc>
          <w:tcPr>
            <w:tcW w:w="1162" w:type="dxa"/>
            <w:shd w:val="clear" w:color="auto" w:fill="auto"/>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7</w:t>
            </w:r>
          </w:p>
        </w:tc>
        <w:tc>
          <w:tcPr>
            <w:tcW w:w="1770" w:type="dxa"/>
            <w:shd w:val="clear" w:color="auto" w:fill="auto"/>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28,5</w:t>
            </w:r>
          </w:p>
        </w:tc>
        <w:tc>
          <w:tcPr>
            <w:tcW w:w="1503" w:type="dxa"/>
            <w:shd w:val="clear" w:color="auto" w:fill="auto"/>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32,2</w:t>
            </w:r>
          </w:p>
        </w:tc>
      </w:tr>
      <w:tr w:rsidR="00DD79B1" w:rsidRPr="00A41174" w:rsidTr="00DD79B1">
        <w:trPr>
          <w:trHeight w:val="379"/>
        </w:trPr>
        <w:tc>
          <w:tcPr>
            <w:tcW w:w="3199" w:type="dxa"/>
            <w:vAlign w:val="center"/>
          </w:tcPr>
          <w:p w:rsidR="00DD79B1" w:rsidRPr="00A41174" w:rsidRDefault="00DD79B1" w:rsidP="000F2A43">
            <w:pPr>
              <w:jc w:val="both"/>
              <w:rPr>
                <w:rFonts w:ascii="Times New Roman" w:hAnsi="Times New Roman" w:cs="Times New Roman"/>
                <w:sz w:val="24"/>
                <w:szCs w:val="24"/>
              </w:rPr>
            </w:pPr>
            <w:r w:rsidRPr="00A41174">
              <w:rPr>
                <w:rFonts w:ascii="Times New Roman" w:hAnsi="Times New Roman" w:cs="Times New Roman"/>
                <w:sz w:val="24"/>
                <w:szCs w:val="24"/>
              </w:rPr>
              <w:t>естественнонаучная</w:t>
            </w:r>
          </w:p>
        </w:tc>
        <w:tc>
          <w:tcPr>
            <w:tcW w:w="1245"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2</w:t>
            </w:r>
          </w:p>
        </w:tc>
        <w:tc>
          <w:tcPr>
            <w:tcW w:w="1162"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770"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21,7</w:t>
            </w:r>
          </w:p>
        </w:tc>
        <w:tc>
          <w:tcPr>
            <w:tcW w:w="1503"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56,3</w:t>
            </w:r>
          </w:p>
        </w:tc>
      </w:tr>
      <w:tr w:rsidR="00DD79B1" w:rsidRPr="00A41174" w:rsidTr="00DD79B1">
        <w:trPr>
          <w:trHeight w:val="379"/>
        </w:trPr>
        <w:tc>
          <w:tcPr>
            <w:tcW w:w="3199" w:type="dxa"/>
            <w:vAlign w:val="center"/>
          </w:tcPr>
          <w:p w:rsidR="00DD79B1" w:rsidRPr="00A41174" w:rsidRDefault="00DD79B1" w:rsidP="000F2A43">
            <w:pPr>
              <w:jc w:val="both"/>
              <w:rPr>
                <w:rFonts w:ascii="Times New Roman" w:hAnsi="Times New Roman" w:cs="Times New Roman"/>
                <w:sz w:val="24"/>
                <w:szCs w:val="24"/>
              </w:rPr>
            </w:pPr>
            <w:r w:rsidRPr="00A41174">
              <w:rPr>
                <w:rFonts w:ascii="Times New Roman" w:hAnsi="Times New Roman" w:cs="Times New Roman"/>
                <w:sz w:val="24"/>
                <w:szCs w:val="24"/>
              </w:rPr>
              <w:t>художественная</w:t>
            </w:r>
          </w:p>
        </w:tc>
        <w:tc>
          <w:tcPr>
            <w:tcW w:w="1245"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0</w:t>
            </w:r>
          </w:p>
        </w:tc>
        <w:tc>
          <w:tcPr>
            <w:tcW w:w="1162"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770"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0</w:t>
            </w:r>
          </w:p>
        </w:tc>
        <w:tc>
          <w:tcPr>
            <w:tcW w:w="1503"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11</w:t>
            </w:r>
          </w:p>
        </w:tc>
      </w:tr>
      <w:tr w:rsidR="00DD79B1" w:rsidRPr="00A41174" w:rsidTr="00DD79B1">
        <w:trPr>
          <w:trHeight w:val="379"/>
        </w:trPr>
        <w:tc>
          <w:tcPr>
            <w:tcW w:w="3199" w:type="dxa"/>
            <w:vAlign w:val="center"/>
          </w:tcPr>
          <w:p w:rsidR="00DD79B1" w:rsidRPr="00A41174" w:rsidRDefault="00DD79B1" w:rsidP="000F2A43">
            <w:pPr>
              <w:jc w:val="both"/>
              <w:rPr>
                <w:rFonts w:ascii="Times New Roman" w:hAnsi="Times New Roman" w:cs="Times New Roman"/>
                <w:sz w:val="24"/>
                <w:szCs w:val="24"/>
              </w:rPr>
            </w:pPr>
            <w:r w:rsidRPr="00A41174">
              <w:rPr>
                <w:rFonts w:ascii="Times New Roman" w:hAnsi="Times New Roman" w:cs="Times New Roman"/>
                <w:sz w:val="24"/>
                <w:szCs w:val="24"/>
              </w:rPr>
              <w:t>туристско-краеведческая</w:t>
            </w:r>
          </w:p>
        </w:tc>
        <w:tc>
          <w:tcPr>
            <w:tcW w:w="1245"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0</w:t>
            </w:r>
          </w:p>
        </w:tc>
        <w:tc>
          <w:tcPr>
            <w:tcW w:w="1162"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3</w:t>
            </w:r>
          </w:p>
        </w:tc>
        <w:tc>
          <w:tcPr>
            <w:tcW w:w="1770"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0</w:t>
            </w:r>
          </w:p>
        </w:tc>
        <w:tc>
          <w:tcPr>
            <w:tcW w:w="1503"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47,8</w:t>
            </w:r>
          </w:p>
        </w:tc>
      </w:tr>
      <w:tr w:rsidR="00DD79B1" w:rsidRPr="00A41174" w:rsidTr="00DD79B1">
        <w:trPr>
          <w:trHeight w:val="379"/>
        </w:trPr>
        <w:tc>
          <w:tcPr>
            <w:tcW w:w="3199" w:type="dxa"/>
            <w:vAlign w:val="center"/>
          </w:tcPr>
          <w:p w:rsidR="00DD79B1" w:rsidRPr="00A41174" w:rsidRDefault="00DD79B1" w:rsidP="000F2A43">
            <w:pPr>
              <w:jc w:val="both"/>
              <w:rPr>
                <w:rFonts w:ascii="Times New Roman" w:hAnsi="Times New Roman" w:cs="Times New Roman"/>
                <w:sz w:val="24"/>
                <w:szCs w:val="24"/>
              </w:rPr>
            </w:pPr>
            <w:r w:rsidRPr="00A41174">
              <w:rPr>
                <w:rFonts w:ascii="Times New Roman" w:hAnsi="Times New Roman" w:cs="Times New Roman"/>
                <w:sz w:val="24"/>
                <w:szCs w:val="24"/>
              </w:rPr>
              <w:t>физкультурно-спортивная</w:t>
            </w:r>
          </w:p>
        </w:tc>
        <w:tc>
          <w:tcPr>
            <w:tcW w:w="1245"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0</w:t>
            </w:r>
          </w:p>
        </w:tc>
        <w:tc>
          <w:tcPr>
            <w:tcW w:w="1162" w:type="dxa"/>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1</w:t>
            </w:r>
          </w:p>
        </w:tc>
        <w:tc>
          <w:tcPr>
            <w:tcW w:w="1770"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0</w:t>
            </w:r>
          </w:p>
        </w:tc>
        <w:tc>
          <w:tcPr>
            <w:tcW w:w="1503" w:type="dxa"/>
            <w:vAlign w:val="center"/>
          </w:tcPr>
          <w:p w:rsidR="00DD79B1" w:rsidRPr="00A41174" w:rsidRDefault="00DD79B1" w:rsidP="000F2A43">
            <w:pPr>
              <w:jc w:val="center"/>
              <w:rPr>
                <w:rFonts w:ascii="Times New Roman" w:hAnsi="Times New Roman" w:cs="Times New Roman"/>
                <w:sz w:val="24"/>
                <w:szCs w:val="24"/>
              </w:rPr>
            </w:pPr>
            <w:r w:rsidRPr="00A41174">
              <w:rPr>
                <w:rFonts w:ascii="Times New Roman" w:hAnsi="Times New Roman" w:cs="Times New Roman"/>
                <w:sz w:val="24"/>
                <w:szCs w:val="24"/>
              </w:rPr>
              <w:t>14,2</w:t>
            </w:r>
          </w:p>
        </w:tc>
      </w:tr>
    </w:tbl>
    <w:p w:rsidR="00DD79B1" w:rsidRDefault="00DD79B1" w:rsidP="00DF3022">
      <w:pPr>
        <w:pStyle w:val="af1"/>
        <w:shd w:val="clear" w:color="auto" w:fill="FFFFFF"/>
        <w:spacing w:before="0" w:beforeAutospacing="0" w:after="0" w:afterAutospacing="0"/>
        <w:jc w:val="both"/>
        <w:rPr>
          <w:iCs/>
          <w:sz w:val="28"/>
          <w:szCs w:val="28"/>
        </w:rPr>
      </w:pPr>
      <w:r w:rsidRPr="00DB6F72">
        <w:rPr>
          <w:iCs/>
          <w:sz w:val="28"/>
          <w:szCs w:val="28"/>
        </w:rPr>
        <w:t xml:space="preserve">Систему дополнительного образования лицея составляют бюджетные (92%) и платные (8%) образовательные услуги. </w:t>
      </w:r>
    </w:p>
    <w:p w:rsidR="00DD79B1" w:rsidRPr="00DB6F72" w:rsidRDefault="00DD79B1" w:rsidP="00DD79B1">
      <w:pPr>
        <w:pStyle w:val="af1"/>
        <w:shd w:val="clear" w:color="auto" w:fill="FFFFFF"/>
        <w:spacing w:before="0" w:beforeAutospacing="0" w:after="0" w:afterAutospacing="0"/>
        <w:ind w:firstLine="851"/>
        <w:jc w:val="both"/>
        <w:rPr>
          <w:iCs/>
          <w:sz w:val="28"/>
          <w:szCs w:val="28"/>
        </w:rPr>
      </w:pPr>
      <w:r w:rsidRPr="00DB6F72">
        <w:rPr>
          <w:iCs/>
          <w:sz w:val="28"/>
          <w:szCs w:val="28"/>
        </w:rPr>
        <w:t>В 2024 учебном году система дополнительного образования для учащихся лицея функционировала во всех корпусах образовательного комплекса, включающего в себя корпус дошкольного образования, два корпуса основного образования и центр дополнительного образования. Это позволило обеспечить доступность образовательных услуг для учащихся.</w:t>
      </w:r>
      <w:r>
        <w:rPr>
          <w:iCs/>
          <w:sz w:val="28"/>
          <w:szCs w:val="28"/>
        </w:rPr>
        <w:t xml:space="preserve"> </w:t>
      </w:r>
      <w:r w:rsidRPr="00DB6F72">
        <w:rPr>
          <w:iCs/>
          <w:sz w:val="28"/>
          <w:szCs w:val="28"/>
        </w:rPr>
        <w:t xml:space="preserve">Расположение классов дополнительного образования во всех корпусах учреждения способствует интеграции дошкольного, начального, общего и дополнительного образования в единое образовательное пространство, позволяет полнее использовать потенциал образования для творческого развития личности ребенка. </w:t>
      </w:r>
    </w:p>
    <w:p w:rsidR="00DD79B1" w:rsidRPr="00DB6F72" w:rsidRDefault="00DD79B1" w:rsidP="00DD79B1">
      <w:pPr>
        <w:pStyle w:val="af1"/>
        <w:shd w:val="clear" w:color="auto" w:fill="FFFFFF"/>
        <w:spacing w:before="0" w:beforeAutospacing="0" w:after="0" w:afterAutospacing="0"/>
        <w:ind w:firstLine="851"/>
        <w:jc w:val="both"/>
        <w:rPr>
          <w:iCs/>
          <w:sz w:val="28"/>
          <w:szCs w:val="28"/>
        </w:rPr>
      </w:pPr>
      <w:r w:rsidRPr="00DB6F72">
        <w:rPr>
          <w:iCs/>
          <w:sz w:val="28"/>
          <w:szCs w:val="28"/>
        </w:rPr>
        <w:lastRenderedPageBreak/>
        <w:t>Дополнительное образование в лицее было доступно для учащихся в возрасте от 3 до 18 лет.</w:t>
      </w:r>
    </w:p>
    <w:p w:rsidR="00DD79B1" w:rsidRPr="00D77367" w:rsidRDefault="00DD79B1" w:rsidP="00DD79B1">
      <w:pPr>
        <w:pStyle w:val="af2"/>
        <w:spacing w:line="276" w:lineRule="auto"/>
        <w:ind w:firstLine="851"/>
        <w:jc w:val="both"/>
        <w:rPr>
          <w:rFonts w:ascii="Times New Roman" w:hAnsi="Times New Roman"/>
          <w:sz w:val="28"/>
          <w:szCs w:val="28"/>
        </w:rPr>
      </w:pPr>
      <w:r w:rsidRPr="00D77367">
        <w:rPr>
          <w:rFonts w:ascii="Times New Roman" w:hAnsi="Times New Roman"/>
          <w:sz w:val="28"/>
          <w:szCs w:val="28"/>
        </w:rPr>
        <w:t>В лицее создана команда педагогов,</w:t>
      </w:r>
      <w:r>
        <w:rPr>
          <w:rFonts w:ascii="Times New Roman" w:hAnsi="Times New Roman"/>
          <w:sz w:val="28"/>
          <w:szCs w:val="28"/>
        </w:rPr>
        <w:t xml:space="preserve"> реализующих программы дополнительного образования</w:t>
      </w:r>
      <w:r w:rsidRPr="00D77367">
        <w:rPr>
          <w:rFonts w:ascii="Times New Roman" w:hAnsi="Times New Roman"/>
          <w:sz w:val="28"/>
          <w:szCs w:val="28"/>
        </w:rPr>
        <w:t xml:space="preserve">, имеющих высокий квалификационный статус, работающих в тесном сотрудничестве. Реализацию учебного плана </w:t>
      </w:r>
      <w:r>
        <w:rPr>
          <w:rFonts w:ascii="Times New Roman" w:hAnsi="Times New Roman"/>
          <w:sz w:val="28"/>
          <w:szCs w:val="28"/>
        </w:rPr>
        <w:t xml:space="preserve">программ дополнительного образования </w:t>
      </w:r>
      <w:r w:rsidRPr="00D77367">
        <w:rPr>
          <w:rFonts w:ascii="Times New Roman" w:hAnsi="Times New Roman"/>
          <w:sz w:val="28"/>
          <w:szCs w:val="28"/>
        </w:rPr>
        <w:t>осуществляют</w:t>
      </w:r>
      <w:r w:rsidRPr="00D77367">
        <w:rPr>
          <w:rFonts w:ascii="Times New Roman" w:hAnsi="Times New Roman"/>
          <w:b/>
          <w:sz w:val="28"/>
          <w:szCs w:val="28"/>
        </w:rPr>
        <w:t xml:space="preserve"> </w:t>
      </w:r>
      <w:r>
        <w:rPr>
          <w:rFonts w:ascii="Times New Roman" w:hAnsi="Times New Roman"/>
          <w:sz w:val="28"/>
          <w:szCs w:val="28"/>
        </w:rPr>
        <w:t>27</w:t>
      </w:r>
      <w:r w:rsidRPr="00D77367">
        <w:rPr>
          <w:rFonts w:ascii="Times New Roman" w:hAnsi="Times New Roman"/>
          <w:sz w:val="28"/>
          <w:szCs w:val="28"/>
        </w:rPr>
        <w:t xml:space="preserve"> педагогов лицея, в том числе </w:t>
      </w:r>
      <w:r>
        <w:rPr>
          <w:rFonts w:ascii="Times New Roman" w:hAnsi="Times New Roman"/>
          <w:sz w:val="28"/>
          <w:szCs w:val="28"/>
        </w:rPr>
        <w:t>педагоги дополнительного образования</w:t>
      </w:r>
      <w:r w:rsidRPr="00D77367">
        <w:rPr>
          <w:rFonts w:ascii="Times New Roman" w:hAnsi="Times New Roman"/>
          <w:sz w:val="28"/>
          <w:szCs w:val="28"/>
        </w:rPr>
        <w:t xml:space="preserve">. 100% педагогов прошли курсовую подготовку за последние три года. </w:t>
      </w:r>
      <w:r>
        <w:rPr>
          <w:rFonts w:ascii="Times New Roman" w:hAnsi="Times New Roman"/>
          <w:sz w:val="28"/>
          <w:szCs w:val="28"/>
        </w:rPr>
        <w:t xml:space="preserve">Педагоги программ технической направленности прошли </w:t>
      </w:r>
      <w:r w:rsidRPr="00D77367">
        <w:rPr>
          <w:rFonts w:ascii="Times New Roman" w:hAnsi="Times New Roman"/>
          <w:sz w:val="28"/>
          <w:szCs w:val="28"/>
        </w:rPr>
        <w:t>курсы повышения квалификации Санкт – Петербургского политехнического университета Петра Великого «Передовые производственные технологии», обучение в Академии наставников – совместного проекта Фонда «Сколково», рабочей группы НТИ «Кружковое движение» и Агентства стратегических инициатив.</w:t>
      </w:r>
    </w:p>
    <w:p w:rsidR="00DD79B1" w:rsidRPr="00D77367" w:rsidRDefault="00DD79B1" w:rsidP="00DD79B1">
      <w:pPr>
        <w:pStyle w:val="af2"/>
        <w:spacing w:line="276" w:lineRule="auto"/>
        <w:ind w:firstLine="851"/>
        <w:jc w:val="both"/>
        <w:rPr>
          <w:rFonts w:ascii="Times New Roman" w:hAnsi="Times New Roman"/>
          <w:sz w:val="28"/>
          <w:szCs w:val="28"/>
        </w:rPr>
      </w:pPr>
      <w:r w:rsidRPr="00D77367">
        <w:rPr>
          <w:rFonts w:ascii="Times New Roman" w:hAnsi="Times New Roman"/>
          <w:sz w:val="28"/>
          <w:szCs w:val="28"/>
        </w:rPr>
        <w:t>Кадровый состав владеет современными образовательными технологиями, эффективно взаимодействует с учащимися и их родителями, обладает высокой мотивацией на личностное и профессиональное развитие. Опыт педагогов неоднократно обобщался в публикациях, востребован у коллег на городском, региональном и федеральном уровнях.</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 xml:space="preserve">Учебный план дополнительного образования ориентирован на 36 учебных недель в год: с 1 сентября по 31 мая. Во время каникул учебный процесс дополнительного образования не прекращается. </w:t>
      </w:r>
    </w:p>
    <w:p w:rsidR="00DD79B1" w:rsidRDefault="00DD79B1" w:rsidP="00DD79B1">
      <w:pPr>
        <w:shd w:val="clear" w:color="auto" w:fill="FFFFFF"/>
        <w:spacing w:before="240"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лицее созданы условия для реализации программ дополнительного образования, есть лаборатория робототехники, мастерская со всем необходимым оборудованием со станками ЧПУ, что дает</w:t>
      </w:r>
      <w:r w:rsidRPr="00265830">
        <w:rPr>
          <w:rFonts w:ascii="Times New Roman" w:eastAsia="Times New Roman" w:hAnsi="Times New Roman" w:cs="Times New Roman"/>
          <w:color w:val="000000"/>
          <w:sz w:val="28"/>
          <w:szCs w:val="28"/>
          <w:lang w:eastAsia="ru-RU"/>
        </w:rPr>
        <w:t xml:space="preserve"> </w:t>
      </w:r>
      <w:r w:rsidRPr="00C87CF3">
        <w:rPr>
          <w:rFonts w:ascii="Times New Roman" w:eastAsia="Times New Roman" w:hAnsi="Times New Roman" w:cs="Times New Roman"/>
          <w:color w:val="000000"/>
          <w:sz w:val="28"/>
          <w:szCs w:val="28"/>
          <w:lang w:eastAsia="ru-RU"/>
        </w:rPr>
        <w:t>возможност</w:t>
      </w:r>
      <w:r>
        <w:rPr>
          <w:rFonts w:ascii="Times New Roman" w:eastAsia="Times New Roman" w:hAnsi="Times New Roman" w:cs="Times New Roman"/>
          <w:color w:val="000000"/>
          <w:sz w:val="28"/>
          <w:szCs w:val="28"/>
          <w:lang w:eastAsia="ru-RU"/>
        </w:rPr>
        <w:t>ь</w:t>
      </w:r>
      <w:r w:rsidRPr="00C87CF3">
        <w:rPr>
          <w:rFonts w:ascii="Times New Roman" w:eastAsia="Times New Roman" w:hAnsi="Times New Roman" w:cs="Times New Roman"/>
          <w:color w:val="000000"/>
          <w:sz w:val="28"/>
          <w:szCs w:val="28"/>
          <w:lang w:eastAsia="ru-RU"/>
        </w:rPr>
        <w:t xml:space="preserve"> для организации практических занятий и проектной деятельности</w:t>
      </w:r>
      <w:r>
        <w:rPr>
          <w:rFonts w:ascii="Times New Roman" w:eastAsia="Times New Roman" w:hAnsi="Times New Roman" w:cs="Times New Roman"/>
          <w:color w:val="000000"/>
          <w:sz w:val="28"/>
          <w:szCs w:val="28"/>
          <w:lang w:eastAsia="ru-RU"/>
        </w:rPr>
        <w:t xml:space="preserve">. В 2024 году было закуплено новое оборудование в рамках </w:t>
      </w:r>
      <w:r w:rsidRPr="00DB6F72">
        <w:rPr>
          <w:rFonts w:ascii="Times New Roman" w:hAnsi="Times New Roman" w:cs="Times New Roman"/>
          <w:iCs/>
          <w:sz w:val="28"/>
          <w:szCs w:val="28"/>
        </w:rPr>
        <w:t>Федерально</w:t>
      </w:r>
      <w:r>
        <w:rPr>
          <w:rFonts w:ascii="Times New Roman" w:hAnsi="Times New Roman" w:cs="Times New Roman"/>
          <w:iCs/>
          <w:sz w:val="28"/>
          <w:szCs w:val="28"/>
        </w:rPr>
        <w:t>го</w:t>
      </w:r>
      <w:r w:rsidRPr="00DB6F72">
        <w:rPr>
          <w:rFonts w:ascii="Times New Roman" w:hAnsi="Times New Roman" w:cs="Times New Roman"/>
          <w:iCs/>
          <w:sz w:val="28"/>
          <w:szCs w:val="28"/>
        </w:rPr>
        <w:t xml:space="preserve"> проект</w:t>
      </w:r>
      <w:r>
        <w:rPr>
          <w:rFonts w:ascii="Times New Roman" w:hAnsi="Times New Roman" w:cs="Times New Roman"/>
          <w:iCs/>
          <w:sz w:val="28"/>
          <w:szCs w:val="28"/>
        </w:rPr>
        <w:t>а</w:t>
      </w:r>
      <w:r w:rsidRPr="00DB6F72">
        <w:rPr>
          <w:rFonts w:ascii="Times New Roman" w:hAnsi="Times New Roman" w:cs="Times New Roman"/>
          <w:iCs/>
          <w:sz w:val="28"/>
          <w:szCs w:val="28"/>
        </w:rPr>
        <w:t xml:space="preserve"> «Успех каждого ребенка» «Новые места для дополнительного образования детей»</w:t>
      </w:r>
      <w:r>
        <w:rPr>
          <w:rFonts w:ascii="Times New Roman" w:eastAsia="Times New Roman" w:hAnsi="Times New Roman" w:cs="Times New Roman"/>
          <w:color w:val="000000"/>
          <w:sz w:val="28"/>
          <w:szCs w:val="28"/>
          <w:lang w:eastAsia="ru-RU"/>
        </w:rPr>
        <w:t xml:space="preserve">. </w:t>
      </w:r>
    </w:p>
    <w:tbl>
      <w:tblPr>
        <w:tblW w:w="1513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2943"/>
        <w:gridCol w:w="12191"/>
      </w:tblGrid>
      <w:tr w:rsidR="00DD79B1" w:rsidRPr="00DD79B1" w:rsidTr="00DD79B1">
        <w:tc>
          <w:tcPr>
            <w:tcW w:w="2943" w:type="dxa"/>
            <w:hideMark/>
          </w:tcPr>
          <w:p w:rsidR="00DD79B1" w:rsidRPr="00DD79B1" w:rsidRDefault="00DD79B1" w:rsidP="000F2A43">
            <w:pPr>
              <w:spacing w:line="240" w:lineRule="auto"/>
              <w:jc w:val="center"/>
              <w:rPr>
                <w:rFonts w:ascii="Times New Roman" w:eastAsia="Calibri" w:hAnsi="Times New Roman" w:cs="Times New Roman"/>
                <w:b/>
                <w:sz w:val="28"/>
                <w:szCs w:val="28"/>
              </w:rPr>
            </w:pPr>
            <w:r w:rsidRPr="00DD79B1">
              <w:rPr>
                <w:rFonts w:ascii="Times New Roman" w:eastAsia="Calibri" w:hAnsi="Times New Roman" w:cs="Times New Roman"/>
                <w:b/>
                <w:sz w:val="28"/>
                <w:szCs w:val="28"/>
              </w:rPr>
              <w:t>Программа</w:t>
            </w:r>
          </w:p>
        </w:tc>
        <w:tc>
          <w:tcPr>
            <w:tcW w:w="12191" w:type="dxa"/>
            <w:hideMark/>
          </w:tcPr>
          <w:p w:rsidR="00DD79B1" w:rsidRPr="00DD79B1" w:rsidRDefault="00DD79B1" w:rsidP="000F2A43">
            <w:pPr>
              <w:spacing w:line="240" w:lineRule="auto"/>
              <w:jc w:val="center"/>
              <w:rPr>
                <w:rFonts w:ascii="Times New Roman" w:eastAsia="Calibri" w:hAnsi="Times New Roman" w:cs="Times New Roman"/>
                <w:b/>
                <w:sz w:val="28"/>
                <w:szCs w:val="28"/>
              </w:rPr>
            </w:pPr>
            <w:r w:rsidRPr="00DD79B1">
              <w:rPr>
                <w:rFonts w:ascii="Times New Roman" w:eastAsia="Calibri" w:hAnsi="Times New Roman" w:cs="Times New Roman"/>
                <w:b/>
                <w:sz w:val="28"/>
                <w:szCs w:val="28"/>
              </w:rPr>
              <w:t>МТ обеспечение</w:t>
            </w:r>
          </w:p>
        </w:tc>
      </w:tr>
      <w:tr w:rsidR="00DD79B1" w:rsidRPr="00DD79B1" w:rsidTr="00DD79B1">
        <w:tc>
          <w:tcPr>
            <w:tcW w:w="2943" w:type="dxa"/>
            <w:vAlign w:val="center"/>
          </w:tcPr>
          <w:p w:rsidR="00DD79B1" w:rsidRPr="00DD79B1" w:rsidRDefault="00DD79B1" w:rsidP="000F2A43">
            <w:pPr>
              <w:spacing w:line="240" w:lineRule="auto"/>
              <w:jc w:val="center"/>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Образовательная робототехника</w:t>
            </w:r>
          </w:p>
          <w:p w:rsidR="00DD79B1" w:rsidRPr="00DD79B1" w:rsidRDefault="00DD79B1" w:rsidP="000F2A43">
            <w:pPr>
              <w:spacing w:line="240" w:lineRule="auto"/>
              <w:jc w:val="center"/>
              <w:rPr>
                <w:rFonts w:ascii="Times New Roman" w:eastAsia="Calibri" w:hAnsi="Times New Roman" w:cs="Times New Roman"/>
                <w:bCs/>
                <w:sz w:val="28"/>
                <w:szCs w:val="28"/>
              </w:rPr>
            </w:pPr>
          </w:p>
        </w:tc>
        <w:tc>
          <w:tcPr>
            <w:tcW w:w="12191" w:type="dxa"/>
          </w:tcPr>
          <w:p w:rsidR="00DD79B1" w:rsidRPr="00DD79B1" w:rsidRDefault="00DD79B1" w:rsidP="000F2A43">
            <w:pPr>
              <w:pStyle w:val="af2"/>
              <w:rPr>
                <w:rFonts w:ascii="Times New Roman" w:eastAsia="Calibri" w:hAnsi="Times New Roman"/>
                <w:bCs/>
                <w:sz w:val="28"/>
                <w:szCs w:val="28"/>
                <w:lang w:eastAsia="en-US"/>
              </w:rPr>
            </w:pPr>
            <w:r w:rsidRPr="00DD79B1">
              <w:rPr>
                <w:rFonts w:ascii="Times New Roman" w:eastAsia="Calibri" w:hAnsi="Times New Roman"/>
                <w:bCs/>
                <w:sz w:val="28"/>
                <w:szCs w:val="28"/>
                <w:lang w:eastAsia="en-US"/>
              </w:rPr>
              <w:t>планшетные компьютеры, 15</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ученика - 30</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учителя - 2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интерактивная доска - 2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мультимедийный проектор-2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документ-камера - 2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комплектов для занятий робототехникой — 52, в том числе:</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ПервоРобот NXT — 21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набор средний ресурсный ПервоРобот NXT — 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ПервоРобот NXT: Экоград с комплектом заданий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lastRenderedPageBreak/>
              <w:t>конструктор «Технология и физика» с комплектом заданий — 6</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«Возобновляемые источники энергии» с комплектом заданий — 6</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«Пневматика» с комплектом заданий — 6</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LegoWeDo — 12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LegoNXT ЕV3 — 4</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набор ресурсный LegoNXT ЕV3 — 2</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Беспроводная камера набора для изучения промышленной робототехники</w:t>
            </w:r>
          </w:p>
          <w:p w:rsidR="00DD79B1" w:rsidRPr="00DD79B1" w:rsidRDefault="00DD79B1" w:rsidP="000F2A43">
            <w:pPr>
              <w:pStyle w:val="af2"/>
              <w:rPr>
                <w:rStyle w:val="af4"/>
                <w:rFonts w:ascii="Times New Roman" w:eastAsiaTheme="majorEastAsia" w:hAnsi="Times New Roman"/>
                <w:bCs/>
                <w:i w:val="0"/>
                <w:iCs w:val="0"/>
                <w:sz w:val="28"/>
                <w:szCs w:val="28"/>
                <w:lang w:val="en-US"/>
              </w:rPr>
            </w:pPr>
            <w:r w:rsidRPr="00DD79B1">
              <w:rPr>
                <w:rStyle w:val="af4"/>
                <w:rFonts w:ascii="Times New Roman" w:eastAsiaTheme="majorEastAsia" w:hAnsi="Times New Roman"/>
                <w:bCs/>
                <w:sz w:val="28"/>
                <w:szCs w:val="28"/>
              </w:rPr>
              <w:t>РЕСУРСНЫЙ</w:t>
            </w:r>
            <w:r w:rsidRPr="00DD79B1">
              <w:rPr>
                <w:rStyle w:val="af4"/>
                <w:rFonts w:ascii="Times New Roman" w:eastAsiaTheme="majorEastAsia" w:hAnsi="Times New Roman"/>
                <w:bCs/>
                <w:sz w:val="28"/>
                <w:szCs w:val="28"/>
                <w:lang w:val="en-US"/>
              </w:rPr>
              <w:t xml:space="preserve"> </w:t>
            </w:r>
            <w:r w:rsidRPr="00DD79B1">
              <w:rPr>
                <w:rStyle w:val="af4"/>
                <w:rFonts w:ascii="Times New Roman" w:eastAsiaTheme="majorEastAsia" w:hAnsi="Times New Roman"/>
                <w:bCs/>
                <w:sz w:val="28"/>
                <w:szCs w:val="28"/>
              </w:rPr>
              <w:t>НАБОР</w:t>
            </w:r>
            <w:r w:rsidRPr="00DD79B1">
              <w:rPr>
                <w:rStyle w:val="af4"/>
                <w:rFonts w:ascii="Times New Roman" w:eastAsiaTheme="majorEastAsia" w:hAnsi="Times New Roman"/>
                <w:bCs/>
                <w:sz w:val="28"/>
                <w:szCs w:val="28"/>
                <w:lang w:val="en-US"/>
              </w:rPr>
              <w:t xml:space="preserve"> MAKEBLOCK SMART CAMERA ADD-ON PACK</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Дополнительный набор сложных зубчатых передач</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Набор элементов для конструирования роботов</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Базовый набор для изучения промышленной робототехники</w:t>
            </w:r>
          </w:p>
          <w:p w:rsidR="00DD79B1" w:rsidRPr="00DD79B1" w:rsidRDefault="00DD79B1" w:rsidP="000F2A43">
            <w:pPr>
              <w:pStyle w:val="af2"/>
              <w:rPr>
                <w:rFonts w:ascii="Times New Roman" w:eastAsia="Calibri" w:hAnsi="Times New Roman"/>
                <w:bCs/>
                <w:sz w:val="28"/>
                <w:szCs w:val="28"/>
              </w:rPr>
            </w:pPr>
            <w:r w:rsidRPr="00DD79B1">
              <w:rPr>
                <w:rStyle w:val="af4"/>
                <w:rFonts w:ascii="Times New Roman" w:eastAsiaTheme="majorEastAsia" w:hAnsi="Times New Roman"/>
                <w:bCs/>
                <w:sz w:val="28"/>
                <w:szCs w:val="28"/>
              </w:rPr>
              <w:t>Набор конструкторов для начального программирования</w:t>
            </w:r>
          </w:p>
        </w:tc>
      </w:tr>
      <w:tr w:rsidR="00DD79B1" w:rsidRPr="00DD79B1" w:rsidTr="00DD79B1">
        <w:tc>
          <w:tcPr>
            <w:tcW w:w="2943" w:type="dxa"/>
            <w:vAlign w:val="center"/>
          </w:tcPr>
          <w:p w:rsidR="00DD79B1" w:rsidRPr="00DD79B1" w:rsidRDefault="00DD79B1" w:rsidP="000F2A43">
            <w:pPr>
              <w:spacing w:line="240" w:lineRule="auto"/>
              <w:jc w:val="center"/>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lastRenderedPageBreak/>
              <w:t>Виртуальная реальность</w:t>
            </w:r>
          </w:p>
        </w:tc>
        <w:tc>
          <w:tcPr>
            <w:tcW w:w="12191" w:type="dxa"/>
          </w:tcPr>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ученика - 15</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учителя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интерактивная доска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мультимедийный проектор- 1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документ-камера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Графическая станция (ПК повышенной производительности)</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Монитор 24" - 27"</w:t>
            </w:r>
          </w:p>
          <w:p w:rsidR="00DD79B1" w:rsidRPr="00DD79B1" w:rsidRDefault="00DD79B1" w:rsidP="000F2A43">
            <w:pPr>
              <w:pStyle w:val="af2"/>
              <w:rPr>
                <w:rFonts w:ascii="Times New Roman" w:eastAsia="Calibri" w:hAnsi="Times New Roman"/>
                <w:bCs/>
                <w:sz w:val="28"/>
                <w:szCs w:val="28"/>
                <w:lang w:eastAsia="en-US"/>
              </w:rPr>
            </w:pPr>
            <w:r w:rsidRPr="00DD79B1">
              <w:rPr>
                <w:rStyle w:val="af4"/>
                <w:rFonts w:ascii="Times New Roman" w:eastAsiaTheme="majorEastAsia" w:hAnsi="Times New Roman"/>
                <w:bCs/>
                <w:sz w:val="28"/>
                <w:szCs w:val="28"/>
              </w:rPr>
              <w:t>Шлем VR профессиональный с базовыми станциями и контроллерами в комплекте</w:t>
            </w:r>
          </w:p>
        </w:tc>
      </w:tr>
      <w:tr w:rsidR="00DD79B1" w:rsidRPr="00DD79B1" w:rsidTr="00DD79B1">
        <w:tc>
          <w:tcPr>
            <w:tcW w:w="2943" w:type="dxa"/>
            <w:vAlign w:val="center"/>
          </w:tcPr>
          <w:p w:rsidR="00DD79B1" w:rsidRPr="00DD79B1" w:rsidRDefault="00DD79B1" w:rsidP="000F2A43">
            <w:pPr>
              <w:spacing w:line="240" w:lineRule="auto"/>
              <w:jc w:val="center"/>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Авиа-судомоделирование</w:t>
            </w:r>
          </w:p>
        </w:tc>
        <w:tc>
          <w:tcPr>
            <w:tcW w:w="12191" w:type="dxa"/>
          </w:tcPr>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ученика - 15</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учителя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интерактивная доска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мультимедийный проектор- 1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документ-камера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лазерный станок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3D-принтер — 4</w:t>
            </w:r>
          </w:p>
        </w:tc>
      </w:tr>
      <w:tr w:rsidR="00DD79B1" w:rsidRPr="00DD79B1" w:rsidTr="00DD79B1">
        <w:tc>
          <w:tcPr>
            <w:tcW w:w="2943" w:type="dxa"/>
            <w:vAlign w:val="center"/>
          </w:tcPr>
          <w:p w:rsidR="00DD79B1" w:rsidRPr="00DD79B1" w:rsidRDefault="00DD79B1" w:rsidP="000F2A43">
            <w:pPr>
              <w:spacing w:line="240" w:lineRule="auto"/>
              <w:jc w:val="center"/>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Беспилотные летательные аппараты</w:t>
            </w:r>
          </w:p>
        </w:tc>
        <w:tc>
          <w:tcPr>
            <w:tcW w:w="12191" w:type="dxa"/>
          </w:tcPr>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ученика - 15</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АРМ учителя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интерактивная доска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мультимедийный проектор- 1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lastRenderedPageBreak/>
              <w:t>документ-камера - 1</w:t>
            </w:r>
          </w:p>
          <w:p w:rsidR="00DD79B1" w:rsidRPr="00DD79B1" w:rsidRDefault="00DD79B1" w:rsidP="000F2A43">
            <w:pPr>
              <w:pStyle w:val="af2"/>
              <w:rPr>
                <w:rStyle w:val="af4"/>
                <w:rFonts w:ascii="Times New Roman" w:eastAsiaTheme="majorEastAsia" w:hAnsi="Times New Roman"/>
                <w:bCs/>
                <w:i w:val="0"/>
                <w:iCs w:val="0"/>
                <w:sz w:val="28"/>
                <w:szCs w:val="28"/>
              </w:rPr>
            </w:pPr>
            <w:r w:rsidRPr="00DD79B1">
              <w:rPr>
                <w:rStyle w:val="af4"/>
                <w:rFonts w:ascii="Times New Roman" w:eastAsiaTheme="majorEastAsia" w:hAnsi="Times New Roman"/>
                <w:bCs/>
                <w:sz w:val="28"/>
                <w:szCs w:val="28"/>
              </w:rPr>
              <w:t>Конструктор программируемого квадрокоптера с системой машинного зрения для изучения конструкции мультироторных беспилотных летательных аппаратов, их проектирования, сборки, обучения основам визуального пилотирования и основам программирования - 10</w:t>
            </w:r>
          </w:p>
          <w:p w:rsidR="00DD79B1" w:rsidRPr="00DD79B1" w:rsidRDefault="00DD79B1" w:rsidP="000F2A43">
            <w:pPr>
              <w:pStyle w:val="af2"/>
              <w:rPr>
                <w:rStyle w:val="af4"/>
                <w:rFonts w:eastAsiaTheme="majorEastAsia"/>
                <w:sz w:val="28"/>
                <w:szCs w:val="28"/>
              </w:rPr>
            </w:pPr>
            <w:r w:rsidRPr="00DD79B1">
              <w:rPr>
                <w:rStyle w:val="af4"/>
                <w:rFonts w:ascii="Times New Roman" w:eastAsiaTheme="majorEastAsia" w:hAnsi="Times New Roman"/>
                <w:bCs/>
                <w:sz w:val="28"/>
                <w:szCs w:val="28"/>
              </w:rPr>
              <w:t>Ремкомплект, совместимый с конструктором программируемого квадрокоптера</w:t>
            </w:r>
          </w:p>
        </w:tc>
      </w:tr>
      <w:tr w:rsidR="00DD79B1" w:rsidRPr="00DD79B1" w:rsidTr="00DD79B1">
        <w:tc>
          <w:tcPr>
            <w:tcW w:w="2943" w:type="dxa"/>
            <w:vMerge w:val="restart"/>
            <w:vAlign w:val="center"/>
          </w:tcPr>
          <w:p w:rsidR="00DD79B1" w:rsidRPr="00DD79B1" w:rsidRDefault="00DD79B1" w:rsidP="000F2A43">
            <w:pPr>
              <w:spacing w:line="240" w:lineRule="auto"/>
              <w:jc w:val="center"/>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lastRenderedPageBreak/>
              <w:t>Проектная деятельность</w:t>
            </w:r>
          </w:p>
        </w:tc>
        <w:tc>
          <w:tcPr>
            <w:tcW w:w="12191" w:type="dxa"/>
          </w:tcPr>
          <w:p w:rsidR="00DD79B1" w:rsidRPr="00DD79B1" w:rsidRDefault="00DD79B1" w:rsidP="000F2A43">
            <w:pPr>
              <w:pStyle w:val="af1"/>
              <w:spacing w:before="240" w:beforeAutospacing="0" w:after="240" w:afterAutospacing="0"/>
              <w:rPr>
                <w:rStyle w:val="af4"/>
                <w:rFonts w:eastAsiaTheme="majorEastAsia"/>
                <w:bCs/>
                <w:i w:val="0"/>
                <w:iCs w:val="0"/>
                <w:sz w:val="28"/>
                <w:szCs w:val="28"/>
              </w:rPr>
            </w:pPr>
            <w:r w:rsidRPr="00DD79B1">
              <w:rPr>
                <w:rFonts w:eastAsia="Calibri"/>
                <w:bCs/>
                <w:sz w:val="28"/>
                <w:szCs w:val="28"/>
                <w:lang w:eastAsia="en-US"/>
              </w:rPr>
              <w:t>конструктор «Технология и физика» с комплектом заданий, 6</w:t>
            </w:r>
          </w:p>
        </w:tc>
      </w:tr>
      <w:tr w:rsidR="00DD79B1" w:rsidRPr="00DD79B1" w:rsidTr="00DD79B1">
        <w:tc>
          <w:tcPr>
            <w:tcW w:w="2943" w:type="dxa"/>
            <w:vMerge/>
            <w:vAlign w:val="center"/>
          </w:tcPr>
          <w:p w:rsidR="00DD79B1" w:rsidRPr="00DD79B1" w:rsidRDefault="00DD79B1" w:rsidP="000F2A43">
            <w:pPr>
              <w:spacing w:line="240" w:lineRule="auto"/>
              <w:jc w:val="center"/>
              <w:rPr>
                <w:rFonts w:ascii="Times New Roman" w:eastAsia="Calibri" w:hAnsi="Times New Roman" w:cs="Times New Roman"/>
                <w:bCs/>
                <w:sz w:val="28"/>
                <w:szCs w:val="28"/>
              </w:rPr>
            </w:pPr>
          </w:p>
        </w:tc>
        <w:tc>
          <w:tcPr>
            <w:tcW w:w="12191" w:type="dxa"/>
          </w:tcPr>
          <w:p w:rsidR="00DD79B1" w:rsidRPr="00DD79B1" w:rsidRDefault="00DD79B1" w:rsidP="000F2A43">
            <w:pPr>
              <w:spacing w:line="240" w:lineRule="auto"/>
              <w:jc w:val="both"/>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конструктор «Возобновляемые источники энергии» с комплектом заданий</w:t>
            </w:r>
          </w:p>
          <w:p w:rsidR="00DD79B1" w:rsidRPr="00DD79B1" w:rsidRDefault="00DD79B1" w:rsidP="000F2A43">
            <w:pPr>
              <w:spacing w:line="240" w:lineRule="auto"/>
              <w:jc w:val="both"/>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цифровая лаборатория «Архимед», 1</w:t>
            </w:r>
          </w:p>
          <w:p w:rsidR="00DD79B1" w:rsidRPr="00DD79B1" w:rsidRDefault="00DD79B1" w:rsidP="000F2A43">
            <w:pPr>
              <w:spacing w:line="240" w:lineRule="auto"/>
              <w:jc w:val="both"/>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цифровых лабораторий «Эйнштейн», 2</w:t>
            </w:r>
          </w:p>
          <w:p w:rsidR="00DD79B1" w:rsidRPr="00DD79B1" w:rsidRDefault="00DD79B1" w:rsidP="000F2A43">
            <w:pPr>
              <w:spacing w:line="240" w:lineRule="auto"/>
              <w:jc w:val="both"/>
              <w:rPr>
                <w:rFonts w:ascii="Times New Roman" w:eastAsia="Calibri" w:hAnsi="Times New Roman" w:cs="Times New Roman"/>
                <w:bCs/>
                <w:sz w:val="28"/>
                <w:szCs w:val="28"/>
              </w:rPr>
            </w:pPr>
            <w:r w:rsidRPr="00DD79B1">
              <w:rPr>
                <w:rFonts w:ascii="Times New Roman" w:eastAsia="Calibri" w:hAnsi="Times New Roman" w:cs="Times New Roman"/>
                <w:bCs/>
                <w:sz w:val="28"/>
                <w:szCs w:val="28"/>
              </w:rPr>
              <w:t>конструктор «Пневматика» с комплектом заданий, 6</w:t>
            </w:r>
          </w:p>
        </w:tc>
      </w:tr>
    </w:tbl>
    <w:p w:rsidR="00DD79B1" w:rsidRDefault="00DD79B1" w:rsidP="00DD79B1">
      <w:pPr>
        <w:spacing w:after="0"/>
        <w:ind w:firstLine="851"/>
        <w:jc w:val="both"/>
        <w:rPr>
          <w:rFonts w:ascii="Times New Roman" w:hAnsi="Times New Roman"/>
          <w:sz w:val="28"/>
          <w:szCs w:val="28"/>
        </w:rPr>
      </w:pPr>
    </w:p>
    <w:p w:rsidR="00DD79B1" w:rsidRPr="00DD79B1" w:rsidRDefault="00DD79B1" w:rsidP="00DD79B1">
      <w:pPr>
        <w:spacing w:after="0"/>
        <w:ind w:firstLine="851"/>
        <w:jc w:val="both"/>
        <w:rPr>
          <w:rFonts w:ascii="Times New Roman" w:hAnsi="Times New Roman" w:cs="Times New Roman"/>
          <w:iCs/>
          <w:sz w:val="28"/>
          <w:szCs w:val="28"/>
        </w:rPr>
      </w:pPr>
      <w:r w:rsidRPr="00D77367">
        <w:rPr>
          <w:rFonts w:ascii="Times New Roman" w:hAnsi="Times New Roman"/>
          <w:sz w:val="28"/>
          <w:szCs w:val="28"/>
        </w:rPr>
        <w:t xml:space="preserve">Таким образом, </w:t>
      </w:r>
      <w:r>
        <w:rPr>
          <w:rFonts w:ascii="Times New Roman" w:hAnsi="Times New Roman"/>
          <w:sz w:val="28"/>
          <w:szCs w:val="28"/>
        </w:rPr>
        <w:t xml:space="preserve">вся система дополнительного образования лицея: </w:t>
      </w:r>
      <w:r w:rsidRPr="00D77367">
        <w:rPr>
          <w:rFonts w:ascii="Times New Roman" w:hAnsi="Times New Roman"/>
          <w:sz w:val="28"/>
          <w:szCs w:val="28"/>
        </w:rPr>
        <w:t xml:space="preserve">учебный план, составленный с учетом конкретных условий (потребностей и возможностей учащихся), подготовленности педагогических кадров, материально-технической базы лицея, обеспечивает вариативное образовательное пространство, соответствующее социальному заказу учащихся и родителей и </w:t>
      </w:r>
      <w:r w:rsidRPr="00DB6F72">
        <w:rPr>
          <w:rFonts w:ascii="Times New Roman" w:hAnsi="Times New Roman" w:cs="Times New Roman"/>
          <w:iCs/>
          <w:sz w:val="28"/>
          <w:szCs w:val="28"/>
        </w:rPr>
        <w:t>обеспечени</w:t>
      </w:r>
      <w:r>
        <w:rPr>
          <w:rFonts w:ascii="Times New Roman" w:hAnsi="Times New Roman" w:cs="Times New Roman"/>
          <w:iCs/>
          <w:sz w:val="28"/>
          <w:szCs w:val="28"/>
        </w:rPr>
        <w:t>е</w:t>
      </w:r>
      <w:r w:rsidRPr="00DB6F72">
        <w:rPr>
          <w:rFonts w:ascii="Times New Roman" w:hAnsi="Times New Roman" w:cs="Times New Roman"/>
          <w:iCs/>
          <w:sz w:val="28"/>
          <w:szCs w:val="28"/>
        </w:rPr>
        <w:t xml:space="preserve"> равного доступа детей к актуальным и востребованным программам дополнительного образования, выявлению талантов каждого ребенка и ранней профориентации обучающихся.</w:t>
      </w:r>
    </w:p>
    <w:p w:rsidR="000F2FCA" w:rsidRDefault="000058C4" w:rsidP="000F2FCA">
      <w:pPr>
        <w:jc w:val="center"/>
        <w:rPr>
          <w:rFonts w:ascii="Times New Roman" w:hAnsi="Times New Roman" w:cs="Times New Roman"/>
          <w:b/>
          <w:bCs/>
          <w:sz w:val="32"/>
          <w:szCs w:val="32"/>
        </w:rPr>
      </w:pPr>
      <w:bookmarkStart w:id="10" w:name="_Toc130828346"/>
      <w:r w:rsidRPr="00CE1628">
        <w:rPr>
          <w:rFonts w:ascii="Times New Roman" w:hAnsi="Times New Roman" w:cs="Times New Roman"/>
          <w:b/>
          <w:bCs/>
          <w:sz w:val="32"/>
          <w:szCs w:val="32"/>
        </w:rPr>
        <w:t>Система организации воспитания и социализации обучающихся</w:t>
      </w:r>
      <w:bookmarkEnd w:id="10"/>
    </w:p>
    <w:p w:rsidR="000F2FCA" w:rsidRPr="000F2FCA" w:rsidRDefault="000F2FCA" w:rsidP="000F2FCA">
      <w:pPr>
        <w:spacing w:after="0" w:line="240" w:lineRule="auto"/>
        <w:jc w:val="both"/>
        <w:rPr>
          <w:rFonts w:ascii="Times New Roman" w:hAnsi="Times New Roman" w:cs="Times New Roman"/>
          <w:b/>
          <w:bCs/>
          <w:sz w:val="28"/>
          <w:szCs w:val="28"/>
        </w:rPr>
      </w:pPr>
      <w:r w:rsidRPr="000F2FCA">
        <w:rPr>
          <w:rFonts w:ascii="Times New Roman" w:hAnsi="Times New Roman" w:cs="Times New Roman"/>
          <w:sz w:val="28"/>
          <w:szCs w:val="28"/>
        </w:rPr>
        <w:t xml:space="preserve">Воспитательная работа в 2024 году осуществлялась в соответствии с рабочей программой воспитания.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 xml:space="preserve">Воспитательная работа  осуществлялась по следующим модулям: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инвариантные – «Классное руководство», «Урочная деятельность»,  «Школьный урок»,  «Внеурочная деятельность», «Взаимодействие с родителями» (по ФГОС-</w:t>
      </w:r>
      <w:r>
        <w:rPr>
          <w:rFonts w:ascii="Times New Roman" w:hAnsi="Times New Roman" w:cs="Times New Roman"/>
          <w:sz w:val="28"/>
          <w:szCs w:val="28"/>
        </w:rPr>
        <w:t xml:space="preserve"> </w:t>
      </w:r>
      <w:r w:rsidRPr="000F2FCA">
        <w:rPr>
          <w:rFonts w:ascii="Times New Roman" w:hAnsi="Times New Roman" w:cs="Times New Roman"/>
          <w:sz w:val="28"/>
          <w:szCs w:val="28"/>
        </w:rPr>
        <w:t xml:space="preserve">2021),  «Самоуправление», «Профориентация»;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 xml:space="preserve">вариативные – «Основные школьные дела», «Школьные СМИ», «Внешкольные мероприятия», «Организация предметно-пространственной среды», «Школьный музей, «Профилактика и безопасность», «Социальное партнерство».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lastRenderedPageBreak/>
        <w:t xml:space="preserve">коллективные школьные дела; акции; </w:t>
      </w:r>
      <w:r w:rsidRPr="000F2FCA">
        <w:rPr>
          <w:rFonts w:ascii="Times New Roman" w:eastAsia="Arial" w:hAnsi="Times New Roman" w:cs="Times New Roman"/>
          <w:sz w:val="28"/>
          <w:szCs w:val="28"/>
        </w:rPr>
        <w:t xml:space="preserve"> </w:t>
      </w:r>
      <w:r w:rsidRPr="000F2FCA">
        <w:rPr>
          <w:rFonts w:ascii="Times New Roman" w:hAnsi="Times New Roman" w:cs="Times New Roman"/>
          <w:sz w:val="28"/>
          <w:szCs w:val="28"/>
        </w:rPr>
        <w:t xml:space="preserve">фестивали; </w:t>
      </w:r>
      <w:r w:rsidRPr="000F2FCA">
        <w:rPr>
          <w:rFonts w:ascii="Times New Roman" w:eastAsia="Arial" w:hAnsi="Times New Roman" w:cs="Times New Roman"/>
          <w:sz w:val="28"/>
          <w:szCs w:val="28"/>
        </w:rPr>
        <w:t xml:space="preserve"> </w:t>
      </w:r>
      <w:r w:rsidRPr="000F2FCA">
        <w:rPr>
          <w:rFonts w:ascii="Times New Roman" w:hAnsi="Times New Roman" w:cs="Times New Roman"/>
          <w:sz w:val="28"/>
          <w:szCs w:val="28"/>
        </w:rPr>
        <w:t xml:space="preserve">экскурсии.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 xml:space="preserve">Анализ планов воспитательной работы 1–11-х классов показал следующие результаты: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 xml:space="preserve">планы воспитательной работы составлены с учетом возрастных особенностей обучающихся; </w:t>
      </w:r>
    </w:p>
    <w:p w:rsidR="000F2FCA" w:rsidRPr="000F2FCA" w:rsidRDefault="000F2FCA" w:rsidP="000F2FCA">
      <w:pPr>
        <w:spacing w:after="0" w:line="240" w:lineRule="auto"/>
        <w:ind w:right="-144"/>
        <w:jc w:val="both"/>
        <w:rPr>
          <w:rFonts w:ascii="Times New Roman" w:hAnsi="Times New Roman" w:cs="Times New Roman"/>
          <w:sz w:val="28"/>
          <w:szCs w:val="28"/>
        </w:rPr>
      </w:pPr>
      <w:r w:rsidRPr="000F2FCA">
        <w:rPr>
          <w:rFonts w:ascii="Times New Roman" w:hAnsi="Times New Roman" w:cs="Times New Roman"/>
          <w:sz w:val="28"/>
          <w:szCs w:val="28"/>
        </w:rPr>
        <w:t xml:space="preserve">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 </w:t>
      </w:r>
    </w:p>
    <w:p w:rsidR="000F2FCA" w:rsidRPr="000F2FCA" w:rsidRDefault="000F2FCA" w:rsidP="000F2FCA">
      <w:pPr>
        <w:spacing w:after="0" w:line="240" w:lineRule="auto"/>
        <w:ind w:right="-144"/>
        <w:jc w:val="both"/>
        <w:rPr>
          <w:rFonts w:ascii="Times New Roman" w:eastAsia="Times New Roman" w:hAnsi="Times New Roman" w:cs="Times New Roman"/>
          <w:sz w:val="28"/>
          <w:szCs w:val="28"/>
          <w:lang w:eastAsia="ru-RU"/>
        </w:rPr>
      </w:pPr>
      <w:r w:rsidRPr="000F2FCA">
        <w:rPr>
          <w:rFonts w:ascii="Times New Roman" w:eastAsia="Times New Roman" w:hAnsi="Times New Roman" w:cs="Times New Roman"/>
          <w:sz w:val="28"/>
          <w:szCs w:val="28"/>
          <w:lang w:eastAsia="ru-RU"/>
        </w:rPr>
        <w:t xml:space="preserve">Посещенные классные мероприятия показывают, что в основном классные руководители проводят классные мероприятия на достаточно высоком уровне. </w:t>
      </w:r>
    </w:p>
    <w:p w:rsidR="000F2FCA" w:rsidRPr="000F2FCA" w:rsidRDefault="000F2FCA" w:rsidP="000F2FCA">
      <w:pPr>
        <w:spacing w:after="0" w:line="240" w:lineRule="auto"/>
        <w:ind w:right="-144"/>
        <w:jc w:val="both"/>
        <w:rPr>
          <w:rFonts w:ascii="Times New Roman" w:eastAsia="Times New Roman" w:hAnsi="Times New Roman" w:cs="Times New Roman"/>
          <w:sz w:val="28"/>
          <w:szCs w:val="28"/>
          <w:lang w:eastAsia="ru-RU"/>
        </w:rPr>
      </w:pPr>
      <w:r w:rsidRPr="000F2FCA">
        <w:rPr>
          <w:rFonts w:ascii="Times New Roman" w:eastAsia="Times New Roman" w:hAnsi="Times New Roman" w:cs="Times New Roman"/>
          <w:sz w:val="28"/>
          <w:szCs w:val="28"/>
          <w:lang w:eastAsia="ru-RU"/>
        </w:rPr>
        <w:t xml:space="preserve">Эффективность воспитательной работы Лицея в 2024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Лицея в 2024 году. </w:t>
      </w:r>
    </w:p>
    <w:p w:rsidR="000F2FCA" w:rsidRPr="000F2FCA" w:rsidRDefault="000F2FCA" w:rsidP="000F2FCA">
      <w:pPr>
        <w:spacing w:after="0" w:line="240" w:lineRule="auto"/>
        <w:jc w:val="both"/>
        <w:rPr>
          <w:rFonts w:ascii="Times New Roman" w:eastAsia="Times New Roman" w:hAnsi="Times New Roman" w:cs="Times New Roman"/>
          <w:sz w:val="28"/>
          <w:szCs w:val="28"/>
          <w:lang w:eastAsia="ru-RU"/>
        </w:rPr>
      </w:pPr>
      <w:r w:rsidRPr="000F2FCA">
        <w:rPr>
          <w:rFonts w:ascii="Times New Roman" w:eastAsiaTheme="majorEastAsia" w:hAnsi="Times New Roman" w:cs="Times New Roman"/>
          <w:sz w:val="28"/>
          <w:szCs w:val="28"/>
        </w:rPr>
        <w:t>Реализация плана к Году семьи</w:t>
      </w:r>
      <w:r w:rsidRPr="000F2FCA">
        <w:rPr>
          <w:rFonts w:ascii="Times New Roman" w:eastAsiaTheme="majorEastAsia" w:hAnsi="Times New Roman" w:cs="Times New Roman"/>
          <w:b/>
          <w:sz w:val="28"/>
          <w:szCs w:val="28"/>
        </w:rPr>
        <w:t xml:space="preserve"> </w:t>
      </w:r>
    </w:p>
    <w:p w:rsidR="000F2FCA" w:rsidRPr="000F2FCA" w:rsidRDefault="000F2FCA" w:rsidP="000F2FCA">
      <w:pPr>
        <w:spacing w:after="0" w:line="240" w:lineRule="auto"/>
        <w:jc w:val="both"/>
        <w:rPr>
          <w:rFonts w:ascii="Times New Roman" w:eastAsia="Times New Roman" w:hAnsi="Times New Roman" w:cs="Times New Roman"/>
          <w:sz w:val="28"/>
          <w:szCs w:val="28"/>
          <w:lang w:eastAsia="ru-RU"/>
        </w:rPr>
      </w:pPr>
      <w:r w:rsidRPr="000F2FCA">
        <w:rPr>
          <w:rFonts w:ascii="Times New Roman" w:hAnsi="Times New Roman" w:cs="Times New Roman"/>
          <w:sz w:val="28"/>
          <w:szCs w:val="28"/>
        </w:rPr>
        <w:t xml:space="preserve">В соответствии с Указом Президента РФ от 22.11.2023 № 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 в МОУ «СОШ №83» в период с 15.01.2024 по 27.12.2024 проведены следующие мероприятия: Утвержден план основных мероприятий МАОУ «Лицей №159», посвященных Году семьи. В план включены мероприятия по трем направлениям: </w:t>
      </w:r>
      <w:r w:rsidRPr="000F2FCA">
        <w:rPr>
          <w:rFonts w:ascii="Times New Roman" w:eastAsia="Times New Roman" w:hAnsi="Times New Roman" w:cs="Times New Roman"/>
          <w:sz w:val="28"/>
          <w:szCs w:val="28"/>
          <w:lang w:eastAsia="ru-RU"/>
        </w:rPr>
        <w:t xml:space="preserve">организационные мероприятия; </w:t>
      </w:r>
      <w:r w:rsidRPr="000F2FCA">
        <w:rPr>
          <w:rFonts w:ascii="Times New Roman" w:hAnsi="Times New Roman" w:cs="Times New Roman"/>
          <w:sz w:val="28"/>
          <w:szCs w:val="28"/>
        </w:rPr>
        <w:t xml:space="preserve">мероприятия, направленные на популяризацию сохранения традиционных семейных ценностей среди детей и молодежи; мероприятия по повышению компетентности родителей в вопросах семейного воспитания, оказанию помощи семьям и детям. </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after="0" w:line="276" w:lineRule="auto"/>
        <w:ind w:firstLine="709"/>
        <w:contextualSpacing/>
        <w:jc w:val="both"/>
        <w:rPr>
          <w:rFonts w:ascii="Times New Roman" w:eastAsia="Arial" w:hAnsi="Times New Roman" w:cs="Times New Roman"/>
          <w:color w:val="000000"/>
          <w:sz w:val="28"/>
          <w:szCs w:val="28"/>
        </w:rPr>
      </w:pPr>
      <w:r w:rsidRPr="00DF3022">
        <w:rPr>
          <w:rFonts w:ascii="Times New Roman" w:eastAsia="Arial" w:hAnsi="Times New Roman" w:cs="Times New Roman"/>
          <w:color w:val="000000"/>
          <w:sz w:val="28"/>
          <w:szCs w:val="28"/>
          <w:highlight w:val="white"/>
        </w:rPr>
        <w:t>Рабочая программа воспитания призвана обеспечить системный подход в организации и планировании воспитательной деятельности школы. Она представляет собой комплекс разнообразных мероприятий, нацеленных на гармоничное развитие личности учащихся, а также на формирование у них значимых умений и ценностных ориентиров. Одной из ключевых задач программы является создание благоприятной образовательной и воспитательной среды</w:t>
      </w:r>
      <w:r w:rsidRPr="00DF3022">
        <w:rPr>
          <w:rFonts w:ascii="Times New Roman" w:eastAsia="Arial" w:hAnsi="Times New Roman" w:cs="Times New Roman"/>
          <w:color w:val="000000"/>
          <w:sz w:val="28"/>
          <w:szCs w:val="28"/>
        </w:rPr>
        <w:t>.</w:t>
      </w:r>
    </w:p>
    <w:p w:rsidR="00DF3022" w:rsidRPr="00DF3022" w:rsidRDefault="00DF3022" w:rsidP="00DF3022">
      <w:pPr>
        <w:spacing w:after="0" w:line="240" w:lineRule="auto"/>
        <w:jc w:val="center"/>
        <w:rPr>
          <w:rFonts w:ascii="Times New Roman" w:eastAsia="Arial" w:hAnsi="Times New Roman" w:cs="Times New Roman"/>
          <w:b/>
          <w:bCs/>
          <w:sz w:val="28"/>
          <w:szCs w:val="28"/>
        </w:rPr>
      </w:pPr>
      <w:r w:rsidRPr="00DF3022">
        <w:rPr>
          <w:rFonts w:ascii="Times New Roman" w:eastAsia="Arial" w:hAnsi="Times New Roman" w:cs="Times New Roman"/>
          <w:b/>
          <w:bCs/>
          <w:sz w:val="28"/>
          <w:szCs w:val="28"/>
        </w:rPr>
        <w:t>Модуль «Основные школьные дела»</w:t>
      </w:r>
    </w:p>
    <w:p w:rsidR="001A7826" w:rsidRDefault="00DF3022" w:rsidP="00DF3022">
      <w:pPr>
        <w:pBdr>
          <w:top w:val="none" w:sz="4" w:space="0" w:color="000000"/>
          <w:left w:val="none" w:sz="4" w:space="0" w:color="000000"/>
          <w:bottom w:val="none" w:sz="4" w:space="0" w:color="000000"/>
          <w:right w:val="none" w:sz="4" w:space="0" w:color="000000"/>
        </w:pBdr>
        <w:shd w:val="clear" w:color="FFFFFF" w:fill="FFFFFF"/>
        <w:spacing w:after="0" w:line="276" w:lineRule="auto"/>
        <w:ind w:firstLine="72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В </w:t>
      </w:r>
      <w:r w:rsidRPr="00DF3022">
        <w:rPr>
          <w:rFonts w:ascii="Times New Roman" w:eastAsia="Arial" w:hAnsi="Times New Roman" w:cs="Times New Roman"/>
          <w:color w:val="000000"/>
          <w:sz w:val="28"/>
          <w:szCs w:val="28"/>
        </w:rPr>
        <w:t xml:space="preserve">лицее запланировано проведение ряда значимых и масштабных мероприятий, которые  будут способствовать формированию у учеников чувства принадлежности к лицейскому сообществу и повышению их </w:t>
      </w:r>
      <w:r w:rsidR="001A7826">
        <w:rPr>
          <w:rFonts w:ascii="Times New Roman" w:eastAsia="Arial" w:hAnsi="Times New Roman" w:cs="Times New Roman"/>
          <w:color w:val="000000"/>
          <w:sz w:val="28"/>
          <w:szCs w:val="28"/>
        </w:rPr>
        <w:t>мотивации к учёбе и творчеству.</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after="0" w:line="276" w:lineRule="auto"/>
        <w:ind w:firstLine="720"/>
        <w:contextualSpacing/>
        <w:jc w:val="both"/>
        <w:rPr>
          <w:rFonts w:ascii="Times New Roman" w:eastAsia="Arial" w:hAnsi="Times New Roman" w:cs="Times New Roman"/>
          <w:sz w:val="28"/>
          <w:szCs w:val="28"/>
        </w:rPr>
      </w:pPr>
      <w:r w:rsidRPr="00DF3022">
        <w:rPr>
          <w:rFonts w:ascii="Times New Roman" w:eastAsia="Arial" w:hAnsi="Times New Roman" w:cs="Times New Roman"/>
          <w:color w:val="000000"/>
          <w:sz w:val="28"/>
          <w:szCs w:val="28"/>
        </w:rPr>
        <w:t>Одним из ключевых событий станет проведение традиционных лицейских праздников, таких как День знаний, День учителя, Новый год .</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after="0" w:line="276" w:lineRule="auto"/>
        <w:ind w:firstLine="720"/>
        <w:contextualSpacing/>
        <w:jc w:val="both"/>
        <w:rPr>
          <w:rFonts w:ascii="Arial" w:eastAsia="Arial" w:hAnsi="Arial" w:cs="Times New Roman"/>
        </w:rPr>
      </w:pPr>
      <w:r w:rsidRPr="00DF3022">
        <w:rPr>
          <w:rFonts w:ascii="Times New Roman" w:eastAsia="Arial" w:hAnsi="Times New Roman" w:cs="Times New Roman"/>
          <w:color w:val="000000"/>
          <w:sz w:val="28"/>
          <w:szCs w:val="28"/>
          <w:highlight w:val="white"/>
        </w:rPr>
        <w:lastRenderedPageBreak/>
        <w:t>В честь Дня учителя прошло мероприятие, включающее несколько активностей. Ученики подготовили творческие поздравления для педагогов, а также взяли на себя роль учителей и провели один день в качестве преподавателей. Кроме того, была организована выставка под названием «Школа будущего».</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after="0" w:line="276" w:lineRule="auto"/>
        <w:ind w:firstLine="720"/>
        <w:contextualSpacing/>
        <w:jc w:val="both"/>
        <w:rPr>
          <w:rFonts w:ascii="Times New Roman" w:eastAsia="Arial" w:hAnsi="Times New Roman" w:cs="Times New Roman"/>
          <w:color w:val="000000"/>
          <w:sz w:val="28"/>
          <w:szCs w:val="28"/>
        </w:rPr>
      </w:pPr>
      <w:r w:rsidRPr="00DF3022">
        <w:rPr>
          <w:rFonts w:ascii="Times New Roman" w:eastAsia="Arial" w:hAnsi="Times New Roman" w:cs="Times New Roman"/>
          <w:color w:val="000000"/>
          <w:sz w:val="28"/>
          <w:szCs w:val="28"/>
          <w:highlight w:val="white"/>
        </w:rPr>
        <w:t xml:space="preserve">В рамках Всероссийской акции «Едины – непобедимы», организованной к Дню народного единства, были проведены различные флешмобы. Среди них — «Сердце России», «Создаём Флаг России», «Вместе мы — сила, моя Россия!» и «Ладошки единства». </w:t>
      </w:r>
      <w:r w:rsidRPr="00DF3022">
        <w:rPr>
          <w:rFonts w:ascii="Times New Roman" w:eastAsia="Arial" w:hAnsi="Times New Roman" w:cs="Times New Roman"/>
          <w:color w:val="000000"/>
          <w:sz w:val="28"/>
          <w:szCs w:val="28"/>
        </w:rPr>
        <w:t>С 9 ноября по 7 декабря 2024 года проводился краеведческий проект для учащихся 5–10 классов под названием «Знаю Россию.Новосибирская область».Пр</w:t>
      </w:r>
      <w:r w:rsidRPr="00DF3022">
        <w:rPr>
          <w:rFonts w:ascii="Times New Roman" w:eastAsia="Arial" w:hAnsi="Times New Roman" w:cs="Times New Roman"/>
          <w:sz w:val="28"/>
          <w:szCs w:val="28"/>
        </w:rPr>
        <w:t>оект представлял собой игровую форму и состоял из трёх этапов:</w:t>
      </w:r>
    </w:p>
    <w:p w:rsidR="00DF3022" w:rsidRPr="00DF3022" w:rsidRDefault="00DF3022" w:rsidP="00D830D3">
      <w:pPr>
        <w:numPr>
          <w:ilvl w:val="0"/>
          <w:numId w:val="27"/>
        </w:numPr>
        <w:spacing w:after="0" w:line="276" w:lineRule="auto"/>
        <w:ind w:firstLine="720"/>
        <w:contextualSpacing/>
        <w:rPr>
          <w:rFonts w:ascii="Arial" w:eastAsia="Arial" w:hAnsi="Arial" w:cs="Times New Roman"/>
        </w:rPr>
      </w:pPr>
      <w:r w:rsidRPr="00DF3022">
        <w:rPr>
          <w:rFonts w:ascii="Times New Roman" w:eastAsia="Arial" w:hAnsi="Times New Roman" w:cs="Times New Roman"/>
          <w:sz w:val="28"/>
          <w:szCs w:val="28"/>
        </w:rPr>
        <w:t>Соревн</w:t>
      </w:r>
      <w:r w:rsidRPr="00DF3022">
        <w:rPr>
          <w:rFonts w:ascii="Times New Roman" w:eastAsia="Arial" w:hAnsi="Times New Roman" w:cs="Times New Roman"/>
          <w:color w:val="000000"/>
          <w:sz w:val="28"/>
          <w:szCs w:val="28"/>
        </w:rPr>
        <w:t>ование по сбору пазла-карты Новосибирской области на скорость.</w:t>
      </w:r>
    </w:p>
    <w:p w:rsidR="00DF3022" w:rsidRPr="00DF3022" w:rsidRDefault="00DF3022" w:rsidP="00D830D3">
      <w:pPr>
        <w:numPr>
          <w:ilvl w:val="0"/>
          <w:numId w:val="27"/>
        </w:numPr>
        <w:pBdr>
          <w:top w:val="none" w:sz="4" w:space="0" w:color="000000"/>
          <w:left w:val="none" w:sz="4" w:space="0" w:color="000000"/>
          <w:bottom w:val="none" w:sz="4" w:space="0" w:color="000000"/>
          <w:right w:val="none" w:sz="4" w:space="0" w:color="000000"/>
        </w:pBdr>
        <w:spacing w:after="0" w:line="240" w:lineRule="auto"/>
        <w:ind w:firstLine="720"/>
        <w:contextualSpacing/>
        <w:jc w:val="both"/>
        <w:rPr>
          <w:rFonts w:ascii="Arial" w:eastAsia="Arial" w:hAnsi="Arial" w:cs="Times New Roman"/>
        </w:rPr>
      </w:pPr>
      <w:r w:rsidRPr="00DF3022">
        <w:rPr>
          <w:rFonts w:ascii="Times New Roman" w:eastAsia="Arial" w:hAnsi="Times New Roman" w:cs="Times New Roman"/>
          <w:color w:val="000000"/>
          <w:sz w:val="28"/>
          <w:szCs w:val="28"/>
        </w:rPr>
        <w:t>Онлайн-викторина «Мой край родной. Новосибирская область» для всего класса.</w:t>
      </w:r>
    </w:p>
    <w:p w:rsidR="00DF3022" w:rsidRPr="00DF3022" w:rsidRDefault="00DF3022" w:rsidP="00D830D3">
      <w:pPr>
        <w:numPr>
          <w:ilvl w:val="0"/>
          <w:numId w:val="27"/>
        </w:numPr>
        <w:pBdr>
          <w:top w:val="none" w:sz="4" w:space="0" w:color="000000"/>
          <w:left w:val="none" w:sz="4" w:space="0" w:color="000000"/>
          <w:bottom w:val="none" w:sz="4" w:space="0" w:color="000000"/>
          <w:right w:val="none" w:sz="4" w:space="0" w:color="000000"/>
        </w:pBdr>
        <w:spacing w:after="0" w:line="240" w:lineRule="auto"/>
        <w:ind w:firstLine="720"/>
        <w:contextualSpacing/>
        <w:jc w:val="both"/>
        <w:rPr>
          <w:rFonts w:ascii="Arial" w:eastAsia="Arial" w:hAnsi="Arial" w:cs="Times New Roman"/>
        </w:rPr>
      </w:pPr>
      <w:r w:rsidRPr="00DF3022">
        <w:rPr>
          <w:rFonts w:ascii="Times New Roman" w:eastAsia="Arial" w:hAnsi="Times New Roman" w:cs="Times New Roman"/>
          <w:color w:val="000000"/>
          <w:sz w:val="28"/>
          <w:szCs w:val="28"/>
        </w:rPr>
        <w:t>Создание краеведческого мудборда.</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before="240" w:after="240" w:line="276" w:lineRule="auto"/>
        <w:jc w:val="center"/>
        <w:rPr>
          <w:rFonts w:ascii="Times New Roman" w:eastAsia="Arial" w:hAnsi="Times New Roman" w:cs="Times New Roman"/>
          <w:b/>
          <w:bCs/>
          <w:color w:val="000000"/>
          <w:sz w:val="28"/>
          <w:szCs w:val="28"/>
          <w:highlight w:val="white"/>
        </w:rPr>
      </w:pPr>
      <w:r w:rsidRPr="00DF3022">
        <w:rPr>
          <w:rFonts w:ascii="Times New Roman" w:eastAsia="Arial" w:hAnsi="Times New Roman" w:cs="Times New Roman"/>
          <w:b/>
          <w:bCs/>
          <w:color w:val="000000"/>
          <w:sz w:val="28"/>
          <w:szCs w:val="28"/>
          <w:highlight w:val="white"/>
        </w:rPr>
        <w:t xml:space="preserve">Волонтёрская деятельность </w:t>
      </w:r>
    </w:p>
    <w:p w:rsidR="00DF3022" w:rsidRPr="001A7826" w:rsidRDefault="001A7826" w:rsidP="00DF3022">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both"/>
        <w:rPr>
          <w:rFonts w:ascii="Times New Roman" w:eastAsia="Arial" w:hAnsi="Times New Roman" w:cs="Times New Roman"/>
          <w:bCs/>
          <w:i/>
          <w:color w:val="000000"/>
          <w:sz w:val="28"/>
          <w:szCs w:val="28"/>
        </w:rPr>
      </w:pPr>
      <w:r>
        <w:rPr>
          <w:rFonts w:ascii="Times New Roman" w:eastAsia="Arial" w:hAnsi="Times New Roman" w:cs="Times New Roman"/>
          <w:color w:val="000000"/>
          <w:sz w:val="28"/>
          <w:szCs w:val="28"/>
        </w:rPr>
        <w:t>В лецее</w:t>
      </w:r>
      <w:r w:rsidR="00DF3022" w:rsidRPr="00DF3022">
        <w:rPr>
          <w:rFonts w:ascii="Times New Roman" w:eastAsia="Arial" w:hAnsi="Times New Roman" w:cs="Times New Roman"/>
          <w:color w:val="000000"/>
          <w:sz w:val="28"/>
          <w:szCs w:val="28"/>
        </w:rPr>
        <w:t xml:space="preserve"> активно ра</w:t>
      </w:r>
      <w:r>
        <w:rPr>
          <w:rFonts w:ascii="Times New Roman" w:eastAsia="Arial" w:hAnsi="Times New Roman" w:cs="Times New Roman"/>
          <w:color w:val="000000"/>
          <w:sz w:val="28"/>
          <w:szCs w:val="28"/>
        </w:rPr>
        <w:t xml:space="preserve">звивается волонтёрское движение. </w:t>
      </w:r>
      <w:r w:rsidR="00DF3022" w:rsidRPr="00DF3022">
        <w:rPr>
          <w:rFonts w:ascii="Times New Roman" w:eastAsia="Arial" w:hAnsi="Times New Roman" w:cs="Times New Roman"/>
          <w:color w:val="000000"/>
          <w:sz w:val="28"/>
          <w:szCs w:val="28"/>
        </w:rPr>
        <w:t xml:space="preserve">Организуются различные проекты, направленные на охрану окружающей среды и помощь бездомным животным </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after="240" w:line="240" w:lineRule="auto"/>
        <w:ind w:firstLine="720"/>
        <w:contextualSpacing/>
        <w:rPr>
          <w:rFonts w:ascii="Times New Roman" w:eastAsia="Arial" w:hAnsi="Times New Roman" w:cs="Times New Roman"/>
          <w:color w:val="000000"/>
          <w:sz w:val="28"/>
          <w:szCs w:val="28"/>
        </w:rPr>
      </w:pPr>
      <w:r w:rsidRPr="00DF3022">
        <w:rPr>
          <w:rFonts w:ascii="Times New Roman" w:eastAsia="Arial" w:hAnsi="Times New Roman" w:cs="Times New Roman"/>
          <w:color w:val="000000"/>
          <w:sz w:val="28"/>
          <w:szCs w:val="28"/>
        </w:rPr>
        <w:t>Вот некоторые из них:</w:t>
      </w:r>
    </w:p>
    <w:p w:rsidR="00DF3022" w:rsidRPr="001A7826" w:rsidRDefault="00DF3022" w:rsidP="00D830D3">
      <w:pPr>
        <w:numPr>
          <w:ilvl w:val="0"/>
          <w:numId w:val="26"/>
        </w:numPr>
        <w:pBdr>
          <w:top w:val="none" w:sz="4" w:space="0" w:color="000000"/>
          <w:left w:val="none" w:sz="4" w:space="0" w:color="000000"/>
          <w:bottom w:val="none" w:sz="4" w:space="0" w:color="000000"/>
          <w:right w:val="none" w:sz="4" w:space="0" w:color="000000"/>
        </w:pBdr>
        <w:shd w:val="clear" w:color="FFFFFF" w:fill="FFFFFF"/>
        <w:spacing w:after="240" w:line="240" w:lineRule="auto"/>
        <w:contextualSpacing/>
        <w:jc w:val="both"/>
        <w:rPr>
          <w:rFonts w:ascii="Times New Roman" w:eastAsia="Arial" w:hAnsi="Times New Roman" w:cs="Times New Roman"/>
          <w:sz w:val="28"/>
          <w:szCs w:val="28"/>
        </w:rPr>
      </w:pPr>
      <w:r w:rsidRPr="001A7826">
        <w:rPr>
          <w:rFonts w:ascii="Times New Roman" w:eastAsia="Arial" w:hAnsi="Times New Roman" w:cs="Times New Roman"/>
          <w:color w:val="000000"/>
          <w:sz w:val="28"/>
          <w:szCs w:val="28"/>
        </w:rPr>
        <w:t>Волонтёрские проекты, связанные с раздельным сбором отходов: сбор макулатуры,</w:t>
      </w:r>
      <w:r w:rsidR="001A7826" w:rsidRPr="001A7826">
        <w:rPr>
          <w:rFonts w:ascii="Times New Roman" w:eastAsia="Arial" w:hAnsi="Times New Roman" w:cs="Times New Roman"/>
          <w:color w:val="000000"/>
          <w:sz w:val="28"/>
          <w:szCs w:val="28"/>
        </w:rPr>
        <w:t xml:space="preserve"> </w:t>
      </w:r>
      <w:r w:rsidRPr="001A7826">
        <w:rPr>
          <w:rFonts w:ascii="Times New Roman" w:eastAsia="Arial" w:hAnsi="Times New Roman" w:cs="Times New Roman"/>
          <w:color w:val="000000"/>
          <w:sz w:val="28"/>
          <w:szCs w:val="28"/>
        </w:rPr>
        <w:t>крышечек,</w:t>
      </w:r>
      <w:r w:rsidR="001A7826" w:rsidRPr="001A7826">
        <w:rPr>
          <w:rFonts w:ascii="Times New Roman" w:eastAsia="Arial" w:hAnsi="Times New Roman" w:cs="Times New Roman"/>
          <w:color w:val="000000"/>
          <w:sz w:val="28"/>
          <w:szCs w:val="28"/>
        </w:rPr>
        <w:t xml:space="preserve"> </w:t>
      </w:r>
      <w:r w:rsidRPr="001A7826">
        <w:rPr>
          <w:rFonts w:ascii="Times New Roman" w:eastAsia="Arial" w:hAnsi="Times New Roman" w:cs="Times New Roman"/>
          <w:color w:val="000000"/>
          <w:sz w:val="28"/>
          <w:szCs w:val="28"/>
        </w:rPr>
        <w:t>батареек.</w:t>
      </w:r>
    </w:p>
    <w:p w:rsidR="00DF3022" w:rsidRPr="001A7826" w:rsidRDefault="00DF3022" w:rsidP="00D830D3">
      <w:pPr>
        <w:numPr>
          <w:ilvl w:val="0"/>
          <w:numId w:val="26"/>
        </w:numPr>
        <w:pBdr>
          <w:top w:val="none" w:sz="4" w:space="0" w:color="000000"/>
          <w:left w:val="none" w:sz="4" w:space="0" w:color="000000"/>
          <w:bottom w:val="none" w:sz="4" w:space="0" w:color="000000"/>
          <w:right w:val="none" w:sz="4" w:space="0" w:color="000000"/>
        </w:pBdr>
        <w:shd w:val="clear" w:color="FFFFFF" w:fill="FFFFFF"/>
        <w:spacing w:after="240" w:line="240" w:lineRule="auto"/>
        <w:contextualSpacing/>
        <w:rPr>
          <w:rFonts w:ascii="Times New Roman" w:eastAsia="Arial" w:hAnsi="Times New Roman" w:cs="Times New Roman"/>
          <w:color w:val="000000"/>
          <w:sz w:val="28"/>
          <w:szCs w:val="28"/>
        </w:rPr>
      </w:pPr>
      <w:r w:rsidRPr="001A7826">
        <w:rPr>
          <w:rFonts w:ascii="Times New Roman" w:eastAsia="Arial" w:hAnsi="Times New Roman" w:cs="Times New Roman"/>
          <w:color w:val="000000"/>
          <w:sz w:val="28"/>
          <w:szCs w:val="28"/>
        </w:rPr>
        <w:t>Экологические уроки для учеников 2–4 классов:  Экопросвещение — одно из важных направлений волон</w:t>
      </w:r>
      <w:r w:rsidR="001A7826" w:rsidRPr="001A7826">
        <w:rPr>
          <w:rFonts w:ascii="Times New Roman" w:eastAsia="Arial" w:hAnsi="Times New Roman" w:cs="Times New Roman"/>
          <w:color w:val="000000"/>
          <w:sz w:val="28"/>
          <w:szCs w:val="28"/>
        </w:rPr>
        <w:t>тёрской деятельности. Р</w:t>
      </w:r>
      <w:r w:rsidRPr="001A7826">
        <w:rPr>
          <w:rFonts w:ascii="Times New Roman" w:eastAsia="Arial" w:hAnsi="Times New Roman" w:cs="Times New Roman"/>
          <w:color w:val="000000"/>
          <w:sz w:val="28"/>
          <w:szCs w:val="28"/>
        </w:rPr>
        <w:t xml:space="preserve">егулярно проводятся экологические уроки, чтобы дети с ранних лет понимали важность заботы об окружающей среде. </w:t>
      </w:r>
    </w:p>
    <w:p w:rsidR="001A7826" w:rsidRPr="001A7826" w:rsidRDefault="00DF3022" w:rsidP="00D830D3">
      <w:pPr>
        <w:numPr>
          <w:ilvl w:val="0"/>
          <w:numId w:val="26"/>
        </w:numPr>
        <w:pBdr>
          <w:top w:val="none" w:sz="4" w:space="0" w:color="000000"/>
          <w:left w:val="none" w:sz="4" w:space="0" w:color="000000"/>
          <w:bottom w:val="none" w:sz="4" w:space="0" w:color="000000"/>
          <w:right w:val="none" w:sz="4" w:space="0" w:color="000000"/>
        </w:pBdr>
        <w:shd w:val="clear" w:color="FFFFFF" w:fill="FFFFFF"/>
        <w:spacing w:before="240" w:after="240" w:line="276" w:lineRule="auto"/>
        <w:contextualSpacing/>
        <w:jc w:val="both"/>
        <w:rPr>
          <w:rFonts w:ascii="Times New Roman" w:eastAsia="Arial" w:hAnsi="Times New Roman" w:cs="Times New Roman"/>
          <w:color w:val="000000"/>
          <w:sz w:val="28"/>
          <w:szCs w:val="28"/>
          <w:highlight w:val="white"/>
        </w:rPr>
      </w:pPr>
      <w:r w:rsidRPr="001A7826">
        <w:rPr>
          <w:rFonts w:ascii="Times New Roman" w:eastAsia="Arial" w:hAnsi="Times New Roman" w:cs="Times New Roman"/>
          <w:color w:val="000000"/>
          <w:sz w:val="28"/>
          <w:szCs w:val="28"/>
        </w:rPr>
        <w:t xml:space="preserve">Неделя помощи бездомным животным:  Три раза в год — в октябре, январе и марте — волонтёры </w:t>
      </w:r>
      <w:r w:rsidR="001A7826" w:rsidRPr="001A7826">
        <w:rPr>
          <w:rFonts w:ascii="Times New Roman" w:eastAsia="Arial" w:hAnsi="Times New Roman" w:cs="Times New Roman"/>
          <w:color w:val="000000"/>
          <w:sz w:val="28"/>
          <w:szCs w:val="28"/>
        </w:rPr>
        <w:t xml:space="preserve">лицея </w:t>
      </w:r>
      <w:r w:rsidRPr="001A7826">
        <w:rPr>
          <w:rFonts w:ascii="Times New Roman" w:eastAsia="Arial" w:hAnsi="Times New Roman" w:cs="Times New Roman"/>
          <w:color w:val="000000"/>
          <w:sz w:val="28"/>
          <w:szCs w:val="28"/>
        </w:rPr>
        <w:t>организуют выезд в приют для бездомных животных. Это возможность помочь братьям нашим меньшим и привлечь внимание общества к проблеме бездомных животных.</w:t>
      </w:r>
    </w:p>
    <w:p w:rsidR="001A7826" w:rsidRPr="001A7826" w:rsidRDefault="001A7826" w:rsidP="00D830D3">
      <w:pPr>
        <w:numPr>
          <w:ilvl w:val="0"/>
          <w:numId w:val="26"/>
        </w:numPr>
        <w:pBdr>
          <w:top w:val="none" w:sz="4" w:space="0" w:color="000000"/>
          <w:left w:val="none" w:sz="4" w:space="0" w:color="000000"/>
          <w:bottom w:val="none" w:sz="4" w:space="0" w:color="000000"/>
          <w:right w:val="none" w:sz="4" w:space="0" w:color="000000"/>
        </w:pBdr>
        <w:shd w:val="clear" w:color="FFFFFF" w:fill="FFFFFF"/>
        <w:spacing w:before="240" w:after="240" w:line="276" w:lineRule="auto"/>
        <w:contextualSpacing/>
        <w:jc w:val="both"/>
        <w:rPr>
          <w:rFonts w:ascii="Times New Roman" w:eastAsia="Arial" w:hAnsi="Times New Roman" w:cs="Times New Roman"/>
          <w:bCs/>
          <w:sz w:val="28"/>
          <w:szCs w:val="28"/>
        </w:rPr>
      </w:pPr>
      <w:r w:rsidRPr="001A7826">
        <w:rPr>
          <w:rFonts w:ascii="Times New Roman" w:eastAsia="Arial" w:hAnsi="Times New Roman" w:cs="Times New Roman"/>
          <w:color w:val="000000"/>
          <w:sz w:val="28"/>
          <w:szCs w:val="28"/>
        </w:rPr>
        <w:t xml:space="preserve"> </w:t>
      </w:r>
      <w:r w:rsidR="00DF3022" w:rsidRPr="001A7826">
        <w:rPr>
          <w:rFonts w:ascii="Times New Roman" w:eastAsia="Arial" w:hAnsi="Times New Roman" w:cs="Times New Roman"/>
          <w:color w:val="000000"/>
          <w:sz w:val="28"/>
          <w:szCs w:val="28"/>
        </w:rPr>
        <w:t xml:space="preserve">Проект «Посылка солдату»:  </w:t>
      </w:r>
      <w:r w:rsidR="00DF3022" w:rsidRPr="001A7826">
        <w:rPr>
          <w:rFonts w:ascii="Times New Roman" w:eastAsia="Arial" w:hAnsi="Times New Roman" w:cs="Times New Roman"/>
          <w:color w:val="000000"/>
          <w:sz w:val="28"/>
          <w:szCs w:val="28"/>
          <w:highlight w:val="white"/>
        </w:rPr>
        <w:t>В ноябре состоялась акция «Посылка солдату», в рамках которой волонтёры собирали посылки для военнослужащих, стремясь поддержать их в трудные минуты и выразить свою поддержку. В акции приня</w:t>
      </w:r>
      <w:r w:rsidRPr="001A7826">
        <w:rPr>
          <w:rFonts w:ascii="Times New Roman" w:eastAsia="Arial" w:hAnsi="Times New Roman" w:cs="Times New Roman"/>
          <w:color w:val="000000"/>
          <w:sz w:val="28"/>
          <w:szCs w:val="28"/>
          <w:highlight w:val="white"/>
        </w:rPr>
        <w:t>ли участие все ученики с 1 по 11 класс.</w:t>
      </w:r>
      <w:r w:rsidRPr="001A7826">
        <w:rPr>
          <w:rFonts w:ascii="Times New Roman" w:eastAsia="Arial" w:hAnsi="Times New Roman" w:cs="Times New Roman"/>
          <w:color w:val="000000"/>
          <w:sz w:val="28"/>
          <w:szCs w:val="28"/>
        </w:rPr>
        <w:t xml:space="preserve"> </w:t>
      </w:r>
    </w:p>
    <w:p w:rsidR="001A7826" w:rsidRDefault="001A7826" w:rsidP="00DF3022">
      <w:pPr>
        <w:pBdr>
          <w:top w:val="none" w:sz="4" w:space="0" w:color="000000"/>
          <w:left w:val="none" w:sz="4" w:space="0" w:color="000000"/>
          <w:bottom w:val="none" w:sz="4" w:space="0" w:color="000000"/>
          <w:right w:val="none" w:sz="4" w:space="0" w:color="000000"/>
        </w:pBdr>
        <w:shd w:val="clear" w:color="FFFFFF" w:fill="FFFFFF"/>
        <w:spacing w:before="240" w:after="240" w:line="276" w:lineRule="auto"/>
        <w:jc w:val="center"/>
        <w:rPr>
          <w:rFonts w:ascii="Times New Roman" w:eastAsia="Arial" w:hAnsi="Times New Roman" w:cs="Times New Roman"/>
          <w:b/>
          <w:bCs/>
          <w:sz w:val="28"/>
          <w:szCs w:val="28"/>
        </w:rPr>
      </w:pPr>
    </w:p>
    <w:p w:rsidR="001A7826" w:rsidRDefault="001A7826" w:rsidP="00DF3022">
      <w:pPr>
        <w:pBdr>
          <w:top w:val="none" w:sz="4" w:space="0" w:color="000000"/>
          <w:left w:val="none" w:sz="4" w:space="0" w:color="000000"/>
          <w:bottom w:val="none" w:sz="4" w:space="0" w:color="000000"/>
          <w:right w:val="none" w:sz="4" w:space="0" w:color="000000"/>
        </w:pBdr>
        <w:shd w:val="clear" w:color="FFFFFF" w:fill="FFFFFF"/>
        <w:spacing w:before="240" w:after="240" w:line="276" w:lineRule="auto"/>
        <w:jc w:val="center"/>
        <w:rPr>
          <w:rFonts w:ascii="Times New Roman" w:eastAsia="Arial" w:hAnsi="Times New Roman" w:cs="Times New Roman"/>
          <w:b/>
          <w:bCs/>
          <w:sz w:val="28"/>
          <w:szCs w:val="28"/>
        </w:rPr>
      </w:pPr>
    </w:p>
    <w:p w:rsidR="001A7826" w:rsidRDefault="001A7826" w:rsidP="00DF3022">
      <w:pPr>
        <w:pBdr>
          <w:top w:val="none" w:sz="4" w:space="0" w:color="000000"/>
          <w:left w:val="none" w:sz="4" w:space="0" w:color="000000"/>
          <w:bottom w:val="none" w:sz="4" w:space="0" w:color="000000"/>
          <w:right w:val="none" w:sz="4" w:space="0" w:color="000000"/>
        </w:pBdr>
        <w:shd w:val="clear" w:color="FFFFFF" w:fill="FFFFFF"/>
        <w:spacing w:before="240" w:after="240" w:line="276" w:lineRule="auto"/>
        <w:jc w:val="center"/>
        <w:rPr>
          <w:rFonts w:ascii="Times New Roman" w:eastAsia="Arial" w:hAnsi="Times New Roman" w:cs="Times New Roman"/>
          <w:b/>
          <w:bCs/>
          <w:sz w:val="28"/>
          <w:szCs w:val="28"/>
        </w:rPr>
      </w:pP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before="240" w:after="240" w:line="276" w:lineRule="auto"/>
        <w:jc w:val="center"/>
        <w:rPr>
          <w:rFonts w:ascii="Times New Roman" w:eastAsia="Arial" w:hAnsi="Times New Roman" w:cs="Times New Roman"/>
          <w:b/>
          <w:bCs/>
          <w:color w:val="000000"/>
          <w:sz w:val="28"/>
          <w:szCs w:val="28"/>
        </w:rPr>
      </w:pPr>
      <w:r w:rsidRPr="00DF3022">
        <w:rPr>
          <w:rFonts w:ascii="Times New Roman" w:eastAsia="Arial" w:hAnsi="Times New Roman" w:cs="Times New Roman"/>
          <w:b/>
          <w:bCs/>
          <w:sz w:val="28"/>
          <w:szCs w:val="28"/>
        </w:rPr>
        <w:t>Модуль «Профориентация»</w:t>
      </w:r>
    </w:p>
    <w:p w:rsidR="001A7826" w:rsidRDefault="00DF3022" w:rsidP="00D830D3">
      <w:pPr>
        <w:numPr>
          <w:ilvl w:val="0"/>
          <w:numId w:val="25"/>
        </w:num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jc w:val="both"/>
        <w:rPr>
          <w:rFonts w:ascii="Times New Roman" w:eastAsia="Arial" w:hAnsi="Times New Roman" w:cs="Times New Roman"/>
          <w:color w:val="000000"/>
          <w:sz w:val="28"/>
          <w:szCs w:val="28"/>
        </w:rPr>
      </w:pPr>
      <w:r w:rsidRPr="001A7826">
        <w:rPr>
          <w:rFonts w:ascii="Times New Roman" w:eastAsia="Arial" w:hAnsi="Times New Roman" w:cs="Times New Roman"/>
          <w:color w:val="000000"/>
          <w:sz w:val="28"/>
          <w:szCs w:val="28"/>
        </w:rPr>
        <w:t xml:space="preserve">Новосибирский медицинский колледж стал местом встречи лицеистов, где они получили возможность приобщиться к миру профессионального образования. </w:t>
      </w:r>
    </w:p>
    <w:p w:rsidR="00DF3022" w:rsidRPr="00DF3022" w:rsidRDefault="001A7826" w:rsidP="00D830D3">
      <w:pPr>
        <w:numPr>
          <w:ilvl w:val="0"/>
          <w:numId w:val="25"/>
        </w:num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highlight w:val="white"/>
        </w:rPr>
        <w:t>В</w:t>
      </w:r>
      <w:r w:rsidR="00DF3022" w:rsidRPr="00DF3022">
        <w:rPr>
          <w:rFonts w:ascii="Times New Roman" w:eastAsia="Arial" w:hAnsi="Times New Roman" w:cs="Times New Roman"/>
          <w:color w:val="000000"/>
          <w:sz w:val="28"/>
          <w:szCs w:val="28"/>
          <w:highlight w:val="white"/>
        </w:rPr>
        <w:t>ыставке-практикуме «Лаборатория будущего». </w:t>
      </w:r>
    </w:p>
    <w:p w:rsidR="001A7826" w:rsidRDefault="001A7826" w:rsidP="00D830D3">
      <w:pPr>
        <w:numPr>
          <w:ilvl w:val="0"/>
          <w:numId w:val="25"/>
        </w:num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jc w:val="both"/>
        <w:rPr>
          <w:rFonts w:ascii="Times New Roman" w:eastAsia="Arial" w:hAnsi="Times New Roman" w:cs="Times New Roman"/>
          <w:color w:val="000000"/>
          <w:sz w:val="28"/>
          <w:szCs w:val="28"/>
        </w:rPr>
      </w:pPr>
      <w:r w:rsidRPr="001A7826">
        <w:rPr>
          <w:rFonts w:ascii="Times New Roman" w:eastAsia="Arial" w:hAnsi="Times New Roman" w:cs="Times New Roman"/>
          <w:color w:val="000000"/>
          <w:sz w:val="28"/>
          <w:szCs w:val="28"/>
          <w:highlight w:val="white"/>
        </w:rPr>
        <w:t>Форум-выставка</w:t>
      </w:r>
      <w:r w:rsidR="00DF3022" w:rsidRPr="001A7826">
        <w:rPr>
          <w:rFonts w:ascii="Times New Roman" w:eastAsia="Arial" w:hAnsi="Times New Roman" w:cs="Times New Roman"/>
          <w:color w:val="000000"/>
          <w:sz w:val="28"/>
          <w:szCs w:val="28"/>
          <w:highlight w:val="white"/>
        </w:rPr>
        <w:t xml:space="preserve"> «Учебная Сибирь-2024», который проходил в международном выставочном комплексе «Новосибирский Экспоцентр». </w:t>
      </w:r>
    </w:p>
    <w:p w:rsidR="001A7826" w:rsidRPr="001A7826" w:rsidRDefault="001A7826" w:rsidP="00D830D3">
      <w:pPr>
        <w:numPr>
          <w:ilvl w:val="0"/>
          <w:numId w:val="25"/>
        </w:num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jc w:val="both"/>
        <w:rPr>
          <w:rFonts w:ascii="Times New Roman" w:eastAsia="Arial" w:hAnsi="Times New Roman" w:cs="Times New Roman"/>
          <w:sz w:val="28"/>
          <w:szCs w:val="28"/>
        </w:rPr>
      </w:pPr>
      <w:r w:rsidRPr="001A7826">
        <w:rPr>
          <w:rFonts w:ascii="Times New Roman" w:eastAsia="Arial" w:hAnsi="Times New Roman" w:cs="Times New Roman"/>
          <w:color w:val="000000"/>
          <w:sz w:val="28"/>
          <w:szCs w:val="28"/>
        </w:rPr>
        <w:t>Экскурсия</w:t>
      </w:r>
      <w:r w:rsidR="00DF3022" w:rsidRPr="001A7826">
        <w:rPr>
          <w:rFonts w:ascii="Times New Roman" w:eastAsia="Arial" w:hAnsi="Times New Roman" w:cs="Times New Roman"/>
          <w:color w:val="000000"/>
          <w:sz w:val="28"/>
          <w:szCs w:val="28"/>
        </w:rPr>
        <w:t xml:space="preserve"> в Новосибирский государственный университет экономики и управления «НИНХ» (НГУЭУ) </w:t>
      </w:r>
    </w:p>
    <w:p w:rsidR="00DF3022" w:rsidRPr="001A7826" w:rsidRDefault="00DF3022" w:rsidP="00D830D3">
      <w:pPr>
        <w:numPr>
          <w:ilvl w:val="0"/>
          <w:numId w:val="25"/>
        </w:num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jc w:val="both"/>
        <w:rPr>
          <w:rFonts w:ascii="Times New Roman" w:eastAsia="Arial" w:hAnsi="Times New Roman" w:cs="Times New Roman"/>
          <w:sz w:val="28"/>
          <w:szCs w:val="28"/>
        </w:rPr>
      </w:pPr>
      <w:r w:rsidRPr="001A7826">
        <w:rPr>
          <w:rFonts w:ascii="Times New Roman" w:eastAsia="Arial" w:hAnsi="Times New Roman" w:cs="Times New Roman"/>
          <w:color w:val="000000"/>
          <w:sz w:val="28"/>
          <w:szCs w:val="28"/>
        </w:rPr>
        <w:t>Участие классов в проекте «Билет в будущее»</w:t>
      </w:r>
    </w:p>
    <w:p w:rsidR="00DF3022" w:rsidRPr="00DF3022" w:rsidRDefault="00DF3022" w:rsidP="00DF3022">
      <w:pPr>
        <w:pBdr>
          <w:top w:val="none" w:sz="4" w:space="0" w:color="000000"/>
          <w:left w:val="none" w:sz="4" w:space="0" w:color="000000"/>
          <w:bottom w:val="none" w:sz="4" w:space="0" w:color="000000"/>
          <w:right w:val="none" w:sz="4" w:space="0" w:color="000000"/>
        </w:pBdr>
        <w:shd w:val="clear" w:color="FFFFFF" w:fill="FFFFFF"/>
        <w:spacing w:before="240" w:after="0" w:line="276" w:lineRule="auto"/>
        <w:ind w:firstLine="720"/>
        <w:contextualSpacing/>
        <w:jc w:val="center"/>
        <w:rPr>
          <w:rFonts w:ascii="Times New Roman" w:eastAsia="Arial" w:hAnsi="Times New Roman" w:cs="Times New Roman"/>
          <w:b/>
          <w:bCs/>
          <w:color w:val="000000"/>
          <w:sz w:val="28"/>
          <w:szCs w:val="28"/>
          <w:highlight w:val="white"/>
        </w:rPr>
      </w:pPr>
      <w:r w:rsidRPr="00DF3022">
        <w:rPr>
          <w:rFonts w:ascii="Times New Roman" w:eastAsia="Arial" w:hAnsi="Times New Roman" w:cs="Times New Roman"/>
          <w:b/>
          <w:bCs/>
          <w:sz w:val="28"/>
          <w:szCs w:val="28"/>
        </w:rPr>
        <w:t>Модуль «Детские общественные объединения</w:t>
      </w:r>
    </w:p>
    <w:p w:rsidR="00DF3022" w:rsidRPr="00DF3022" w:rsidRDefault="001A7826" w:rsidP="001A7826">
      <w:pPr>
        <w:pBdr>
          <w:top w:val="none" w:sz="4" w:space="0" w:color="000000"/>
          <w:left w:val="none" w:sz="4" w:space="0" w:color="000000"/>
          <w:bottom w:val="none" w:sz="4" w:space="0" w:color="000000"/>
          <w:right w:val="none" w:sz="4" w:space="0" w:color="000000"/>
        </w:pBdr>
        <w:spacing w:after="0" w:line="276" w:lineRule="auto"/>
        <w:ind w:firstLine="709"/>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А</w:t>
      </w:r>
      <w:r w:rsidR="00DF3022" w:rsidRPr="00DF3022">
        <w:rPr>
          <w:rFonts w:ascii="Times New Roman" w:eastAsia="Arial" w:hAnsi="Times New Roman" w:cs="Times New Roman"/>
          <w:color w:val="000000"/>
          <w:sz w:val="28"/>
          <w:szCs w:val="28"/>
        </w:rPr>
        <w:t>кция «Открытый микрофон» на тему «Что ты знаешь о молодёжном движении Первых?» ( общешкольное мероприятие), изготовление баннера и мерча движения Первых; общешкольное мероприятие «Помогу чем смогу!»; урок памяти, посвящённый Дню Победы над милитаристской Японией; проведение Совета Первых (выбор председателя и секретаря движения Первых).</w:t>
      </w:r>
    </w:p>
    <w:p w:rsidR="001A7826" w:rsidRPr="001A7826" w:rsidRDefault="001A7826" w:rsidP="001A7826">
      <w:pPr>
        <w:pBdr>
          <w:top w:val="none" w:sz="4" w:space="0" w:color="000000"/>
          <w:left w:val="none" w:sz="4" w:space="0" w:color="000000"/>
          <w:bottom w:val="none" w:sz="4" w:space="0" w:color="000000"/>
          <w:right w:val="none" w:sz="4" w:space="0" w:color="000000"/>
        </w:pBdr>
        <w:spacing w:after="0" w:line="276" w:lineRule="auto"/>
        <w:ind w:firstLine="709"/>
        <w:contextualSpacing/>
        <w:jc w:val="both"/>
        <w:rPr>
          <w:rFonts w:ascii="Times New Roman" w:eastAsia="Arial" w:hAnsi="Times New Roman" w:cs="Times New Roman"/>
          <w:color w:val="000000"/>
          <w:sz w:val="28"/>
          <w:szCs w:val="28"/>
        </w:rPr>
      </w:pPr>
      <w:r w:rsidRPr="001A7826">
        <w:rPr>
          <w:rFonts w:ascii="Times New Roman" w:eastAsia="Calibri" w:hAnsi="Times New Roman" w:cs="Times New Roman"/>
          <w:color w:val="000000"/>
          <w:sz w:val="28"/>
          <w:szCs w:val="28"/>
        </w:rPr>
        <w:t>П</w:t>
      </w:r>
      <w:r w:rsidR="00DF3022" w:rsidRPr="001A7826">
        <w:rPr>
          <w:rFonts w:ascii="Times New Roman" w:eastAsia="Calibri" w:hAnsi="Times New Roman" w:cs="Times New Roman"/>
          <w:color w:val="000000"/>
          <w:sz w:val="28"/>
          <w:szCs w:val="28"/>
        </w:rPr>
        <w:t>роведение и участие в акции  " Сила единства"! ; День воссоединения ДНР, ЛНР, Запорожской и Херсонской областей с Россией;</w:t>
      </w:r>
      <w:r w:rsidR="00DF3022" w:rsidRPr="001A7826">
        <w:rPr>
          <w:rFonts w:ascii="Times New Roman" w:eastAsia="Arial" w:hAnsi="Times New Roman" w:cs="Times New Roman"/>
          <w:color w:val="000000"/>
          <w:sz w:val="28"/>
          <w:szCs w:val="28"/>
        </w:rPr>
        <w:t xml:space="preserve"> проведение единого урока «Город Новосибисрск- город трудовой доблести»;</w:t>
      </w:r>
      <w:r w:rsidR="00DF3022" w:rsidRPr="001A7826">
        <w:rPr>
          <w:rFonts w:ascii="Times New Roman" w:eastAsia="Calibri" w:hAnsi="Times New Roman" w:cs="Times New Roman"/>
          <w:color w:val="000000"/>
          <w:sz w:val="28"/>
        </w:rPr>
        <w:t xml:space="preserve"> проведение экскурсии  мастер-класса для учеников 5-х классов, на тему «По следам прошлого. Эволюция человека"; организация и проведение мероприятий в рамках Дня народного единства, модераторами которого выступали учащиеся из 9-10 классов; уч</w:t>
      </w:r>
      <w:r>
        <w:rPr>
          <w:rFonts w:ascii="Times New Roman" w:eastAsia="Calibri" w:hAnsi="Times New Roman" w:cs="Times New Roman"/>
          <w:color w:val="000000"/>
          <w:sz w:val="28"/>
        </w:rPr>
        <w:t>астие в « Посвящении в Орлята».</w:t>
      </w:r>
    </w:p>
    <w:p w:rsidR="00DF3022" w:rsidRPr="00DF3022" w:rsidRDefault="001A7826" w:rsidP="00DF3022">
      <w:pPr>
        <w:spacing w:after="0" w:line="276" w:lineRule="auto"/>
        <w:ind w:firstLine="720"/>
        <w:contextualSpacing/>
        <w:jc w:val="both"/>
        <w:rPr>
          <w:rFonts w:ascii="Times New Roman" w:eastAsia="Arial" w:hAnsi="Times New Roman" w:cs="Times New Roman"/>
          <w:sz w:val="28"/>
          <w:szCs w:val="28"/>
        </w:rPr>
      </w:pPr>
      <w:r>
        <w:rPr>
          <w:rFonts w:ascii="Times New Roman" w:eastAsia="Arial" w:hAnsi="Times New Roman" w:cs="Times New Roman"/>
          <w:color w:val="000000"/>
          <w:sz w:val="28"/>
          <w:szCs w:val="28"/>
          <w:highlight w:val="white"/>
        </w:rPr>
        <w:t>П</w:t>
      </w:r>
      <w:r w:rsidR="00DF3022" w:rsidRPr="00DF3022">
        <w:rPr>
          <w:rFonts w:ascii="Times New Roman" w:eastAsia="Arial" w:hAnsi="Times New Roman" w:cs="Times New Roman"/>
          <w:color w:val="000000"/>
          <w:sz w:val="28"/>
          <w:szCs w:val="28"/>
          <w:highlight w:val="white"/>
        </w:rPr>
        <w:t>риняли участие в региональном конкурсе «Неделя с Первыми» Российского молодёжного движения «Движение Первых», в акции «Юннатская страна» Российского молодежного движения «Движения Первых», в региональном проекте «Высота» Российского молодежного движения «Движения Первых», в региональном проекте «Родители. Дети. Школа» Российского молодежного движения «Движения Первых» (командный выезд на КВИЗ в 54 школу), в районном этапе регионального семейного проекта Российского молодежного движения «Движения Первых». </w:t>
      </w:r>
    </w:p>
    <w:p w:rsidR="00DF3022" w:rsidRPr="00DF3022" w:rsidRDefault="00DF3022" w:rsidP="00DF3022">
      <w:pPr>
        <w:spacing w:after="0" w:line="240" w:lineRule="auto"/>
        <w:jc w:val="center"/>
        <w:rPr>
          <w:rFonts w:ascii="Times New Roman" w:eastAsia="Arial" w:hAnsi="Times New Roman" w:cs="Times New Roman"/>
          <w:b/>
          <w:bCs/>
          <w:sz w:val="28"/>
          <w:szCs w:val="28"/>
        </w:rPr>
      </w:pPr>
    </w:p>
    <w:p w:rsidR="00DF3022" w:rsidRPr="00DF3022" w:rsidRDefault="00DF3022" w:rsidP="00DF3022">
      <w:pPr>
        <w:spacing w:after="0" w:line="240" w:lineRule="auto"/>
        <w:jc w:val="center"/>
        <w:rPr>
          <w:rFonts w:ascii="Times New Roman" w:eastAsia="Arial" w:hAnsi="Times New Roman" w:cs="Times New Roman"/>
          <w:b/>
          <w:bCs/>
          <w:sz w:val="28"/>
          <w:szCs w:val="28"/>
        </w:rPr>
      </w:pPr>
    </w:p>
    <w:p w:rsidR="00DF3022" w:rsidRPr="00DF3022" w:rsidRDefault="00DF3022" w:rsidP="00E62CF0">
      <w:pPr>
        <w:spacing w:after="0" w:line="240" w:lineRule="auto"/>
        <w:rPr>
          <w:rFonts w:ascii="Times New Roman" w:eastAsia="Arial" w:hAnsi="Times New Roman" w:cs="Times New Roman"/>
          <w:b/>
          <w:bCs/>
          <w:sz w:val="28"/>
          <w:szCs w:val="28"/>
        </w:rPr>
      </w:pPr>
    </w:p>
    <w:p w:rsidR="00CE1628" w:rsidRPr="00CE1628" w:rsidRDefault="00CE1628" w:rsidP="00CE1628">
      <w:pPr>
        <w:spacing w:after="0" w:line="240" w:lineRule="auto"/>
        <w:jc w:val="both"/>
        <w:rPr>
          <w:rFonts w:ascii="Times New Roman" w:eastAsia="Times New Roman" w:hAnsi="Times New Roman" w:cs="Times New Roman"/>
          <w:sz w:val="28"/>
          <w:szCs w:val="28"/>
          <w:lang w:eastAsia="ru-RU"/>
        </w:rPr>
      </w:pPr>
    </w:p>
    <w:tbl>
      <w:tblPr>
        <w:tblStyle w:val="a3"/>
        <w:tblW w:w="14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0"/>
      </w:tblGrid>
      <w:tr w:rsidR="00CE1628" w:rsidRPr="00CE1628" w:rsidTr="008027EA">
        <w:tc>
          <w:tcPr>
            <w:tcW w:w="14280" w:type="dxa"/>
          </w:tcPr>
          <w:p w:rsidR="00CE1628" w:rsidRPr="00CE1628" w:rsidRDefault="00CE1628" w:rsidP="00CE1628">
            <w:pPr>
              <w:ind w:right="34"/>
              <w:jc w:val="center"/>
              <w:rPr>
                <w:rFonts w:ascii="Times New Roman" w:eastAsia="Times New Roman" w:hAnsi="Times New Roman"/>
                <w:b/>
                <w:sz w:val="28"/>
                <w:szCs w:val="28"/>
              </w:rPr>
            </w:pPr>
            <w:r w:rsidRPr="00CE1628">
              <w:rPr>
                <w:rFonts w:ascii="Times New Roman" w:eastAsia="Times New Roman" w:hAnsi="Times New Roman"/>
                <w:b/>
                <w:sz w:val="28"/>
                <w:szCs w:val="28"/>
              </w:rPr>
              <w:t>Участие обучающихся в фестивалях, смотрах, конкурсах, чел.</w:t>
            </w:r>
          </w:p>
          <w:p w:rsidR="00CE1628" w:rsidRPr="00CE1628" w:rsidRDefault="00CE1628" w:rsidP="00CE1628">
            <w:pPr>
              <w:ind w:right="1525"/>
              <w:jc w:val="both"/>
              <w:rPr>
                <w:rFonts w:ascii="Times New Roman" w:eastAsia="Times New Roman" w:hAnsi="Times New Roman"/>
                <w:b/>
                <w:sz w:val="28"/>
                <w:szCs w:val="28"/>
              </w:rPr>
            </w:pPr>
          </w:p>
          <w:tbl>
            <w:tblPr>
              <w:tblStyle w:val="a3"/>
              <w:tblpPr w:leftFromText="180" w:rightFromText="180" w:vertAnchor="text" w:horzAnchor="margin" w:tblpXSpec="center" w:tblpY="-188"/>
              <w:tblOverlap w:val="never"/>
              <w:tblW w:w="1403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649"/>
              <w:gridCol w:w="3164"/>
              <w:gridCol w:w="2693"/>
              <w:gridCol w:w="2693"/>
              <w:gridCol w:w="2835"/>
            </w:tblGrid>
            <w:tr w:rsidR="00CE1628" w:rsidRPr="008027EA" w:rsidTr="008027EA">
              <w:tc>
                <w:tcPr>
                  <w:tcW w:w="2649" w:type="dxa"/>
                  <w:vMerge w:val="restart"/>
                  <w:vAlign w:val="center"/>
                </w:tcPr>
                <w:p w:rsidR="00CE1628" w:rsidRPr="008027EA" w:rsidRDefault="00CE1628" w:rsidP="00CE1628">
                  <w:pPr>
                    <w:jc w:val="center"/>
                    <w:rPr>
                      <w:rFonts w:ascii="Times New Roman" w:eastAsia="Times New Roman" w:hAnsi="Times New Roman"/>
                      <w:sz w:val="26"/>
                      <w:szCs w:val="26"/>
                    </w:rPr>
                  </w:pPr>
                  <w:r w:rsidRPr="008027EA">
                    <w:rPr>
                      <w:rFonts w:ascii="Times New Roman" w:eastAsia="Times New Roman" w:hAnsi="Times New Roman" w:cs="Times New Roman"/>
                      <w:b/>
                      <w:i/>
                      <w:sz w:val="26"/>
                      <w:szCs w:val="26"/>
                    </w:rPr>
                    <w:t>Показатель</w:t>
                  </w:r>
                </w:p>
              </w:tc>
              <w:tc>
                <w:tcPr>
                  <w:tcW w:w="11385" w:type="dxa"/>
                  <w:gridSpan w:val="4"/>
                </w:tcPr>
                <w:p w:rsidR="00CE1628" w:rsidRPr="008027EA" w:rsidRDefault="00CE1628" w:rsidP="00CE1628">
                  <w:pPr>
                    <w:jc w:val="center"/>
                    <w:rPr>
                      <w:rFonts w:ascii="Times New Roman" w:eastAsia="Times New Roman" w:hAnsi="Times New Roman"/>
                      <w:sz w:val="26"/>
                      <w:szCs w:val="26"/>
                    </w:rPr>
                  </w:pPr>
                  <w:r w:rsidRPr="008027EA">
                    <w:rPr>
                      <w:rFonts w:ascii="Times New Roman" w:eastAsia="Times New Roman" w:hAnsi="Times New Roman" w:cs="Times New Roman"/>
                      <w:b/>
                      <w:i/>
                      <w:sz w:val="26"/>
                      <w:szCs w:val="26"/>
                    </w:rPr>
                    <w:t>Уровень проведения</w:t>
                  </w:r>
                </w:p>
              </w:tc>
            </w:tr>
            <w:tr w:rsidR="00CE1628" w:rsidRPr="008027EA" w:rsidTr="008027EA">
              <w:tc>
                <w:tcPr>
                  <w:tcW w:w="2649" w:type="dxa"/>
                  <w:vMerge/>
                </w:tcPr>
                <w:p w:rsidR="00CE1628" w:rsidRPr="008027EA" w:rsidRDefault="00CE1628" w:rsidP="00CE1628">
                  <w:pPr>
                    <w:jc w:val="both"/>
                    <w:rPr>
                      <w:rFonts w:ascii="Times New Roman" w:eastAsia="Times New Roman" w:hAnsi="Times New Roman"/>
                      <w:sz w:val="26"/>
                      <w:szCs w:val="26"/>
                    </w:rPr>
                  </w:pPr>
                </w:p>
              </w:tc>
              <w:tc>
                <w:tcPr>
                  <w:tcW w:w="3164" w:type="dxa"/>
                  <w:vAlign w:val="center"/>
                </w:tcPr>
                <w:p w:rsidR="00CE1628" w:rsidRPr="008027EA" w:rsidRDefault="00CE1628" w:rsidP="00CE1628">
                  <w:pPr>
                    <w:jc w:val="center"/>
                    <w:rPr>
                      <w:rFonts w:ascii="Times New Roman" w:eastAsia="Times New Roman" w:hAnsi="Times New Roman" w:cs="Times New Roman"/>
                      <w:b/>
                      <w:i/>
                      <w:sz w:val="26"/>
                      <w:szCs w:val="26"/>
                    </w:rPr>
                  </w:pPr>
                  <w:r w:rsidRPr="008027EA">
                    <w:rPr>
                      <w:rFonts w:ascii="Times New Roman" w:eastAsia="Times New Roman" w:hAnsi="Times New Roman" w:cs="Times New Roman"/>
                      <w:b/>
                      <w:i/>
                      <w:sz w:val="26"/>
                      <w:szCs w:val="26"/>
                    </w:rPr>
                    <w:t>муниципальный</w:t>
                  </w:r>
                </w:p>
              </w:tc>
              <w:tc>
                <w:tcPr>
                  <w:tcW w:w="2693" w:type="dxa"/>
                  <w:vAlign w:val="center"/>
                </w:tcPr>
                <w:p w:rsidR="00CE1628" w:rsidRPr="008027EA" w:rsidRDefault="00CE1628" w:rsidP="00CE1628">
                  <w:pPr>
                    <w:jc w:val="center"/>
                    <w:rPr>
                      <w:rFonts w:ascii="Times New Roman" w:eastAsia="Times New Roman" w:hAnsi="Times New Roman" w:cs="Times New Roman"/>
                      <w:b/>
                      <w:i/>
                      <w:sz w:val="26"/>
                      <w:szCs w:val="26"/>
                    </w:rPr>
                  </w:pPr>
                  <w:r w:rsidRPr="008027EA">
                    <w:rPr>
                      <w:rFonts w:ascii="Times New Roman" w:eastAsia="Times New Roman" w:hAnsi="Times New Roman" w:cs="Times New Roman"/>
                      <w:b/>
                      <w:i/>
                      <w:sz w:val="26"/>
                      <w:szCs w:val="26"/>
                    </w:rPr>
                    <w:t>региональный</w:t>
                  </w:r>
                </w:p>
              </w:tc>
              <w:tc>
                <w:tcPr>
                  <w:tcW w:w="2693" w:type="dxa"/>
                  <w:vAlign w:val="center"/>
                </w:tcPr>
                <w:p w:rsidR="00CE1628" w:rsidRPr="008027EA" w:rsidRDefault="00CE1628" w:rsidP="00CE1628">
                  <w:pPr>
                    <w:jc w:val="center"/>
                    <w:rPr>
                      <w:rFonts w:ascii="Times New Roman" w:eastAsia="Times New Roman" w:hAnsi="Times New Roman" w:cs="Times New Roman"/>
                      <w:b/>
                      <w:i/>
                      <w:sz w:val="26"/>
                      <w:szCs w:val="26"/>
                    </w:rPr>
                  </w:pPr>
                  <w:r w:rsidRPr="008027EA">
                    <w:rPr>
                      <w:rFonts w:ascii="Times New Roman" w:eastAsia="Times New Roman" w:hAnsi="Times New Roman" w:cs="Times New Roman"/>
                      <w:b/>
                      <w:i/>
                      <w:sz w:val="26"/>
                      <w:szCs w:val="26"/>
                    </w:rPr>
                    <w:t>федеральный</w:t>
                  </w:r>
                </w:p>
              </w:tc>
              <w:tc>
                <w:tcPr>
                  <w:tcW w:w="2835" w:type="dxa"/>
                  <w:vAlign w:val="center"/>
                </w:tcPr>
                <w:p w:rsidR="00CE1628" w:rsidRPr="008027EA" w:rsidRDefault="00CE1628" w:rsidP="00CE1628">
                  <w:pPr>
                    <w:jc w:val="center"/>
                    <w:rPr>
                      <w:rFonts w:ascii="Times New Roman" w:eastAsia="Times New Roman" w:hAnsi="Times New Roman" w:cs="Times New Roman"/>
                      <w:b/>
                      <w:i/>
                      <w:sz w:val="26"/>
                      <w:szCs w:val="26"/>
                    </w:rPr>
                  </w:pPr>
                  <w:r w:rsidRPr="008027EA">
                    <w:rPr>
                      <w:rFonts w:ascii="Times New Roman" w:eastAsia="Times New Roman" w:hAnsi="Times New Roman" w:cs="Times New Roman"/>
                      <w:b/>
                      <w:i/>
                      <w:sz w:val="26"/>
                      <w:szCs w:val="26"/>
                    </w:rPr>
                    <w:t>международный</w:t>
                  </w:r>
                </w:p>
              </w:tc>
            </w:tr>
            <w:tr w:rsidR="00CE1628" w:rsidRPr="008027EA" w:rsidTr="008027EA">
              <w:tc>
                <w:tcPr>
                  <w:tcW w:w="2649" w:type="dxa"/>
                </w:tcPr>
                <w:p w:rsidR="00CE1628" w:rsidRPr="008027EA" w:rsidRDefault="00CE1628" w:rsidP="00CE1628">
                  <w:pPr>
                    <w:jc w:val="center"/>
                    <w:rPr>
                      <w:rFonts w:ascii="Times New Roman" w:eastAsia="Times New Roman" w:hAnsi="Times New Roman" w:cs="Times New Roman"/>
                      <w:sz w:val="26"/>
                      <w:szCs w:val="26"/>
                    </w:rPr>
                  </w:pPr>
                  <w:r w:rsidRPr="008027EA">
                    <w:rPr>
                      <w:rFonts w:ascii="Times New Roman" w:eastAsia="Times New Roman" w:hAnsi="Times New Roman" w:cs="Times New Roman"/>
                      <w:sz w:val="26"/>
                      <w:szCs w:val="26"/>
                    </w:rPr>
                    <w:t>Участники</w:t>
                  </w:r>
                </w:p>
              </w:tc>
              <w:tc>
                <w:tcPr>
                  <w:tcW w:w="3164"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1244</w:t>
                  </w:r>
                </w:p>
              </w:tc>
              <w:tc>
                <w:tcPr>
                  <w:tcW w:w="2693"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296</w:t>
                  </w:r>
                </w:p>
              </w:tc>
              <w:tc>
                <w:tcPr>
                  <w:tcW w:w="2693"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214</w:t>
                  </w:r>
                </w:p>
              </w:tc>
              <w:tc>
                <w:tcPr>
                  <w:tcW w:w="2835"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93</w:t>
                  </w:r>
                </w:p>
              </w:tc>
            </w:tr>
            <w:tr w:rsidR="00CE1628" w:rsidRPr="008027EA" w:rsidTr="008027EA">
              <w:tc>
                <w:tcPr>
                  <w:tcW w:w="2649" w:type="dxa"/>
                </w:tcPr>
                <w:p w:rsidR="00CE1628" w:rsidRPr="008027EA" w:rsidRDefault="00CE1628" w:rsidP="00CE1628">
                  <w:pPr>
                    <w:jc w:val="center"/>
                    <w:rPr>
                      <w:rFonts w:ascii="Times New Roman" w:eastAsia="Times New Roman" w:hAnsi="Times New Roman" w:cs="Times New Roman"/>
                      <w:sz w:val="26"/>
                      <w:szCs w:val="26"/>
                    </w:rPr>
                  </w:pPr>
                  <w:r w:rsidRPr="008027EA">
                    <w:rPr>
                      <w:rFonts w:ascii="Times New Roman" w:eastAsia="Times New Roman" w:hAnsi="Times New Roman" w:cs="Times New Roman"/>
                      <w:sz w:val="26"/>
                      <w:szCs w:val="26"/>
                    </w:rPr>
                    <w:t>Победители и призёры</w:t>
                  </w:r>
                </w:p>
              </w:tc>
              <w:tc>
                <w:tcPr>
                  <w:tcW w:w="3164"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215</w:t>
                  </w:r>
                </w:p>
              </w:tc>
              <w:tc>
                <w:tcPr>
                  <w:tcW w:w="2693"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71</w:t>
                  </w:r>
                </w:p>
              </w:tc>
              <w:tc>
                <w:tcPr>
                  <w:tcW w:w="2693"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c>
                <w:tcPr>
                  <w:tcW w:w="2835" w:type="dxa"/>
                  <w:vAlign w:val="center"/>
                </w:tcPr>
                <w:p w:rsidR="00CE1628" w:rsidRPr="008027EA" w:rsidRDefault="000911F3" w:rsidP="00CE162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41</w:t>
                  </w:r>
                </w:p>
              </w:tc>
            </w:tr>
          </w:tbl>
          <w:p w:rsidR="00CE1628" w:rsidRPr="00CE1628" w:rsidRDefault="00CE1628" w:rsidP="00CE1628">
            <w:pPr>
              <w:jc w:val="both"/>
              <w:rPr>
                <w:rFonts w:ascii="Times New Roman" w:eastAsia="Times New Roman" w:hAnsi="Times New Roman"/>
                <w:sz w:val="24"/>
                <w:szCs w:val="28"/>
              </w:rPr>
            </w:pPr>
          </w:p>
        </w:tc>
      </w:tr>
    </w:tbl>
    <w:p w:rsidR="00CE1628" w:rsidRP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Сравнительный анализ количества участников и доля призеров конкурсов различных уровней  показывает повышение  роста</w:t>
      </w:r>
      <w:r>
        <w:rPr>
          <w:rFonts w:ascii="Times New Roman" w:eastAsia="Times New Roman" w:hAnsi="Times New Roman" w:cs="Times New Roman"/>
          <w:sz w:val="28"/>
          <w:szCs w:val="28"/>
          <w:lang w:eastAsia="ru-RU"/>
        </w:rPr>
        <w:t>  участников по сравнению с 2022</w:t>
      </w:r>
      <w:r w:rsidRPr="00CE1628">
        <w:rPr>
          <w:rFonts w:ascii="Times New Roman" w:eastAsia="Times New Roman" w:hAnsi="Times New Roman" w:cs="Times New Roman"/>
          <w:sz w:val="28"/>
          <w:szCs w:val="28"/>
          <w:lang w:eastAsia="ru-RU"/>
        </w:rPr>
        <w:t xml:space="preserve"> годом   в международных всероссийских и региональных конкурсах  доля призёров увеличилась в международных </w:t>
      </w:r>
      <w:r w:rsidR="00C815BA">
        <w:rPr>
          <w:rFonts w:ascii="Times New Roman" w:eastAsia="Times New Roman" w:hAnsi="Times New Roman" w:cs="Times New Roman"/>
          <w:sz w:val="28"/>
          <w:szCs w:val="28"/>
          <w:lang w:eastAsia="ru-RU"/>
        </w:rPr>
        <w:t>конкурсах  на 3%, во всероссийских на 17 % и в региональных на 29</w:t>
      </w:r>
      <w:r w:rsidRPr="00CE1628">
        <w:rPr>
          <w:rFonts w:ascii="Times New Roman" w:eastAsia="Times New Roman" w:hAnsi="Times New Roman" w:cs="Times New Roman"/>
          <w:sz w:val="28"/>
          <w:szCs w:val="28"/>
          <w:lang w:eastAsia="ru-RU"/>
        </w:rPr>
        <w:t xml:space="preserve"> %</w:t>
      </w:r>
    </w:p>
    <w:p w:rsidR="00CE1628" w:rsidRPr="00CE1628" w:rsidRDefault="00CE1628" w:rsidP="00CE1628">
      <w:pPr>
        <w:spacing w:after="0" w:line="240" w:lineRule="auto"/>
        <w:contextualSpacing/>
        <w:jc w:val="center"/>
        <w:rPr>
          <w:rFonts w:ascii="Times New Roman" w:eastAsia="Times New Roman" w:hAnsi="Times New Roman" w:cs="Times New Roman"/>
          <w:b/>
          <w:bCs/>
          <w:sz w:val="28"/>
          <w:szCs w:val="28"/>
          <w:lang w:eastAsia="ru-RU"/>
        </w:rPr>
      </w:pPr>
    </w:p>
    <w:p w:rsidR="00CE1628" w:rsidRPr="00CE1628" w:rsidRDefault="00CE1628" w:rsidP="00CE1628">
      <w:pPr>
        <w:spacing w:after="0" w:line="240" w:lineRule="auto"/>
        <w:contextualSpacing/>
        <w:jc w:val="center"/>
        <w:rPr>
          <w:rFonts w:ascii="Times New Roman" w:eastAsia="Times New Roman" w:hAnsi="Times New Roman" w:cs="Times New Roman"/>
          <w:b/>
          <w:bCs/>
          <w:sz w:val="28"/>
          <w:szCs w:val="28"/>
          <w:lang w:eastAsia="ru-RU"/>
        </w:rPr>
      </w:pPr>
      <w:r w:rsidRPr="00CE1628">
        <w:rPr>
          <w:rFonts w:ascii="Times New Roman" w:eastAsia="Times New Roman" w:hAnsi="Times New Roman" w:cs="Times New Roman"/>
          <w:b/>
          <w:bCs/>
          <w:sz w:val="28"/>
          <w:szCs w:val="28"/>
          <w:lang w:eastAsia="ru-RU"/>
        </w:rPr>
        <w:t>Участие обучающихся в общественных движениях (объединениях)</w:t>
      </w:r>
    </w:p>
    <w:tbl>
      <w:tblPr>
        <w:tblStyle w:val="a3"/>
        <w:tblW w:w="0" w:type="auto"/>
        <w:tblInd w:w="14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560"/>
        <w:gridCol w:w="3785"/>
        <w:gridCol w:w="4394"/>
        <w:gridCol w:w="3402"/>
      </w:tblGrid>
      <w:tr w:rsidR="00CE1628" w:rsidRPr="00CE1628" w:rsidTr="008027EA">
        <w:tc>
          <w:tcPr>
            <w:tcW w:w="14141" w:type="dxa"/>
            <w:gridSpan w:val="4"/>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Доля обучающихся, принимавших участие в мероприятиях «Юнармия»</w:t>
            </w:r>
          </w:p>
        </w:tc>
      </w:tr>
      <w:tr w:rsidR="00CE1628" w:rsidRPr="00CE1628" w:rsidTr="008027EA">
        <w:tc>
          <w:tcPr>
            <w:tcW w:w="2560" w:type="dxa"/>
            <w:vMerge w:val="restart"/>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Уровень </w:t>
            </w:r>
          </w:p>
        </w:tc>
        <w:tc>
          <w:tcPr>
            <w:tcW w:w="11581" w:type="dxa"/>
            <w:gridSpan w:val="3"/>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Значение показателя</w:t>
            </w:r>
          </w:p>
        </w:tc>
      </w:tr>
      <w:tr w:rsidR="000911F3" w:rsidRPr="00CE1628" w:rsidTr="008027EA">
        <w:tc>
          <w:tcPr>
            <w:tcW w:w="2560" w:type="dxa"/>
            <w:vMerge/>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p>
        </w:tc>
        <w:tc>
          <w:tcPr>
            <w:tcW w:w="3785"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2022</w:t>
            </w:r>
          </w:p>
        </w:tc>
        <w:tc>
          <w:tcPr>
            <w:tcW w:w="4394"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340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r>
      <w:tr w:rsidR="000911F3" w:rsidRPr="00CE1628" w:rsidTr="008027EA">
        <w:tc>
          <w:tcPr>
            <w:tcW w:w="2560"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всероссийский </w:t>
            </w:r>
          </w:p>
        </w:tc>
        <w:tc>
          <w:tcPr>
            <w:tcW w:w="3785"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394"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340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0911F3" w:rsidRPr="00CE1628" w:rsidTr="008027EA">
        <w:tc>
          <w:tcPr>
            <w:tcW w:w="2560"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региональный </w:t>
            </w:r>
          </w:p>
        </w:tc>
        <w:tc>
          <w:tcPr>
            <w:tcW w:w="3785"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394"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340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0911F3" w:rsidRPr="00CE1628" w:rsidTr="008027EA">
        <w:tc>
          <w:tcPr>
            <w:tcW w:w="2560"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муниципальный </w:t>
            </w:r>
          </w:p>
        </w:tc>
        <w:tc>
          <w:tcPr>
            <w:tcW w:w="3785"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6,1</w:t>
            </w:r>
          </w:p>
        </w:tc>
        <w:tc>
          <w:tcPr>
            <w:tcW w:w="4394"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6,3</w:t>
            </w:r>
          </w:p>
        </w:tc>
        <w:tc>
          <w:tcPr>
            <w:tcW w:w="340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6,5</w:t>
            </w:r>
          </w:p>
        </w:tc>
      </w:tr>
    </w:tbl>
    <w:p w:rsidR="00CE1628" w:rsidRPr="00CE1628" w:rsidRDefault="00CE1628" w:rsidP="00CE1628">
      <w:pPr>
        <w:widowControl w:val="0"/>
        <w:tabs>
          <w:tab w:val="left" w:pos="339"/>
        </w:tabs>
        <w:autoSpaceDE w:val="0"/>
        <w:autoSpaceDN w:val="0"/>
        <w:spacing w:after="0" w:line="360" w:lineRule="auto"/>
        <w:ind w:left="142" w:right="146"/>
        <w:jc w:val="center"/>
        <w:rPr>
          <w:rFonts w:ascii="Times New Roman" w:eastAsia="Times New Roman" w:hAnsi="Times New Roman" w:cs="Times New Roman"/>
          <w:b/>
          <w:sz w:val="28"/>
          <w:szCs w:val="28"/>
          <w:lang w:eastAsia="ru-RU"/>
        </w:rPr>
      </w:pPr>
    </w:p>
    <w:p w:rsidR="00CE1628" w:rsidRP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В 2020 году на базе Лицея был создан первый юнармейский  отряд «Патриот», в состав которого вошли 16 человек, все Юнармейцы приняли участие в Параде победы на площади Ленина 9 мая, в составе расчетной коробки ВВПОД «Юнармия», в 2021 году, была проведена работа по патриотическому воспитанию обучающихся и численность отряда возросла до 25 человек, отряд «Патриот» принял участие в таких конкурсах как: «Исторический квест», молодецкие игры, конкурс-смотр песни и строя «Аты-Баты» и так же приняли участие в Параде Победы 9 мая (из-за эпидемиологической ситуации на Па</w:t>
      </w:r>
      <w:r w:rsidR="000911F3">
        <w:rPr>
          <w:rFonts w:ascii="Times New Roman" w:eastAsia="Times New Roman" w:hAnsi="Times New Roman" w:cs="Times New Roman"/>
          <w:sz w:val="28"/>
          <w:szCs w:val="28"/>
          <w:lang w:eastAsia="ru-RU"/>
        </w:rPr>
        <w:t>рад Победы попали не все. В 2023</w:t>
      </w:r>
      <w:r w:rsidRPr="00CE1628">
        <w:rPr>
          <w:rFonts w:ascii="Times New Roman" w:eastAsia="Times New Roman" w:hAnsi="Times New Roman" w:cs="Times New Roman"/>
          <w:sz w:val="28"/>
          <w:szCs w:val="28"/>
          <w:lang w:eastAsia="ru-RU"/>
        </w:rPr>
        <w:t xml:space="preserve"> году, численность Юнармейского отряда возросла до 35 человек,</w:t>
      </w:r>
      <w:r w:rsidR="000911F3">
        <w:rPr>
          <w:rFonts w:ascii="Times New Roman" w:eastAsia="Times New Roman" w:hAnsi="Times New Roman" w:cs="Times New Roman"/>
          <w:sz w:val="28"/>
          <w:szCs w:val="28"/>
          <w:lang w:eastAsia="ru-RU"/>
        </w:rPr>
        <w:t xml:space="preserve"> в 2024</w:t>
      </w:r>
      <w:r w:rsidR="00C815BA">
        <w:rPr>
          <w:rFonts w:ascii="Times New Roman" w:eastAsia="Times New Roman" w:hAnsi="Times New Roman" w:cs="Times New Roman"/>
          <w:sz w:val="28"/>
          <w:szCs w:val="28"/>
          <w:lang w:eastAsia="ru-RU"/>
        </w:rPr>
        <w:t xml:space="preserve"> </w:t>
      </w:r>
      <w:r w:rsidR="00C815BA">
        <w:rPr>
          <w:rFonts w:ascii="Times New Roman" w:eastAsia="Times New Roman" w:hAnsi="Times New Roman" w:cs="Times New Roman"/>
          <w:sz w:val="28"/>
          <w:szCs w:val="28"/>
          <w:lang w:eastAsia="ru-RU"/>
        </w:rPr>
        <w:lastRenderedPageBreak/>
        <w:t>стала 41 человек</w:t>
      </w:r>
      <w:r w:rsidRPr="00CE1628">
        <w:rPr>
          <w:rFonts w:ascii="Times New Roman" w:eastAsia="Times New Roman" w:hAnsi="Times New Roman" w:cs="Times New Roman"/>
          <w:sz w:val="28"/>
          <w:szCs w:val="28"/>
          <w:lang w:eastAsia="ru-RU"/>
        </w:rPr>
        <w:t xml:space="preserve"> все получили удостоверения юнармейца, приняли участие в проекте «Из Сибири к Победе», Молодецких играх, конкурсе-смотре песни и строя «Аты-Баты», городском конкурсе «Юнармии важен каждый» в номинации: видеоролик «Юнармия- это целый мир», Городском строевом смотре среди юнармейских отрядов МО ВВПОД «ЮНАРМИЯ» города Новосибирска, а так же приняли уже традиционное участие в Параде Победы 9 мая. В соответствии с общешкольным  планом работы учащиеся участвовали  в мероприятиях:</w:t>
      </w:r>
    </w:p>
    <w:p w:rsidR="00CE1628" w:rsidRP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Акция «Письмо солдату» - на протяжении всего учебного года, воспитанники разных классов на уроках русского языка и литературы писали письма-поддержки солдатам, находящимся в зоне боевых действий;</w:t>
      </w:r>
    </w:p>
    <w:p w:rsidR="00CE1628" w:rsidRP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Конкурс-смотр песни и строя «Аты-Баты» - отряд лицея №</w:t>
      </w:r>
      <w:r w:rsidR="000911F3">
        <w:rPr>
          <w:rFonts w:ascii="Times New Roman" w:eastAsia="Times New Roman" w:hAnsi="Times New Roman" w:cs="Times New Roman"/>
          <w:sz w:val="28"/>
          <w:szCs w:val="28"/>
          <w:lang w:eastAsia="ru-RU"/>
        </w:rPr>
        <w:t>159 под руководством учителя ОБЗР</w:t>
      </w:r>
      <w:r w:rsidRPr="00CE1628">
        <w:rPr>
          <w:rFonts w:ascii="Times New Roman" w:eastAsia="Times New Roman" w:hAnsi="Times New Roman" w:cs="Times New Roman"/>
          <w:sz w:val="28"/>
          <w:szCs w:val="28"/>
          <w:lang w:eastAsia="ru-RU"/>
        </w:rPr>
        <w:t xml:space="preserve"> Онуферко О.Б занял первое место в окружном этапе конкурса;</w:t>
      </w:r>
    </w:p>
    <w:p w:rsidR="00CE1628" w:rsidRP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Несение вахты памяти «Пост №1» - на протяжении нескольких лет команда «Патриот» участвовала в конкурсе, где демонстрировала свои умения в таких дисциплинах, как: сборка, разборка автомата на скорость; стрельба из лазерного тира; медицинская подготовка; выпуск боевых листов; несение вахты памяти у вечного огня; музыкально-патриотические инсценировки. По результатам конкурса, команда «Патриот» заняла почетное первое место и была удостоена высокого звания «Лучший караул» Центрального округа;</w:t>
      </w:r>
    </w:p>
    <w:p w:rsidR="00CE1628" w:rsidRP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Всероссийская акция «Сильные духом» - педагоги лицея познакомили учащихся с литературными произведениями о Великой Отечественной войне, организовали мини-выставку, где дети рассматривали боевую технику, портреты пионеров-героев. Свои впечатления воспитанники оставили на рисунках, выполненных в конце акции;</w:t>
      </w:r>
    </w:p>
    <w:p w:rsidR="00CE1628" w:rsidRDefault="00CE1628" w:rsidP="00CE1628">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Изготовление окопных свечей. Учащиеся младшего звена на уроках труда, под руководством Семеновой Е.Г., изготавливали для солдат, в зоне специальной военной операции, окопные свечи, которые используются в полевых условиях для обогрева и приготовления пищи. Ребята с энтузиазмом занимались изготовлением, лицеисты надеются, что их огонек доброты, как символ душевной теплоты, согреет каждого солдата.</w:t>
      </w:r>
    </w:p>
    <w:p w:rsidR="00CE1628" w:rsidRPr="00CE1628" w:rsidRDefault="00CE1628" w:rsidP="000911F3">
      <w:pPr>
        <w:spacing w:after="0" w:line="240" w:lineRule="auto"/>
        <w:rPr>
          <w:rFonts w:ascii="Times New Roman" w:eastAsia="Times New Roman" w:hAnsi="Times New Roman" w:cs="Times New Roman"/>
          <w:sz w:val="28"/>
          <w:szCs w:val="28"/>
          <w:lang w:eastAsia="ru-RU"/>
        </w:rPr>
      </w:pPr>
    </w:p>
    <w:tbl>
      <w:tblPr>
        <w:tblStyle w:val="a3"/>
        <w:tblW w:w="0" w:type="auto"/>
        <w:tblInd w:w="14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560"/>
        <w:gridCol w:w="3927"/>
        <w:gridCol w:w="4252"/>
        <w:gridCol w:w="3686"/>
      </w:tblGrid>
      <w:tr w:rsidR="00CE1628" w:rsidRPr="00CE1628" w:rsidTr="008027EA">
        <w:tc>
          <w:tcPr>
            <w:tcW w:w="14425" w:type="dxa"/>
            <w:gridSpan w:val="4"/>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Доля обучающихся, принимавших участие в мероприятиях волонтерских объединений </w:t>
            </w:r>
          </w:p>
        </w:tc>
      </w:tr>
      <w:tr w:rsidR="00CE1628" w:rsidRPr="00CE1628" w:rsidTr="008027EA">
        <w:tc>
          <w:tcPr>
            <w:tcW w:w="2560" w:type="dxa"/>
            <w:vMerge w:val="restart"/>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Уровень </w:t>
            </w:r>
          </w:p>
        </w:tc>
        <w:tc>
          <w:tcPr>
            <w:tcW w:w="11865" w:type="dxa"/>
            <w:gridSpan w:val="3"/>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Значение показателя</w:t>
            </w:r>
          </w:p>
        </w:tc>
      </w:tr>
      <w:tr w:rsidR="000911F3" w:rsidRPr="00CE1628" w:rsidTr="008027EA">
        <w:tc>
          <w:tcPr>
            <w:tcW w:w="2560" w:type="dxa"/>
            <w:vMerge/>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p>
        </w:tc>
        <w:tc>
          <w:tcPr>
            <w:tcW w:w="3927"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p>
        </w:tc>
        <w:tc>
          <w:tcPr>
            <w:tcW w:w="425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3686"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r>
      <w:tr w:rsidR="000911F3" w:rsidRPr="00CE1628" w:rsidTr="008027EA">
        <w:tc>
          <w:tcPr>
            <w:tcW w:w="2560"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Всероссийский </w:t>
            </w:r>
          </w:p>
        </w:tc>
        <w:tc>
          <w:tcPr>
            <w:tcW w:w="3927"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25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3686"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r>
      <w:tr w:rsidR="000911F3" w:rsidRPr="00CE1628" w:rsidTr="008027EA">
        <w:tc>
          <w:tcPr>
            <w:tcW w:w="2560"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Региональный </w:t>
            </w:r>
          </w:p>
        </w:tc>
        <w:tc>
          <w:tcPr>
            <w:tcW w:w="3927"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25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3686"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r>
      <w:tr w:rsidR="000911F3" w:rsidRPr="00CE1628" w:rsidTr="008027EA">
        <w:tc>
          <w:tcPr>
            <w:tcW w:w="2560"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Муниципальный </w:t>
            </w:r>
          </w:p>
        </w:tc>
        <w:tc>
          <w:tcPr>
            <w:tcW w:w="3927"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0</w:t>
            </w:r>
          </w:p>
        </w:tc>
        <w:tc>
          <w:tcPr>
            <w:tcW w:w="4252"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3686" w:type="dxa"/>
          </w:tcPr>
          <w:p w:rsidR="000911F3" w:rsidRPr="00CE1628" w:rsidRDefault="000911F3" w:rsidP="000911F3">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r>
    </w:tbl>
    <w:p w:rsidR="00CE1628" w:rsidRPr="00CE1628" w:rsidRDefault="00CE1628" w:rsidP="00CE1628">
      <w:pPr>
        <w:spacing w:after="0" w:line="240" w:lineRule="auto"/>
        <w:jc w:val="both"/>
        <w:rPr>
          <w:rFonts w:ascii="Times New Roman" w:eastAsia="Times New Roman" w:hAnsi="Times New Roman" w:cs="Times New Roman"/>
          <w:sz w:val="24"/>
          <w:szCs w:val="24"/>
          <w:lang w:eastAsia="ru-RU"/>
        </w:rPr>
      </w:pPr>
    </w:p>
    <w:p w:rsidR="00CE1628" w:rsidRPr="00CE1628" w:rsidRDefault="00CE1628" w:rsidP="000911F3">
      <w:pPr>
        <w:spacing w:after="0" w:line="240" w:lineRule="auto"/>
        <w:rPr>
          <w:rFonts w:ascii="Times New Roman" w:eastAsia="Times New Roman" w:hAnsi="Times New Roman" w:cs="Times New Roman"/>
          <w:sz w:val="24"/>
          <w:szCs w:val="24"/>
          <w:lang w:eastAsia="ru-RU"/>
        </w:rPr>
      </w:pPr>
    </w:p>
    <w:p w:rsidR="005D0A52" w:rsidRPr="00CE1628" w:rsidRDefault="005D0A52" w:rsidP="005D0A52">
      <w:pPr>
        <w:spacing w:after="0" w:line="240" w:lineRule="auto"/>
        <w:ind w:firstLine="708"/>
        <w:contextualSpacing/>
        <w:jc w:val="both"/>
        <w:rPr>
          <w:rFonts w:ascii="Times New Roman" w:eastAsia="Calibri" w:hAnsi="Times New Roman" w:cs="Times New Roman"/>
          <w:sz w:val="28"/>
          <w:szCs w:val="28"/>
        </w:rPr>
      </w:pPr>
    </w:p>
    <w:p w:rsidR="009856D8" w:rsidRDefault="009856D8" w:rsidP="009856D8">
      <w:pPr>
        <w:jc w:val="center"/>
        <w:rPr>
          <w:rFonts w:ascii="Times New Roman" w:hAnsi="Times New Roman" w:cs="Times New Roman"/>
          <w:b/>
          <w:bCs/>
          <w:sz w:val="28"/>
          <w:szCs w:val="28"/>
        </w:rPr>
      </w:pPr>
      <w:bookmarkStart w:id="11" w:name="_Toc70430414"/>
      <w:bookmarkStart w:id="12" w:name="_Toc70431473"/>
      <w:bookmarkStart w:id="13" w:name="_Toc130828350"/>
      <w:r w:rsidRPr="009856D8">
        <w:rPr>
          <w:rFonts w:ascii="Times New Roman" w:hAnsi="Times New Roman" w:cs="Times New Roman"/>
          <w:b/>
          <w:bCs/>
          <w:sz w:val="28"/>
          <w:szCs w:val="28"/>
        </w:rPr>
        <w:t>Работа по профилактике безнадзорности и правонарушений несовершеннолетних</w:t>
      </w:r>
      <w:bookmarkEnd w:id="11"/>
      <w:bookmarkEnd w:id="12"/>
      <w:bookmarkEnd w:id="13"/>
    </w:p>
    <w:p w:rsidR="000911F3" w:rsidRPr="000911F3" w:rsidRDefault="000911F3" w:rsidP="000911F3">
      <w:pPr>
        <w:keepNext/>
        <w:keepLines/>
        <w:spacing w:before="40" w:after="0"/>
        <w:ind w:left="639"/>
        <w:outlineLvl w:val="2"/>
        <w:rPr>
          <w:rFonts w:ascii="Times New Roman" w:eastAsiaTheme="majorEastAsia" w:hAnsi="Times New Roman" w:cs="Times New Roman"/>
          <w:b/>
          <w:sz w:val="28"/>
          <w:szCs w:val="28"/>
        </w:rPr>
      </w:pPr>
      <w:r w:rsidRPr="000911F3">
        <w:rPr>
          <w:rFonts w:ascii="Times New Roman" w:eastAsiaTheme="majorEastAsia" w:hAnsi="Times New Roman" w:cs="Times New Roman"/>
          <w:b/>
          <w:sz w:val="28"/>
          <w:szCs w:val="28"/>
        </w:rPr>
        <w:t xml:space="preserve">Профилактика радикальных проявлений </w:t>
      </w:r>
    </w:p>
    <w:p w:rsidR="000911F3" w:rsidRPr="000911F3" w:rsidRDefault="000911F3" w:rsidP="000911F3">
      <w:pPr>
        <w:ind w:left="639" w:right="185"/>
        <w:rPr>
          <w:rFonts w:ascii="Times New Roman" w:hAnsi="Times New Roman" w:cs="Times New Roman"/>
          <w:sz w:val="28"/>
          <w:szCs w:val="28"/>
        </w:rPr>
      </w:pPr>
      <w:r w:rsidRPr="000911F3">
        <w:rPr>
          <w:rFonts w:ascii="Times New Roman" w:hAnsi="Times New Roman" w:cs="Times New Roman"/>
          <w:sz w:val="28"/>
          <w:szCs w:val="28"/>
        </w:rPr>
        <w:t xml:space="preserve">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 </w:t>
      </w:r>
    </w:p>
    <w:p w:rsidR="000911F3" w:rsidRPr="000911F3" w:rsidRDefault="000911F3" w:rsidP="000911F3">
      <w:pPr>
        <w:ind w:left="639" w:right="185"/>
        <w:rPr>
          <w:rFonts w:ascii="Times New Roman" w:hAnsi="Times New Roman" w:cs="Times New Roman"/>
          <w:sz w:val="28"/>
          <w:szCs w:val="28"/>
        </w:rPr>
      </w:pPr>
      <w:r w:rsidRPr="000911F3">
        <w:rPr>
          <w:rFonts w:ascii="Times New Roman" w:hAnsi="Times New Roman" w:cs="Times New Roman"/>
          <w:sz w:val="28"/>
          <w:szCs w:val="28"/>
        </w:rPr>
        <w:t xml:space="preserve">В соответствии с организационным планом в 2024 году были проведены следующие мероприятия. </w:t>
      </w:r>
    </w:p>
    <w:p w:rsidR="000911F3" w:rsidRPr="000911F3" w:rsidRDefault="000911F3" w:rsidP="000911F3">
      <w:pPr>
        <w:spacing w:after="34"/>
        <w:ind w:left="639" w:right="185"/>
        <w:rPr>
          <w:rFonts w:ascii="Times New Roman" w:hAnsi="Times New Roman" w:cs="Times New Roman"/>
          <w:sz w:val="28"/>
          <w:szCs w:val="28"/>
        </w:rPr>
      </w:pPr>
      <w:r w:rsidRPr="000911F3">
        <w:rPr>
          <w:rFonts w:ascii="Times New Roman" w:hAnsi="Times New Roman" w:cs="Times New Roman"/>
          <w:sz w:val="28"/>
          <w:szCs w:val="28"/>
        </w:rPr>
        <w:t xml:space="preserve">Реализация организационных мероприятий: </w:t>
      </w:r>
    </w:p>
    <w:p w:rsidR="000911F3" w:rsidRPr="000911F3" w:rsidRDefault="000911F3" w:rsidP="00D830D3">
      <w:pPr>
        <w:numPr>
          <w:ilvl w:val="0"/>
          <w:numId w:val="28"/>
        </w:numPr>
        <w:spacing w:after="31"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сформированы подборки методического материала по мероприятиям профилактики и предупреждения экстремистских проявлений среди обучающихся Лицея; </w:t>
      </w:r>
    </w:p>
    <w:p w:rsidR="000911F3" w:rsidRPr="000911F3" w:rsidRDefault="000911F3" w:rsidP="00D830D3">
      <w:pPr>
        <w:numPr>
          <w:ilvl w:val="0"/>
          <w:numId w:val="28"/>
        </w:numPr>
        <w:spacing w:after="32"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разработаны памятки для родителей и обучающихся по повышению информационной грамотности по вопросам современных религиозных течений; </w:t>
      </w:r>
    </w:p>
    <w:p w:rsidR="000911F3" w:rsidRPr="000911F3" w:rsidRDefault="000911F3" w:rsidP="00D830D3">
      <w:pPr>
        <w:numPr>
          <w:ilvl w:val="0"/>
          <w:numId w:val="28"/>
        </w:numPr>
        <w:spacing w:after="31"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регулярно обновляются информационные наглядные материалы антиэкстремистской направленности на официальном сайте Лицея и официальной страничке в социальной сети ВКонтакте; </w:t>
      </w:r>
    </w:p>
    <w:p w:rsidR="000911F3" w:rsidRPr="000911F3" w:rsidRDefault="000911F3" w:rsidP="000911F3">
      <w:pPr>
        <w:spacing w:after="20"/>
        <w:rPr>
          <w:rFonts w:ascii="Times New Roman" w:hAnsi="Times New Roman" w:cs="Times New Roman"/>
          <w:sz w:val="28"/>
          <w:szCs w:val="28"/>
        </w:rPr>
      </w:pPr>
    </w:p>
    <w:p w:rsidR="000911F3" w:rsidRPr="000911F3" w:rsidRDefault="000911F3" w:rsidP="000911F3">
      <w:pPr>
        <w:spacing w:after="34"/>
        <w:ind w:left="639" w:right="185"/>
        <w:rPr>
          <w:rFonts w:ascii="Times New Roman" w:hAnsi="Times New Roman" w:cs="Times New Roman"/>
          <w:sz w:val="28"/>
          <w:szCs w:val="28"/>
        </w:rPr>
      </w:pPr>
      <w:r w:rsidRPr="000911F3">
        <w:rPr>
          <w:rFonts w:ascii="Times New Roman" w:hAnsi="Times New Roman" w:cs="Times New Roman"/>
          <w:sz w:val="28"/>
          <w:szCs w:val="28"/>
        </w:rPr>
        <w:t xml:space="preserve">Проведение профилактической работы с обучающимися: </w:t>
      </w:r>
    </w:p>
    <w:p w:rsidR="000911F3" w:rsidRPr="000911F3" w:rsidRDefault="000911F3" w:rsidP="00D830D3">
      <w:pPr>
        <w:numPr>
          <w:ilvl w:val="0"/>
          <w:numId w:val="28"/>
        </w:numPr>
        <w:spacing w:after="31"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постоянно ведется тестирование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 </w:t>
      </w:r>
    </w:p>
    <w:p w:rsidR="000911F3" w:rsidRPr="000911F3" w:rsidRDefault="000911F3" w:rsidP="00D830D3">
      <w:pPr>
        <w:numPr>
          <w:ilvl w:val="0"/>
          <w:numId w:val="28"/>
        </w:numPr>
        <w:spacing w:after="31"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проведено анкетирование (тестирование) обучающихся с целью исследования личностных свойств толерантности и уровня внушаемости; </w:t>
      </w:r>
    </w:p>
    <w:p w:rsidR="000911F3" w:rsidRPr="000911F3" w:rsidRDefault="000911F3" w:rsidP="00D830D3">
      <w:pPr>
        <w:numPr>
          <w:ilvl w:val="0"/>
          <w:numId w:val="28"/>
        </w:numPr>
        <w:spacing w:after="32"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проведены мероприятия, посвященные Дню солидарности в борьбе с терроризмом, классные часы по толерантному воспитанию, беседы по профилактике вредных привычек и асоциального поведения;  </w:t>
      </w:r>
    </w:p>
    <w:p w:rsidR="000911F3" w:rsidRPr="000911F3" w:rsidRDefault="000911F3" w:rsidP="00D830D3">
      <w:pPr>
        <w:numPr>
          <w:ilvl w:val="0"/>
          <w:numId w:val="28"/>
        </w:numPr>
        <w:spacing w:after="31"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lastRenderedPageBreak/>
        <w:t xml:space="preserve">регулярно проводится индивидуальная работа с обучающимися по недопущению правонарушений и антиобщественных действий или минимизации рисков возникновения опасности для их жизни и здоровья; </w:t>
      </w:r>
    </w:p>
    <w:p w:rsidR="000911F3" w:rsidRPr="000911F3" w:rsidRDefault="000911F3" w:rsidP="00D830D3">
      <w:pPr>
        <w:numPr>
          <w:ilvl w:val="0"/>
          <w:numId w:val="28"/>
        </w:numPr>
        <w:spacing w:after="32"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регулярно проводится индивидуальная работа с обучающимися по разрешению конфликтных ситуаций в случае их возникновения;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проводятся встречи школьников с представителями правоохранительных органов, заинтересованных ведомств с целью разъяснения российского законодательства по противодействию экстремистской и террористической деятельности;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информационно-профилактические занятия;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профилактические беседы и мастер-классы по пропаганде ЗОЖ;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зарядка с чемпионом. </w:t>
      </w:r>
    </w:p>
    <w:p w:rsidR="000911F3" w:rsidRPr="000911F3" w:rsidRDefault="000911F3" w:rsidP="000911F3">
      <w:pPr>
        <w:spacing w:after="34"/>
        <w:ind w:left="639" w:right="185"/>
        <w:rPr>
          <w:rFonts w:ascii="Times New Roman" w:hAnsi="Times New Roman" w:cs="Times New Roman"/>
          <w:sz w:val="28"/>
          <w:szCs w:val="28"/>
        </w:rPr>
      </w:pPr>
      <w:r w:rsidRPr="000911F3">
        <w:rPr>
          <w:rFonts w:ascii="Times New Roman" w:hAnsi="Times New Roman" w:cs="Times New Roman"/>
          <w:sz w:val="28"/>
          <w:szCs w:val="28"/>
        </w:rPr>
        <w:t xml:space="preserve">Работа с родителями (законными представителями) обучающихся: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проведены классные родительские собрания «Проблемы воспитания духовнонравственных ценностей в семье»; «Правила безопасного поведения в сети Интернет». Проведены мероприятия с приглашением представителей правоохранительных органов «Профилактика деструктивного поведения, экстремизма и терроризма в молодежной среде».  </w:t>
      </w:r>
    </w:p>
    <w:p w:rsidR="000911F3" w:rsidRPr="000911F3" w:rsidRDefault="000911F3" w:rsidP="000911F3">
      <w:pPr>
        <w:spacing w:after="31"/>
        <w:ind w:left="639" w:right="185"/>
        <w:rPr>
          <w:rFonts w:ascii="Times New Roman" w:hAnsi="Times New Roman" w:cs="Times New Roman"/>
          <w:sz w:val="28"/>
          <w:szCs w:val="28"/>
        </w:rPr>
      </w:pPr>
      <w:r w:rsidRPr="000911F3">
        <w:rPr>
          <w:rFonts w:ascii="Times New Roman" w:hAnsi="Times New Roman" w:cs="Times New Roman"/>
          <w:sz w:val="28"/>
          <w:szCs w:val="28"/>
        </w:rPr>
        <w:t xml:space="preserve">С целью выявления учеников группы риска, имеющих предрасположенность к деструктивным поступкам, года в школе проведены следующие мероприятия: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психолого-диагностические исследования обучающихся 5–11-х классов и отдельных  групп обучающихся. </w:t>
      </w:r>
    </w:p>
    <w:p w:rsidR="000911F3" w:rsidRPr="000911F3" w:rsidRDefault="000911F3" w:rsidP="000911F3">
      <w:pPr>
        <w:spacing w:after="34"/>
        <w:ind w:left="639" w:right="185"/>
        <w:rPr>
          <w:rFonts w:ascii="Times New Roman" w:hAnsi="Times New Roman" w:cs="Times New Roman"/>
          <w:sz w:val="28"/>
          <w:szCs w:val="28"/>
        </w:rPr>
      </w:pPr>
      <w:r w:rsidRPr="000911F3">
        <w:rPr>
          <w:rFonts w:ascii="Times New Roman" w:hAnsi="Times New Roman" w:cs="Times New Roman"/>
          <w:sz w:val="28"/>
          <w:szCs w:val="28"/>
        </w:rPr>
        <w:t xml:space="preserve">В ходе проведенных мероприятий установлено следующее: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обучающихся группы риска, имеющих предрасположенность к деструктивным поступкам -0: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зафиксировано случаев буллинга в Лицее – 0; </w:t>
      </w:r>
    </w:p>
    <w:p w:rsidR="000911F3" w:rsidRPr="000911F3" w:rsidRDefault="000911F3" w:rsidP="00D830D3">
      <w:pPr>
        <w:numPr>
          <w:ilvl w:val="0"/>
          <w:numId w:val="28"/>
        </w:numPr>
        <w:spacing w:after="10" w:line="268" w:lineRule="auto"/>
        <w:ind w:right="185"/>
        <w:jc w:val="both"/>
        <w:rPr>
          <w:rFonts w:ascii="Times New Roman" w:hAnsi="Times New Roman" w:cs="Times New Roman"/>
          <w:sz w:val="28"/>
          <w:szCs w:val="28"/>
        </w:rPr>
      </w:pPr>
      <w:r w:rsidRPr="000911F3">
        <w:rPr>
          <w:rFonts w:ascii="Times New Roman" w:hAnsi="Times New Roman" w:cs="Times New Roman"/>
          <w:sz w:val="28"/>
          <w:szCs w:val="28"/>
        </w:rPr>
        <w:t xml:space="preserve">зафиксировано случаев проявления деструктивного поведения школьниками – 0. </w:t>
      </w:r>
    </w:p>
    <w:p w:rsidR="000911F3" w:rsidRDefault="000911F3" w:rsidP="000911F3">
      <w:pPr>
        <w:ind w:left="639" w:right="185"/>
        <w:rPr>
          <w:rFonts w:ascii="Times New Roman" w:hAnsi="Times New Roman" w:cs="Times New Roman"/>
          <w:sz w:val="28"/>
          <w:szCs w:val="28"/>
        </w:rPr>
      </w:pPr>
      <w:r w:rsidRPr="000911F3">
        <w:rPr>
          <w:rFonts w:ascii="Times New Roman" w:hAnsi="Times New Roman" w:cs="Times New Roman"/>
          <w:sz w:val="28"/>
          <w:szCs w:val="28"/>
        </w:rPr>
        <w:t xml:space="preserve">Работа Лицея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буллинга. </w:t>
      </w:r>
    </w:p>
    <w:tbl>
      <w:tblPr>
        <w:tblStyle w:val="a3"/>
        <w:tblpPr w:leftFromText="180" w:rightFromText="180" w:vertAnchor="text" w:horzAnchor="margin" w:tblpY="248"/>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76"/>
      </w:tblGrid>
      <w:tr w:rsidR="00AF501D" w:rsidTr="00362EFC">
        <w:tc>
          <w:tcPr>
            <w:tcW w:w="8897" w:type="dxa"/>
          </w:tcPr>
          <w:p w:rsidR="00AF501D" w:rsidRDefault="00AF501D" w:rsidP="00472C71">
            <w:pPr>
              <w:pStyle w:val="a4"/>
              <w:ind w:left="0"/>
              <w:jc w:val="center"/>
              <w:rPr>
                <w:b/>
                <w:bCs/>
                <w:sz w:val="22"/>
                <w:szCs w:val="22"/>
              </w:rPr>
            </w:pPr>
          </w:p>
          <w:p w:rsidR="00AF501D" w:rsidRDefault="00AF501D" w:rsidP="00472C71">
            <w:pPr>
              <w:pStyle w:val="a4"/>
              <w:ind w:left="0"/>
              <w:jc w:val="center"/>
              <w:rPr>
                <w:b/>
                <w:bCs/>
                <w:sz w:val="22"/>
                <w:szCs w:val="22"/>
              </w:rPr>
            </w:pPr>
          </w:p>
          <w:p w:rsidR="00AF501D" w:rsidRDefault="00AF501D" w:rsidP="00472C71">
            <w:pPr>
              <w:pStyle w:val="a4"/>
              <w:ind w:left="0"/>
              <w:jc w:val="center"/>
              <w:rPr>
                <w:b/>
                <w:bCs/>
                <w:sz w:val="22"/>
                <w:szCs w:val="22"/>
              </w:rPr>
            </w:pPr>
          </w:p>
          <w:p w:rsidR="00AF501D" w:rsidRPr="00AF501D" w:rsidRDefault="00AF501D" w:rsidP="00472C71">
            <w:pPr>
              <w:pStyle w:val="a4"/>
              <w:ind w:left="0"/>
              <w:jc w:val="center"/>
              <w:rPr>
                <w:bCs/>
                <w:sz w:val="28"/>
                <w:szCs w:val="28"/>
              </w:rPr>
            </w:pPr>
            <w:r w:rsidRPr="00AF501D">
              <w:rPr>
                <w:bCs/>
                <w:sz w:val="28"/>
                <w:szCs w:val="28"/>
              </w:rPr>
              <w:t>Доля обучающихся, состоящих на учёте</w:t>
            </w:r>
          </w:p>
          <w:p w:rsidR="00AF501D" w:rsidRPr="00AF501D" w:rsidRDefault="00AF501D" w:rsidP="00472C71">
            <w:pPr>
              <w:pStyle w:val="a4"/>
              <w:ind w:left="0"/>
              <w:jc w:val="center"/>
              <w:rPr>
                <w:bCs/>
                <w:sz w:val="28"/>
                <w:szCs w:val="28"/>
              </w:rPr>
            </w:pPr>
            <w:r w:rsidRPr="00AF501D">
              <w:rPr>
                <w:bCs/>
                <w:sz w:val="28"/>
                <w:szCs w:val="28"/>
              </w:rPr>
              <w:t>в 2024 году, %</w:t>
            </w:r>
          </w:p>
          <w:p w:rsidR="00AF501D" w:rsidRPr="00AF501D" w:rsidRDefault="00AF501D" w:rsidP="00472C71">
            <w:pPr>
              <w:pStyle w:val="a4"/>
              <w:ind w:left="0"/>
              <w:jc w:val="both"/>
              <w:rPr>
                <w:bCs/>
                <w:sz w:val="28"/>
                <w:szCs w:val="28"/>
              </w:rPr>
            </w:pPr>
          </w:p>
          <w:tbl>
            <w:tblPr>
              <w:tblStyle w:val="a3"/>
              <w:tblpPr w:leftFromText="180" w:rightFromText="180" w:vertAnchor="text" w:horzAnchor="page" w:tblpX="586" w:tblpY="-143"/>
              <w:tblOverlap w:val="never"/>
              <w:tblW w:w="1401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6930"/>
              <w:gridCol w:w="7088"/>
            </w:tblGrid>
            <w:tr w:rsidR="00AF501D" w:rsidRPr="00AF501D" w:rsidTr="00AF501D">
              <w:trPr>
                <w:trHeight w:val="582"/>
              </w:trPr>
              <w:tc>
                <w:tcPr>
                  <w:tcW w:w="2472" w:type="pct"/>
                  <w:vAlign w:val="center"/>
                </w:tcPr>
                <w:p w:rsidR="00AF501D" w:rsidRPr="00AF501D" w:rsidRDefault="00AF501D" w:rsidP="00472C71">
                  <w:pPr>
                    <w:jc w:val="center"/>
                    <w:rPr>
                      <w:rFonts w:ascii="Times New Roman" w:hAnsi="Times New Roman" w:cs="Times New Roman"/>
                      <w:bCs/>
                      <w:sz w:val="28"/>
                      <w:szCs w:val="28"/>
                    </w:rPr>
                  </w:pPr>
                </w:p>
              </w:tc>
              <w:tc>
                <w:tcPr>
                  <w:tcW w:w="2528" w:type="pct"/>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Значение показателя</w:t>
                  </w:r>
                </w:p>
              </w:tc>
            </w:tr>
            <w:tr w:rsidR="00AF501D" w:rsidRPr="00AF501D" w:rsidTr="00AF501D">
              <w:tc>
                <w:tcPr>
                  <w:tcW w:w="2472"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в инспекции по делам несовершеннолетних</w:t>
                  </w:r>
                </w:p>
              </w:tc>
              <w:tc>
                <w:tcPr>
                  <w:tcW w:w="2528"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r>
            <w:tr w:rsidR="00AF501D" w:rsidRPr="00AF501D" w:rsidTr="00AF501D">
              <w:tc>
                <w:tcPr>
                  <w:tcW w:w="2472"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на внутришкольном учёте</w:t>
                  </w:r>
                </w:p>
              </w:tc>
              <w:tc>
                <w:tcPr>
                  <w:tcW w:w="2528"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0.06</w:t>
                  </w:r>
                </w:p>
              </w:tc>
            </w:tr>
          </w:tbl>
          <w:p w:rsidR="00AF501D" w:rsidRPr="00AF501D" w:rsidRDefault="00AF501D" w:rsidP="00472C71">
            <w:pPr>
              <w:pStyle w:val="a4"/>
              <w:ind w:left="0"/>
              <w:rPr>
                <w:bCs/>
                <w:sz w:val="28"/>
                <w:szCs w:val="28"/>
              </w:rPr>
            </w:pPr>
          </w:p>
          <w:p w:rsidR="00AF501D" w:rsidRPr="00AF501D" w:rsidRDefault="00AF501D" w:rsidP="00472C71">
            <w:pPr>
              <w:pStyle w:val="a4"/>
              <w:ind w:left="0"/>
              <w:jc w:val="center"/>
              <w:rPr>
                <w:bCs/>
                <w:sz w:val="28"/>
                <w:szCs w:val="28"/>
              </w:rPr>
            </w:pPr>
            <w:r w:rsidRPr="00AF501D">
              <w:rPr>
                <w:bCs/>
                <w:sz w:val="28"/>
                <w:szCs w:val="28"/>
              </w:rPr>
              <w:t>Доля обучающихся, состоящих на различного рода профилактических учетах, вовлеченных в досуговую деятельность, %</w:t>
            </w:r>
          </w:p>
          <w:tbl>
            <w:tblPr>
              <w:tblStyle w:val="a3"/>
              <w:tblpPr w:leftFromText="180" w:rightFromText="180" w:vertAnchor="text" w:horzAnchor="margin" w:tblpY="260"/>
              <w:tblW w:w="1444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7354"/>
              <w:gridCol w:w="3545"/>
              <w:gridCol w:w="3545"/>
            </w:tblGrid>
            <w:tr w:rsidR="00AF501D" w:rsidRPr="00AF501D" w:rsidTr="00AF501D">
              <w:trPr>
                <w:trHeight w:val="393"/>
              </w:trPr>
              <w:tc>
                <w:tcPr>
                  <w:tcW w:w="2546" w:type="pct"/>
                  <w:vMerge w:val="restar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Вовлеченных в деятельность:</w:t>
                  </w:r>
                </w:p>
              </w:tc>
              <w:tc>
                <w:tcPr>
                  <w:tcW w:w="2454" w:type="pct"/>
                  <w:gridSpan w:val="2"/>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Доля обучающихся, состоящих на профилактическом учете в:</w:t>
                  </w:r>
                </w:p>
              </w:tc>
            </w:tr>
            <w:tr w:rsidR="00AF501D" w:rsidRPr="00AF501D" w:rsidTr="00AF501D">
              <w:trPr>
                <w:trHeight w:val="207"/>
              </w:trPr>
              <w:tc>
                <w:tcPr>
                  <w:tcW w:w="2546" w:type="pct"/>
                  <w:vMerge/>
                </w:tcPr>
                <w:p w:rsidR="00AF501D" w:rsidRPr="00AF501D" w:rsidRDefault="00AF501D" w:rsidP="00472C71">
                  <w:pPr>
                    <w:jc w:val="center"/>
                    <w:rPr>
                      <w:rFonts w:ascii="Times New Roman" w:hAnsi="Times New Roman" w:cs="Times New Roman"/>
                      <w:bCs/>
                      <w:sz w:val="28"/>
                      <w:szCs w:val="28"/>
                    </w:rPr>
                  </w:pPr>
                </w:p>
              </w:tc>
              <w:tc>
                <w:tcPr>
                  <w:tcW w:w="1227" w:type="pct"/>
                </w:tcPr>
                <w:p w:rsidR="00AF501D" w:rsidRPr="00AF501D" w:rsidRDefault="00AF501D" w:rsidP="00472C71">
                  <w:pPr>
                    <w:jc w:val="center"/>
                    <w:rPr>
                      <w:rFonts w:ascii="Times New Roman" w:hAnsi="Times New Roman" w:cs="Times New Roman"/>
                      <w:sz w:val="28"/>
                      <w:szCs w:val="28"/>
                    </w:rPr>
                  </w:pPr>
                  <w:r w:rsidRPr="00AF501D">
                    <w:rPr>
                      <w:rFonts w:ascii="Times New Roman" w:hAnsi="Times New Roman" w:cs="Times New Roman"/>
                      <w:sz w:val="28"/>
                      <w:szCs w:val="28"/>
                    </w:rPr>
                    <w:t>ПДН</w:t>
                  </w:r>
                </w:p>
              </w:tc>
              <w:tc>
                <w:tcPr>
                  <w:tcW w:w="1227" w:type="pct"/>
                </w:tcPr>
                <w:p w:rsidR="00AF501D" w:rsidRPr="00AF501D" w:rsidRDefault="00AF501D" w:rsidP="00472C71">
                  <w:pPr>
                    <w:jc w:val="center"/>
                    <w:rPr>
                      <w:rFonts w:ascii="Times New Roman" w:hAnsi="Times New Roman" w:cs="Times New Roman"/>
                      <w:sz w:val="28"/>
                      <w:szCs w:val="28"/>
                    </w:rPr>
                  </w:pPr>
                  <w:r w:rsidRPr="00AF501D">
                    <w:rPr>
                      <w:rFonts w:ascii="Times New Roman" w:hAnsi="Times New Roman" w:cs="Times New Roman"/>
                      <w:sz w:val="28"/>
                      <w:szCs w:val="28"/>
                    </w:rPr>
                    <w:t>ОО</w:t>
                  </w:r>
                </w:p>
              </w:tc>
            </w:tr>
            <w:tr w:rsidR="00AF501D" w:rsidRPr="00AF501D" w:rsidTr="00AF501D">
              <w:trPr>
                <w:trHeight w:val="207"/>
              </w:trPr>
              <w:tc>
                <w:tcPr>
                  <w:tcW w:w="2546"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организаций культуры</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1</w:t>
                  </w:r>
                </w:p>
              </w:tc>
            </w:tr>
            <w:tr w:rsidR="00AF501D" w:rsidRPr="00AF501D" w:rsidTr="00AF501D">
              <w:trPr>
                <w:trHeight w:val="196"/>
              </w:trPr>
              <w:tc>
                <w:tcPr>
                  <w:tcW w:w="2546"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организаций спорта</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r>
            <w:tr w:rsidR="00AF501D" w:rsidRPr="00AF501D" w:rsidTr="00AF501D">
              <w:trPr>
                <w:trHeight w:val="196"/>
              </w:trPr>
              <w:tc>
                <w:tcPr>
                  <w:tcW w:w="2546"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клубов, кружков, секций, организованных на базе ОО</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r>
            <w:tr w:rsidR="00AF501D" w:rsidRPr="00AF501D" w:rsidTr="00AF501D">
              <w:trPr>
                <w:trHeight w:val="196"/>
              </w:trPr>
              <w:tc>
                <w:tcPr>
                  <w:tcW w:w="2546"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учреждений дополнительного образования</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0,0</w:t>
                  </w:r>
                </w:p>
              </w:tc>
            </w:tr>
            <w:tr w:rsidR="00AF501D" w:rsidRPr="00AF501D" w:rsidTr="00AF501D">
              <w:trPr>
                <w:trHeight w:val="393"/>
              </w:trPr>
              <w:tc>
                <w:tcPr>
                  <w:tcW w:w="2546" w:type="pct"/>
                </w:tcPr>
                <w:p w:rsidR="00AF501D" w:rsidRPr="00AF501D" w:rsidRDefault="00AF501D" w:rsidP="00472C71">
                  <w:pPr>
                    <w:jc w:val="both"/>
                    <w:rPr>
                      <w:rFonts w:ascii="Times New Roman" w:hAnsi="Times New Roman" w:cs="Times New Roman"/>
                      <w:bCs/>
                      <w:sz w:val="28"/>
                      <w:szCs w:val="28"/>
                    </w:rPr>
                  </w:pPr>
                  <w:r w:rsidRPr="00AF501D">
                    <w:rPr>
                      <w:rFonts w:ascii="Times New Roman" w:hAnsi="Times New Roman" w:cs="Times New Roman"/>
                      <w:bCs/>
                      <w:sz w:val="28"/>
                      <w:szCs w:val="28"/>
                    </w:rPr>
                    <w:t>детских общественных объединений (Орлята России, Движение Первых, Юнармия и т.п)</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c>
                <w:tcPr>
                  <w:tcW w:w="1227" w:type="pct"/>
                  <w:vAlign w:val="center"/>
                </w:tcPr>
                <w:p w:rsidR="00AF501D" w:rsidRPr="00AF501D" w:rsidRDefault="00AF501D" w:rsidP="00472C71">
                  <w:pPr>
                    <w:jc w:val="center"/>
                    <w:rPr>
                      <w:rFonts w:ascii="Times New Roman" w:hAnsi="Times New Roman" w:cs="Times New Roman"/>
                      <w:bCs/>
                      <w:sz w:val="28"/>
                      <w:szCs w:val="28"/>
                    </w:rPr>
                  </w:pPr>
                  <w:r w:rsidRPr="00AF501D">
                    <w:rPr>
                      <w:rFonts w:ascii="Times New Roman" w:hAnsi="Times New Roman" w:cs="Times New Roman"/>
                      <w:bCs/>
                      <w:sz w:val="28"/>
                      <w:szCs w:val="28"/>
                    </w:rPr>
                    <w:t>1</w:t>
                  </w:r>
                </w:p>
              </w:tc>
            </w:tr>
          </w:tbl>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AF501D" w:rsidRPr="00AF501D" w:rsidRDefault="00AF501D" w:rsidP="00472C71">
            <w:pPr>
              <w:pStyle w:val="a4"/>
              <w:ind w:left="0"/>
              <w:jc w:val="both"/>
              <w:rPr>
                <w:bCs/>
                <w:sz w:val="28"/>
                <w:szCs w:val="28"/>
              </w:rPr>
            </w:pPr>
          </w:p>
          <w:p w:rsidR="00472C71" w:rsidRDefault="00472C71" w:rsidP="00472C71">
            <w:pPr>
              <w:shd w:val="clear" w:color="auto" w:fill="FFFFFF"/>
              <w:rPr>
                <w:rFonts w:ascii="Times New Roman" w:eastAsia="Times New Roman" w:hAnsi="Times New Roman" w:cs="Times New Roman"/>
                <w:color w:val="000000"/>
                <w:sz w:val="28"/>
                <w:szCs w:val="28"/>
              </w:rPr>
            </w:pPr>
            <w:r w:rsidRPr="00472C71">
              <w:rPr>
                <w:rFonts w:ascii="Times New Roman" w:eastAsia="Times New Roman" w:hAnsi="Times New Roman" w:cs="Times New Roman"/>
                <w:color w:val="000000"/>
                <w:sz w:val="28"/>
                <w:szCs w:val="28"/>
              </w:rPr>
              <w:t>Дети СВО</w:t>
            </w:r>
          </w:p>
          <w:p w:rsidR="00472C71" w:rsidRPr="00472C71" w:rsidRDefault="00472C71" w:rsidP="00472C71">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2024 году </w:t>
            </w:r>
            <w:r w:rsidRPr="00472C71">
              <w:rPr>
                <w:rFonts w:ascii="Times New Roman" w:eastAsia="Times New Roman" w:hAnsi="Times New Roman" w:cs="Times New Roman"/>
                <w:color w:val="000000"/>
                <w:sz w:val="28"/>
                <w:szCs w:val="28"/>
              </w:rPr>
              <w:t xml:space="preserve"> 7 обучающихся</w:t>
            </w:r>
            <w:r>
              <w:rPr>
                <w:rFonts w:ascii="Times New Roman" w:eastAsia="Times New Roman" w:hAnsi="Times New Roman" w:cs="Times New Roman"/>
                <w:color w:val="000000"/>
                <w:sz w:val="28"/>
                <w:szCs w:val="28"/>
              </w:rPr>
              <w:t xml:space="preserve">: </w:t>
            </w:r>
            <w:r w:rsidRPr="00472C71">
              <w:rPr>
                <w:rFonts w:ascii="Times New Roman" w:eastAsia="Times New Roman" w:hAnsi="Times New Roman" w:cs="Times New Roman"/>
                <w:color w:val="000000"/>
                <w:sz w:val="28"/>
                <w:szCs w:val="28"/>
              </w:rPr>
              <w:t>НОО – 2 человека</w:t>
            </w:r>
            <w:r>
              <w:rPr>
                <w:rFonts w:ascii="Times New Roman" w:eastAsia="Times New Roman" w:hAnsi="Times New Roman" w:cs="Times New Roman"/>
                <w:color w:val="000000"/>
                <w:sz w:val="28"/>
                <w:szCs w:val="28"/>
              </w:rPr>
              <w:t xml:space="preserve">; </w:t>
            </w:r>
            <w:r w:rsidRPr="00472C71">
              <w:rPr>
                <w:rFonts w:ascii="Times New Roman" w:eastAsia="Times New Roman" w:hAnsi="Times New Roman" w:cs="Times New Roman"/>
                <w:color w:val="000000"/>
                <w:sz w:val="28"/>
                <w:szCs w:val="28"/>
              </w:rPr>
              <w:t>ООО – 5 человек</w:t>
            </w:r>
          </w:p>
          <w:p w:rsidR="00472C71" w:rsidRPr="00472C71" w:rsidRDefault="00472C71" w:rsidP="00472C71">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w:t>
            </w:r>
            <w:r w:rsidRPr="00472C71">
              <w:rPr>
                <w:rFonts w:ascii="Times New Roman" w:eastAsia="Times New Roman" w:hAnsi="Times New Roman" w:cs="Times New Roman"/>
                <w:color w:val="000000"/>
                <w:sz w:val="28"/>
                <w:szCs w:val="28"/>
              </w:rPr>
              <w:t xml:space="preserve"> каждого учащегося данной категории ведутся индивидуальные карты динамического наблюдения, на основании которых планируется и реализуется  деятельность классного руководителя, педагога-психолога, социального педагога по преодолению поведенческих, эмоциональных, когнитивных нарушений, созданию благоприятного эмоционального фона, формированию активной жизненной позиции. Социальная адаптация реализуется через систему мероприятий в лицее, включение  в дополнительное образование, волонтерство и добровольчество.</w:t>
            </w:r>
          </w:p>
          <w:p w:rsidR="00472C71" w:rsidRPr="00472C71" w:rsidRDefault="00472C71" w:rsidP="00472C71">
            <w:pPr>
              <w:shd w:val="clear" w:color="auto" w:fill="FFFFFF"/>
              <w:jc w:val="both"/>
              <w:rPr>
                <w:rFonts w:ascii="Times New Roman" w:eastAsia="Times New Roman" w:hAnsi="Times New Roman" w:cs="Times New Roman"/>
                <w:color w:val="000000"/>
                <w:sz w:val="28"/>
                <w:szCs w:val="28"/>
              </w:rPr>
            </w:pPr>
            <w:r w:rsidRPr="00472C71">
              <w:rPr>
                <w:rFonts w:ascii="Times New Roman" w:eastAsia="Times New Roman" w:hAnsi="Times New Roman" w:cs="Times New Roman"/>
                <w:color w:val="000000"/>
                <w:sz w:val="28"/>
                <w:szCs w:val="28"/>
              </w:rPr>
              <w:t>Социальная поддержка данной категории обучающихся реализуется в полном объеме.</w:t>
            </w:r>
          </w:p>
          <w:p w:rsidR="00AF501D" w:rsidRDefault="00AF501D" w:rsidP="00362EFC">
            <w:pPr>
              <w:pStyle w:val="a4"/>
              <w:ind w:left="0"/>
              <w:jc w:val="both"/>
              <w:rPr>
                <w:bCs/>
                <w:sz w:val="32"/>
                <w:szCs w:val="28"/>
              </w:rPr>
            </w:pPr>
          </w:p>
        </w:tc>
      </w:tr>
    </w:tbl>
    <w:p w:rsidR="000911F3" w:rsidRPr="009856D8" w:rsidRDefault="000911F3" w:rsidP="00AF501D">
      <w:pPr>
        <w:rPr>
          <w:rFonts w:ascii="Times New Roman" w:hAnsi="Times New Roman" w:cs="Times New Roman"/>
          <w:b/>
          <w:bCs/>
          <w:sz w:val="28"/>
          <w:szCs w:val="28"/>
        </w:rPr>
      </w:pPr>
    </w:p>
    <w:tbl>
      <w:tblPr>
        <w:tblStyle w:val="a3"/>
        <w:tblW w:w="21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4"/>
        <w:gridCol w:w="6379"/>
      </w:tblGrid>
      <w:tr w:rsidR="009856D8" w:rsidTr="00C63698">
        <w:tc>
          <w:tcPr>
            <w:tcW w:w="15134" w:type="dxa"/>
          </w:tcPr>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both"/>
              <w:rPr>
                <w:rFonts w:ascii="Times New Roman" w:eastAsia="Arial" w:hAnsi="Times New Roman" w:cs="Times New Roman"/>
                <w:color w:val="000000"/>
                <w:sz w:val="28"/>
                <w:szCs w:val="28"/>
              </w:rPr>
            </w:pPr>
            <w:r w:rsidRPr="00281B48">
              <w:rPr>
                <w:rFonts w:ascii="Times New Roman" w:eastAsia="Arial" w:hAnsi="Times New Roman" w:cs="Times New Roman"/>
                <w:color w:val="000000"/>
                <w:sz w:val="28"/>
                <w:szCs w:val="28"/>
              </w:rPr>
              <w:t>В МАОУ «Лицей №159» реализуется комплекс мер, направленных на формирование у обучающихся здорового образа жизни, предотвращение вредных привычек, правонарушений и других асоциальных явлений.</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Профилактическая работа в лицее проводится на постоянной основе и включает в себя как индивидуальные, так и групповые формы взаимодействия с учащимися.</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Классный руководитель играет ключевую роль в по</w:t>
            </w:r>
            <w:r>
              <w:rPr>
                <w:rFonts w:ascii="Times New Roman" w:eastAsia="Arial" w:hAnsi="Times New Roman" w:cs="Times New Roman"/>
                <w:color w:val="000000"/>
                <w:sz w:val="28"/>
                <w:szCs w:val="28"/>
              </w:rPr>
              <w:t xml:space="preserve">ддержке успеваемости учеников. </w:t>
            </w:r>
            <w:r w:rsidRPr="00281B48">
              <w:rPr>
                <w:rFonts w:ascii="Times New Roman" w:eastAsia="Arial" w:hAnsi="Times New Roman" w:cs="Times New Roman"/>
                <w:color w:val="000000"/>
                <w:sz w:val="28"/>
                <w:szCs w:val="28"/>
              </w:rPr>
              <w:t xml:space="preserve"> Он проводит беседы с учащимися, чтобы выявить причины их затруднений в обучении. Анализируя успеваемость и поведение учащихся, классный руководитель выявляет тенденции и закономерности, которые помогают понять, что препятствует достижению высоких результатов.</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После этого классный руководитель организует индивидуальные консультации и беседы с учащимися и их родителями. Он делится своими наблюдениями и предлагает пути решения проблемы, обсуждая причины неуспеваемости ребёнка. Это помогает родителям лучше понять ситуацию и активно участвовать в образовательном процессе.</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В лицее особое внимание уделяется системной работе классных руководителей с учителями-предметниками и администрацией. Регулярно проводятся встречи и обсуждения проблемных вопросов, осуществляется совместное планирование и координация профилактических мероприятий, происходит обмен информацией.</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before="240"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Администрация оказывает поддержку и консультирует классных руководителей. Классные руководители проводят беседы с учителями-предметниками, чтобы обсудить успеваемость и поведение неуспевающих учащихся. Это позволяет выявить общие проблемы и разработать стратегии работы, а также своевременно информировать учителей-предметников и родителей об изменениях в ситуации.</w:t>
            </w:r>
          </w:p>
          <w:p w:rsid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i/>
                <w:iCs/>
                <w:sz w:val="28"/>
                <w:szCs w:val="28"/>
              </w:rPr>
            </w:pPr>
            <w:r w:rsidRPr="00281B48">
              <w:rPr>
                <w:rFonts w:ascii="Times New Roman" w:eastAsia="Arial" w:hAnsi="Times New Roman" w:cs="Times New Roman"/>
                <w:color w:val="000000"/>
                <w:sz w:val="28"/>
                <w:szCs w:val="28"/>
              </w:rPr>
              <w:t>Классные руководители также вовлекает детей во внеурочную деятельность , что помогает им развивать интересы и способности, а также улучшает их эмоциональное состояние. Это способствует более успешной учёбе. </w:t>
            </w:r>
            <w:r w:rsidRPr="00281B48">
              <w:rPr>
                <w:rFonts w:ascii="Times New Roman" w:eastAsia="Times New Roman" w:hAnsi="Times New Roman" w:cs="Times New Roman"/>
                <w:color w:val="000000"/>
                <w:sz w:val="28"/>
                <w:szCs w:val="28"/>
              </w:rPr>
              <w:t>Конкурсы   посвящены различным областям искусства, литературы, музыки, театра, кино. Также проводятся конкурсы, направленные на поддержку инициатив в сфере образования, науки, социальной работы и других областях.</w:t>
            </w:r>
            <w:r>
              <w:rPr>
                <w:rFonts w:ascii="Times New Roman" w:eastAsia="Times New Roman" w:hAnsi="Times New Roman" w:cs="Times New Roman"/>
                <w:color w:val="000000"/>
                <w:sz w:val="28"/>
                <w:szCs w:val="28"/>
              </w:rPr>
              <w:t xml:space="preserve"> </w:t>
            </w:r>
            <w:r w:rsidRPr="00281B48">
              <w:rPr>
                <w:rFonts w:ascii="Times New Roman" w:eastAsia="Times New Roman" w:hAnsi="Times New Roman" w:cs="Times New Roman"/>
                <w:color w:val="000000"/>
                <w:sz w:val="28"/>
                <w:szCs w:val="28"/>
              </w:rPr>
              <w:t>Участие в таких конкурсах предоставляет возможность: представить свои идеи и проекты широкой аудитории; получить оценку от экспертов и профессионалов в соответствующей области; расширить свой кругозор и узнать о новых тенденциях и подходах в социокультурной сфере.</w:t>
            </w:r>
            <w:r w:rsidRPr="00281B48">
              <w:rPr>
                <w:rFonts w:ascii="Arial" w:eastAsia="Arial" w:hAnsi="Arial" w:cs="Times New Roman"/>
                <w:sz w:val="28"/>
                <w:szCs w:val="28"/>
              </w:rPr>
              <w:t xml:space="preserve"> </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center"/>
              <w:rPr>
                <w:rFonts w:ascii="Times New Roman" w:eastAsia="Arial" w:hAnsi="Times New Roman" w:cs="Times New Roman"/>
                <w:b/>
                <w:bCs/>
                <w:sz w:val="28"/>
                <w:szCs w:val="28"/>
              </w:rPr>
            </w:pP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center"/>
              <w:rPr>
                <w:rFonts w:ascii="Times New Roman" w:eastAsia="Arial" w:hAnsi="Times New Roman" w:cs="Times New Roman"/>
                <w:b/>
                <w:bCs/>
                <w:color w:val="000000"/>
                <w:sz w:val="28"/>
                <w:szCs w:val="28"/>
              </w:rPr>
            </w:pP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center"/>
              <w:rPr>
                <w:rFonts w:ascii="Times New Roman" w:eastAsia="Arial" w:hAnsi="Times New Roman" w:cs="Times New Roman"/>
                <w:b/>
                <w:bCs/>
                <w:color w:val="000000"/>
                <w:sz w:val="28"/>
                <w:szCs w:val="28"/>
              </w:rPr>
            </w:pPr>
          </w:p>
          <w:p w:rsidR="00281B48" w:rsidRPr="00281B48" w:rsidRDefault="00281B48" w:rsidP="00AF501D">
            <w:p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rPr>
                <w:rFonts w:ascii="Times New Roman" w:eastAsia="Arial" w:hAnsi="Times New Roman" w:cs="Times New Roman"/>
                <w:b/>
                <w:bCs/>
                <w:color w:val="000000"/>
                <w:sz w:val="28"/>
                <w:szCs w:val="28"/>
              </w:rPr>
            </w:pP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center"/>
              <w:rPr>
                <w:rFonts w:ascii="Times New Roman" w:eastAsia="Arial" w:hAnsi="Times New Roman" w:cs="Times New Roman"/>
                <w:b/>
                <w:bCs/>
                <w:color w:val="000000"/>
                <w:sz w:val="28"/>
                <w:szCs w:val="28"/>
              </w:rPr>
            </w:pPr>
            <w:r w:rsidRPr="00281B48">
              <w:rPr>
                <w:rFonts w:ascii="Times New Roman" w:eastAsia="Arial" w:hAnsi="Times New Roman" w:cs="Times New Roman"/>
                <w:b/>
                <w:bCs/>
                <w:color w:val="000000"/>
                <w:sz w:val="28"/>
                <w:szCs w:val="28"/>
                <w:highlight w:val="white"/>
              </w:rPr>
              <w:t>Проведение профилактических мероприятий, направленных на снижение дорожно-транспортных происшествий с участием детей  и предупреждение правонарушений среди учащихся.</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center"/>
              <w:rPr>
                <w:rFonts w:ascii="Times New Roman" w:eastAsia="Arial" w:hAnsi="Times New Roman" w:cs="Times New Roman"/>
                <w:b/>
                <w:bCs/>
                <w:color w:val="000000"/>
                <w:sz w:val="28"/>
                <w:szCs w:val="28"/>
              </w:rPr>
            </w:pPr>
            <w:r w:rsidRPr="00281B48">
              <w:rPr>
                <w:rFonts w:ascii="Times New Roman" w:eastAsia="Arial" w:hAnsi="Times New Roman" w:cs="Times New Roman"/>
                <w:b/>
                <w:bCs/>
                <w:color w:val="000000"/>
                <w:sz w:val="28"/>
                <w:szCs w:val="28"/>
              </w:rPr>
              <w:t>( модуль «Профилактика и безопасность»)</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both"/>
              <w:rPr>
                <w:rFonts w:ascii="Times New Roman" w:eastAsia="Arial" w:hAnsi="Times New Roman" w:cs="Times New Roman"/>
                <w:color w:val="000000"/>
                <w:sz w:val="28"/>
                <w:szCs w:val="28"/>
              </w:rPr>
            </w:pPr>
            <w:r w:rsidRPr="00281B48">
              <w:rPr>
                <w:rFonts w:ascii="Times New Roman" w:eastAsia="Arial" w:hAnsi="Times New Roman" w:cs="Times New Roman"/>
                <w:color w:val="000000"/>
                <w:sz w:val="28"/>
                <w:szCs w:val="28"/>
              </w:rPr>
              <w:t>Классные руководители осуществляют деятельность, направленную на предотвращение  детских дорожно-транспортных происшествий. В рамках этой деятельности они проводят инструктажи и беседы, посвящённые правилам дорожного движения. Организуют практические занятия, направленные на обучение правилам поведения на дороге. Кроме того, они сотрудничают с сотрудниками ГИБДД для проведения профилактических мероприятий.</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before="240" w:line="276" w:lineRule="auto"/>
              <w:ind w:firstLine="720"/>
              <w:contextualSpacing/>
              <w:jc w:val="both"/>
              <w:rPr>
                <w:rFonts w:ascii="Arial" w:eastAsia="Arial" w:hAnsi="Arial" w:cs="Times New Roman"/>
              </w:rPr>
            </w:pPr>
            <w:r w:rsidRPr="00281B48">
              <w:rPr>
                <w:rFonts w:ascii="Times New Roman" w:eastAsia="Arial" w:hAnsi="Times New Roman" w:cs="Times New Roman"/>
                <w:color w:val="000000"/>
                <w:sz w:val="28"/>
                <w:szCs w:val="28"/>
              </w:rPr>
              <w:t xml:space="preserve">В период с ноября по декабрь 2024 года классные руководители организовали выход в Автомотоцентр на экскурсию. </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ind w:firstLine="720"/>
              <w:contextualSpacing/>
              <w:jc w:val="both"/>
              <w:rPr>
                <w:rFonts w:ascii="Arial" w:eastAsia="Arial" w:hAnsi="Arial" w:cs="Times New Roman"/>
              </w:rPr>
            </w:pPr>
            <w:r w:rsidRPr="00281B48">
              <w:rPr>
                <w:rFonts w:ascii="Times New Roman" w:eastAsia="Arial" w:hAnsi="Times New Roman" w:cs="Times New Roman"/>
                <w:color w:val="000000"/>
                <w:sz w:val="28"/>
                <w:szCs w:val="28"/>
              </w:rPr>
              <w:t>Для предотвращения правонарушений среди учащихся требуется применять комплексный подход, включающий в себя разнообразные методы и мероприятия.</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ind w:firstLine="720"/>
              <w:contextualSpacing/>
              <w:jc w:val="both"/>
              <w:rPr>
                <w:rFonts w:ascii="Arial" w:eastAsia="Arial" w:hAnsi="Arial" w:cs="Times New Roman"/>
              </w:rPr>
            </w:pPr>
            <w:r w:rsidRPr="00281B48">
              <w:rPr>
                <w:rFonts w:ascii="Times New Roman" w:eastAsia="Arial" w:hAnsi="Times New Roman" w:cs="Times New Roman"/>
                <w:color w:val="000000"/>
                <w:sz w:val="28"/>
                <w:szCs w:val="28"/>
              </w:rPr>
              <w:t>В частности, классные руководители регулярно проводят профилактические беседы с учениками, посвящённые правилам поведения в школе и общественных местах. Темы таких бесед следующие: «Основные правила поведения в школе: уважение к учителям и одноклассникам, соблюдение дисциплины на уроках и переменах, правила безопасности», «Поведение в общественных местах: уважение к окружающим, правила дорожного движения, соблюдение порядка в транспорте и на улице».</w:t>
            </w:r>
          </w:p>
          <w:p w:rsidR="00281B48" w:rsidRPr="00281B48" w:rsidRDefault="00281B48" w:rsidP="00AF501D">
            <w:pPr>
              <w:pBdr>
                <w:top w:val="none" w:sz="4" w:space="0" w:color="000000"/>
                <w:left w:val="none" w:sz="4" w:space="0" w:color="000000"/>
                <w:bottom w:val="none" w:sz="4" w:space="0" w:color="000000"/>
                <w:right w:val="none" w:sz="4" w:space="0" w:color="000000"/>
              </w:pBdr>
              <w:shd w:val="clear" w:color="FFFFFF" w:fill="FFFFFF"/>
              <w:spacing w:before="240"/>
              <w:ind w:firstLine="720"/>
              <w:contextualSpacing/>
              <w:jc w:val="both"/>
              <w:rPr>
                <w:rFonts w:ascii="Arial" w:eastAsia="Arial" w:hAnsi="Arial" w:cs="Times New Roman"/>
              </w:rPr>
            </w:pPr>
            <w:r w:rsidRPr="00281B48">
              <w:rPr>
                <w:rFonts w:ascii="Times New Roman" w:eastAsia="Arial" w:hAnsi="Times New Roman" w:cs="Times New Roman"/>
                <w:color w:val="000000"/>
                <w:sz w:val="28"/>
                <w:szCs w:val="28"/>
              </w:rPr>
              <w:t>Кроме того, систематически проводятся инструктажи с учащимися, посвящённые правилам поведения в школе и на улице. Эти меры позволят создать благоприятную среду для обучения и развития учащихся, а также существенно снизят риск их вовлечения в противоправные действия.</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ind w:firstLine="720"/>
              <w:contextualSpacing/>
              <w:jc w:val="center"/>
              <w:rPr>
                <w:rFonts w:ascii="Times New Roman" w:eastAsia="Arial" w:hAnsi="Times New Roman" w:cs="Times New Roman"/>
                <w:b/>
                <w:bCs/>
                <w:color w:val="000000"/>
                <w:sz w:val="28"/>
                <w:szCs w:val="28"/>
              </w:rPr>
            </w:pPr>
            <w:r w:rsidRPr="00281B48">
              <w:rPr>
                <w:rFonts w:ascii="Times New Roman" w:eastAsia="Arial" w:hAnsi="Times New Roman" w:cs="Times New Roman"/>
                <w:b/>
                <w:bCs/>
                <w:color w:val="000000"/>
                <w:sz w:val="28"/>
                <w:szCs w:val="28"/>
              </w:rPr>
              <w:t>Модуль «Взаимодействие с родителями»</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Работа с родителями в лицее включает в себя не только регулярные встречи, но и активное вовлечение родителей в жизнь образовательного учреждения. Классные руководители организуют совместные мероприятия с родителями, такие как родительские собрания, которые позволяют поддерживать открытый диалог и обмениваться информацией.</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 xml:space="preserve">На родительских собраниях обсуждаются важные вопросы, связанные с учебным процессом и внеклассной деятельностью детей. Родители узнают о том, как ребёнок проводит своё время вне стен учебного заведения, какие трудности он может испытывать, а также о том, какие события, происходящие в лицее, могут оказать положительное </w:t>
            </w:r>
            <w:r w:rsidRPr="00281B48">
              <w:rPr>
                <w:rFonts w:ascii="Times New Roman" w:eastAsia="Arial" w:hAnsi="Times New Roman" w:cs="Times New Roman"/>
                <w:color w:val="000000"/>
                <w:sz w:val="28"/>
                <w:szCs w:val="28"/>
              </w:rPr>
              <w:lastRenderedPageBreak/>
              <w:t>влияние на его учебный процесс. Это помогает создать более полное представление о жизни ребёнка и выявить возможные проблемы на ранних стадиях.</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Родительские собрания в лицее проводятся в соответствии с установленным графиком — один раз в триместр. Такая периодичность позволяет поддерживать регулярный контакт между учителями и родителями, а также оперативно реагировать на возникающие вопросы и проблемы.</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Классные руководители ведут протоколы родительских собраний, фиксируя в них все ключевые моменты и решения, принятые в ходе встречи. Это обеспечивает прозрачность и систематизацию информации, а также позволяет отслеживать динамику взаимодействия с родителями.</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Кроме того, родители привлекаются к организации внеклассных мероприятий. Это не только помогает укрепить связь между родителями и образовательной средой, но и способствует более успешной школьной жизни ребёнка. Участие в организации мероприятий позволяет родителям лучше понять цели и задачи, стоящие перед лицеем, а также почувствовать свою значимость и вклад в образовательный процесс.</w:t>
            </w:r>
          </w:p>
          <w:p w:rsidR="00AF501D" w:rsidRDefault="00281B48" w:rsidP="00D830D3">
            <w:pPr>
              <w:numPr>
                <w:ilvl w:val="0"/>
                <w:numId w:val="29"/>
              </w:numPr>
              <w:pBdr>
                <w:top w:val="none" w:sz="4" w:space="0" w:color="000000"/>
                <w:left w:val="none" w:sz="4" w:space="0" w:color="000000"/>
                <w:bottom w:val="none" w:sz="4" w:space="0" w:color="000000"/>
                <w:right w:val="none" w:sz="4" w:space="0" w:color="000000"/>
              </w:pBdr>
              <w:shd w:val="clear" w:color="FFFFFF" w:fill="FFFFFF"/>
              <w:spacing w:before="240"/>
              <w:ind w:firstLine="720"/>
              <w:contextualSpacing/>
              <w:jc w:val="both"/>
              <w:rPr>
                <w:rFonts w:ascii="Times New Roman" w:eastAsia="Arial" w:hAnsi="Times New Roman" w:cs="Times New Roman"/>
                <w:color w:val="000000"/>
                <w:sz w:val="28"/>
                <w:szCs w:val="28"/>
              </w:rPr>
            </w:pPr>
            <w:r w:rsidRPr="00281B48">
              <w:rPr>
                <w:rFonts w:ascii="Times New Roman" w:eastAsia="Arial" w:hAnsi="Times New Roman" w:cs="Times New Roman"/>
                <w:color w:val="000000"/>
                <w:sz w:val="28"/>
                <w:szCs w:val="28"/>
                <w:highlight w:val="white"/>
              </w:rPr>
              <w:t>В ноябре 2024 года  состоялась акция «Посылка солдату», в рамках которой волонтёры собирали посылки для военнослужащих, стремясь поддержать их в трудные минуты и выразить свою поддержку. В акции приня</w:t>
            </w:r>
            <w:r w:rsidR="00AF501D" w:rsidRPr="00AF501D">
              <w:rPr>
                <w:rFonts w:ascii="Times New Roman" w:eastAsia="Arial" w:hAnsi="Times New Roman" w:cs="Times New Roman"/>
                <w:color w:val="000000"/>
                <w:sz w:val="28"/>
                <w:szCs w:val="28"/>
                <w:highlight w:val="white"/>
              </w:rPr>
              <w:t>ли участие все ученики с 1 по 11</w:t>
            </w:r>
            <w:r w:rsidRPr="00281B48">
              <w:rPr>
                <w:rFonts w:ascii="Times New Roman" w:eastAsia="Arial" w:hAnsi="Times New Roman" w:cs="Times New Roman"/>
                <w:color w:val="000000"/>
                <w:sz w:val="28"/>
                <w:szCs w:val="28"/>
                <w:highlight w:val="white"/>
              </w:rPr>
              <w:t xml:space="preserve"> класс, причём особая ответственность была возложена на учителей русского языка и литературы, которые проводили  акцию «Письмо солдату</w:t>
            </w:r>
          </w:p>
          <w:p w:rsidR="00281B48" w:rsidRPr="00281B48" w:rsidRDefault="00281B48" w:rsidP="00D830D3">
            <w:pPr>
              <w:numPr>
                <w:ilvl w:val="0"/>
                <w:numId w:val="29"/>
              </w:numPr>
              <w:pBdr>
                <w:top w:val="none" w:sz="4" w:space="0" w:color="000000"/>
                <w:left w:val="none" w:sz="4" w:space="0" w:color="000000"/>
                <w:bottom w:val="none" w:sz="4" w:space="0" w:color="000000"/>
                <w:right w:val="none" w:sz="4" w:space="0" w:color="000000"/>
              </w:pBdr>
              <w:shd w:val="clear" w:color="FFFFFF" w:fill="FFFFFF"/>
              <w:spacing w:before="240"/>
              <w:ind w:firstLine="720"/>
              <w:contextualSpacing/>
              <w:jc w:val="both"/>
              <w:rPr>
                <w:rFonts w:ascii="Times New Roman" w:eastAsia="Arial" w:hAnsi="Times New Roman" w:cs="Times New Roman"/>
                <w:color w:val="000000"/>
                <w:sz w:val="28"/>
                <w:szCs w:val="28"/>
              </w:rPr>
            </w:pPr>
            <w:r w:rsidRPr="00281B48">
              <w:rPr>
                <w:rFonts w:ascii="Times New Roman" w:eastAsia="Arial" w:hAnsi="Times New Roman" w:cs="Times New Roman"/>
                <w:color w:val="000000"/>
                <w:sz w:val="28"/>
                <w:szCs w:val="28"/>
              </w:rPr>
              <w:t>Благодаря инициативе</w:t>
            </w:r>
            <w:r w:rsidR="00AF501D">
              <w:rPr>
                <w:rFonts w:ascii="Times New Roman" w:eastAsia="Arial" w:hAnsi="Times New Roman" w:cs="Times New Roman"/>
                <w:color w:val="000000"/>
                <w:sz w:val="28"/>
                <w:szCs w:val="28"/>
              </w:rPr>
              <w:t xml:space="preserve"> родителей </w:t>
            </w:r>
            <w:r w:rsidRPr="00281B48">
              <w:rPr>
                <w:rFonts w:ascii="Times New Roman" w:eastAsia="Arial" w:hAnsi="Times New Roman" w:cs="Times New Roman"/>
                <w:color w:val="000000"/>
                <w:sz w:val="28"/>
                <w:szCs w:val="28"/>
              </w:rPr>
              <w:t>для ребят проводился мастер – класс по созданию окопных свечей , а также о</w:t>
            </w:r>
            <w:r w:rsidRPr="00281B48">
              <w:rPr>
                <w:rFonts w:ascii="Times New Roman" w:eastAsia="Arial" w:hAnsi="Times New Roman" w:cs="Times New Roman"/>
                <w:color w:val="000000"/>
                <w:sz w:val="28"/>
                <w:szCs w:val="28"/>
                <w:highlight w:val="white"/>
              </w:rPr>
              <w:t>существляется взаимодействие с добровольческим объединением «Zельцовский», в рамках которого производится отправка посылок и писем</w:t>
            </w:r>
            <w:r w:rsidRPr="00281B48">
              <w:rPr>
                <w:rFonts w:ascii="Times New Roman" w:eastAsia="Arial" w:hAnsi="Times New Roman" w:cs="Times New Roman"/>
                <w:color w:val="000000"/>
                <w:sz w:val="28"/>
                <w:szCs w:val="28"/>
              </w:rPr>
              <w:t xml:space="preserve">, плетение сетей, подготовка свечей. </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before="240"/>
              <w:contextualSpacing/>
              <w:jc w:val="both"/>
              <w:rPr>
                <w:rFonts w:ascii="Times New Roman" w:eastAsia="Arial" w:hAnsi="Times New Roman" w:cs="Times New Roman"/>
                <w:color w:val="000000"/>
                <w:sz w:val="28"/>
                <w:szCs w:val="28"/>
              </w:rPr>
            </w:pPr>
            <w:r w:rsidRPr="00281B48">
              <w:rPr>
                <w:rFonts w:ascii="Times New Roman" w:eastAsia="Arial" w:hAnsi="Times New Roman" w:cs="Times New Roman"/>
                <w:color w:val="000000"/>
                <w:sz w:val="28"/>
                <w:szCs w:val="28"/>
              </w:rPr>
              <w:t>Таким образом, работа с родителями в лицее направлена на создание единой образовательной среды, в которой все участники — учителя, родители и дети — взаимодействуют и поддерживают друг друга.</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after="240"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b/>
                <w:bCs/>
                <w:color w:val="000000"/>
                <w:sz w:val="28"/>
                <w:szCs w:val="28"/>
              </w:rPr>
              <w:t>Вывод:</w:t>
            </w:r>
            <w:r w:rsidRPr="00281B48">
              <w:rPr>
                <w:rFonts w:ascii="Times New Roman" w:eastAsia="Arial" w:hAnsi="Times New Roman" w:cs="Times New Roman"/>
                <w:color w:val="000000"/>
                <w:sz w:val="28"/>
                <w:szCs w:val="28"/>
              </w:rPr>
              <w:t xml:space="preserve"> В результате последовательной и целенаправленной деятельности была создана комплексная и результативная система профилактики, ориентированная на поддержку детей и семей, относящихся к группе риска.</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Системная работа представляет собой совокупность взаимосвязанных шагов, направленных на выявление и решение проблем, с которыми сталкиваются уязвимые категории . В рамках этой системы активно участвуют социальные службы, образовательные учреждения, медицинские организации, психологические центры и другие структуры. Такой подход позволяет охватить широкий спектр потребностей детей и семей, включая социальную, психологическую, медицинскую и правовую поддержку.</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 xml:space="preserve">Эффективность системы профилактики подтверждается результатами, достигнутыми в процессе ее реализации. </w:t>
            </w:r>
            <w:r w:rsidRPr="00281B48">
              <w:rPr>
                <w:rFonts w:ascii="Times New Roman" w:eastAsia="Arial" w:hAnsi="Times New Roman" w:cs="Times New Roman"/>
                <w:color w:val="000000"/>
                <w:sz w:val="28"/>
                <w:szCs w:val="28"/>
              </w:rPr>
              <w:lastRenderedPageBreak/>
              <w:t>Семьи и дети, ранее находившиеся в сложной ситуации, получают необходимую помощь и поддержку, что способствует улучшению их социального положения и снижению риска возникновения новых трудностей.</w:t>
            </w:r>
          </w:p>
          <w:p w:rsidR="00281B48" w:rsidRPr="00281B48" w:rsidRDefault="00281B48" w:rsidP="00281B48">
            <w:pPr>
              <w:pBdr>
                <w:top w:val="none" w:sz="4" w:space="0" w:color="000000"/>
                <w:left w:val="none" w:sz="4" w:space="0" w:color="000000"/>
                <w:bottom w:val="none" w:sz="4" w:space="0" w:color="000000"/>
                <w:right w:val="none" w:sz="4" w:space="0" w:color="000000"/>
              </w:pBdr>
              <w:shd w:val="clear" w:color="FFFFFF" w:fill="FFFFFF"/>
              <w:spacing w:before="240"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Системный подход позволил создать надежную и действенную систему профилактики. Профилактические мероприятия, проводимые с учащимися МАОУ «Лицей № 159», способствовали повышению уровня осведомленности о ключевых аспектах безопасности и здоровья. Это закладывает основу для формирования ответственного отношения к собственному благополучию и здоровью окружающих, что, в свою очередь, является важным шагом к воспитанию гармоничной и здоровой личности.</w:t>
            </w:r>
          </w:p>
          <w:p w:rsidR="009856D8" w:rsidRPr="00C63698" w:rsidRDefault="009856D8" w:rsidP="00281B48">
            <w:pPr>
              <w:spacing w:after="12" w:line="264" w:lineRule="auto"/>
              <w:ind w:firstLine="700"/>
              <w:jc w:val="both"/>
              <w:rPr>
                <w:bCs/>
                <w:sz w:val="28"/>
                <w:szCs w:val="28"/>
              </w:rPr>
            </w:pPr>
          </w:p>
        </w:tc>
        <w:tc>
          <w:tcPr>
            <w:tcW w:w="6379" w:type="dxa"/>
          </w:tcPr>
          <w:p w:rsidR="009856D8" w:rsidRDefault="009856D8" w:rsidP="0058488A">
            <w:pPr>
              <w:pStyle w:val="a4"/>
              <w:ind w:left="0"/>
              <w:jc w:val="both"/>
              <w:rPr>
                <w:bCs/>
                <w:sz w:val="32"/>
                <w:szCs w:val="28"/>
              </w:rPr>
            </w:pPr>
          </w:p>
          <w:p w:rsidR="009856D8" w:rsidRDefault="009856D8" w:rsidP="009856D8">
            <w:pPr>
              <w:pStyle w:val="a4"/>
              <w:ind w:left="0"/>
              <w:jc w:val="center"/>
              <w:rPr>
                <w:bCs/>
                <w:sz w:val="32"/>
                <w:szCs w:val="28"/>
              </w:rPr>
            </w:pPr>
          </w:p>
        </w:tc>
      </w:tr>
    </w:tbl>
    <w:p w:rsidR="009856D8" w:rsidRDefault="009856D8" w:rsidP="009856D8">
      <w:pPr>
        <w:pStyle w:val="a4"/>
        <w:ind w:left="0"/>
        <w:rPr>
          <w:b/>
          <w:bCs/>
          <w:sz w:val="28"/>
          <w:szCs w:val="28"/>
        </w:rPr>
      </w:pPr>
    </w:p>
    <w:p w:rsidR="009856D8" w:rsidRDefault="009856D8" w:rsidP="009856D8">
      <w:pPr>
        <w:pStyle w:val="a4"/>
        <w:ind w:left="0"/>
        <w:rPr>
          <w:b/>
          <w:bCs/>
          <w:sz w:val="28"/>
          <w:szCs w:val="28"/>
        </w:rPr>
      </w:pPr>
    </w:p>
    <w:p w:rsidR="00544A91" w:rsidRDefault="00544A91" w:rsidP="00FC2CEC">
      <w:pPr>
        <w:tabs>
          <w:tab w:val="left" w:pos="5610"/>
        </w:tabs>
        <w:rPr>
          <w:sz w:val="28"/>
          <w:szCs w:val="28"/>
        </w:rPr>
        <w:sectPr w:rsidR="00544A91" w:rsidSect="00051AF1">
          <w:pgSz w:w="16838" w:h="11906" w:orient="landscape"/>
          <w:pgMar w:top="851" w:right="820" w:bottom="850" w:left="1134" w:header="708" w:footer="82" w:gutter="0"/>
          <w:cols w:space="708"/>
          <w:docGrid w:linePitch="360"/>
        </w:sectPr>
      </w:pPr>
    </w:p>
    <w:p w:rsidR="00B35182" w:rsidRDefault="00544A91" w:rsidP="00B35182">
      <w:pPr>
        <w:pStyle w:val="2"/>
        <w:ind w:left="360"/>
        <w:rPr>
          <w:rFonts w:ascii="Times New Roman" w:hAnsi="Times New Roman" w:cs="Times New Roman"/>
          <w:i w:val="0"/>
          <w:sz w:val="40"/>
          <w:szCs w:val="40"/>
        </w:rPr>
      </w:pPr>
      <w:bookmarkStart w:id="14" w:name="_Toc161734469"/>
      <w:r>
        <w:rPr>
          <w:rFonts w:ascii="Times New Roman" w:hAnsi="Times New Roman" w:cs="Times New Roman"/>
          <w:i w:val="0"/>
          <w:sz w:val="40"/>
          <w:szCs w:val="40"/>
        </w:rPr>
        <w:lastRenderedPageBreak/>
        <w:t>Содержание и качество подготовки обучающихся</w:t>
      </w:r>
      <w:bookmarkEnd w:id="14"/>
    </w:p>
    <w:p w:rsidR="00B35182" w:rsidRPr="00B35182" w:rsidRDefault="00B35182" w:rsidP="00B35182">
      <w:pPr>
        <w:rPr>
          <w:lang w:eastAsia="ru-RU"/>
        </w:rPr>
      </w:pPr>
    </w:p>
    <w:p w:rsidR="002501E1" w:rsidRPr="002501E1" w:rsidRDefault="002501E1" w:rsidP="002501E1">
      <w:pPr>
        <w:rPr>
          <w:rFonts w:ascii="Times New Roman" w:hAnsi="Times New Roman" w:cs="Times New Roman"/>
          <w:sz w:val="28"/>
          <w:szCs w:val="28"/>
          <w:lang w:eastAsia="ru-RU"/>
        </w:rPr>
      </w:pPr>
      <w:r w:rsidRPr="002501E1">
        <w:rPr>
          <w:rFonts w:ascii="Times New Roman" w:hAnsi="Times New Roman" w:cs="Times New Roman"/>
          <w:sz w:val="28"/>
          <w:szCs w:val="28"/>
          <w:lang w:eastAsia="ru-RU"/>
        </w:rPr>
        <w:t>Дошкольное отделение МАОУ «Лицей №159»</w:t>
      </w:r>
    </w:p>
    <w:p w:rsidR="002501E1" w:rsidRPr="002501E1" w:rsidRDefault="002501E1" w:rsidP="002501E1">
      <w:pPr>
        <w:widowControl w:val="0"/>
        <w:autoSpaceDE w:val="0"/>
        <w:autoSpaceDN w:val="0"/>
        <w:spacing w:before="7" w:after="3" w:line="280" w:lineRule="auto"/>
        <w:ind w:left="524" w:right="1339"/>
        <w:jc w:val="center"/>
        <w:rPr>
          <w:rFonts w:ascii="Times New Roman" w:eastAsia="Times New Roman" w:hAnsi="Times New Roman" w:cs="Times New Roman"/>
          <w:color w:val="171717"/>
          <w:sz w:val="28"/>
          <w:szCs w:val="28"/>
          <w:lang w:eastAsia="ru-RU"/>
        </w:rPr>
      </w:pPr>
      <w:r w:rsidRPr="002501E1">
        <w:rPr>
          <w:rFonts w:ascii="Times New Roman" w:eastAsia="Times New Roman" w:hAnsi="Times New Roman" w:cs="Times New Roman"/>
          <w:color w:val="171717"/>
          <w:sz w:val="28"/>
          <w:szCs w:val="28"/>
          <w:lang w:eastAsia="ru-RU"/>
        </w:rPr>
        <w:t>Результаты освоения воспитанниками образовательной программы по итогам мониторинга знаний детей</w:t>
      </w:r>
    </w:p>
    <w:tbl>
      <w:tblPr>
        <w:tblStyle w:val="TableNormal"/>
        <w:tblW w:w="1488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1015"/>
        <w:gridCol w:w="1016"/>
        <w:gridCol w:w="1016"/>
        <w:gridCol w:w="1016"/>
        <w:gridCol w:w="1016"/>
        <w:gridCol w:w="1016"/>
        <w:gridCol w:w="1015"/>
        <w:gridCol w:w="1016"/>
        <w:gridCol w:w="1016"/>
        <w:gridCol w:w="1016"/>
        <w:gridCol w:w="1016"/>
        <w:gridCol w:w="1016"/>
      </w:tblGrid>
      <w:tr w:rsidR="002501E1" w:rsidRPr="002501E1" w:rsidTr="002501E1">
        <w:trPr>
          <w:trHeight w:val="684"/>
        </w:trPr>
        <w:tc>
          <w:tcPr>
            <w:tcW w:w="2695" w:type="dxa"/>
            <w:vMerge w:val="restart"/>
          </w:tcPr>
          <w:p w:rsidR="002501E1" w:rsidRPr="002501E1" w:rsidRDefault="002501E1" w:rsidP="002501E1">
            <w:pPr>
              <w:spacing w:before="214" w:after="200" w:line="276" w:lineRule="auto"/>
              <w:ind w:left="107" w:right="759"/>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Образовательная</w:t>
            </w:r>
            <w:r w:rsidRPr="002501E1">
              <w:rPr>
                <w:rFonts w:ascii="Times New Roman" w:eastAsia="Times New Roman" w:hAnsi="Times New Roman" w:cs="Times New Roman"/>
                <w:spacing w:val="-52"/>
                <w:sz w:val="24"/>
                <w:szCs w:val="24"/>
                <w:lang w:eastAsia="ru-RU"/>
              </w:rPr>
              <w:t xml:space="preserve"> </w:t>
            </w:r>
            <w:r w:rsidRPr="002501E1">
              <w:rPr>
                <w:rFonts w:ascii="Times New Roman" w:eastAsia="Times New Roman" w:hAnsi="Times New Roman" w:cs="Times New Roman"/>
                <w:sz w:val="24"/>
                <w:szCs w:val="24"/>
                <w:lang w:eastAsia="ru-RU"/>
              </w:rPr>
              <w:t>область</w:t>
            </w:r>
          </w:p>
        </w:tc>
        <w:tc>
          <w:tcPr>
            <w:tcW w:w="6095" w:type="dxa"/>
            <w:gridSpan w:val="6"/>
          </w:tcPr>
          <w:p w:rsidR="002501E1" w:rsidRPr="002501E1" w:rsidRDefault="002501E1" w:rsidP="002501E1">
            <w:pPr>
              <w:spacing w:before="39" w:after="200" w:line="276" w:lineRule="auto"/>
              <w:ind w:right="617"/>
              <w:jc w:val="center"/>
              <w:rPr>
                <w:rFonts w:ascii="Times New Roman" w:eastAsia="Times New Roman" w:hAnsi="Times New Roman" w:cs="Times New Roman"/>
                <w:sz w:val="24"/>
                <w:szCs w:val="24"/>
                <w:lang w:eastAsia="ru-RU"/>
              </w:rPr>
            </w:pPr>
          </w:p>
          <w:p w:rsidR="002501E1" w:rsidRPr="002501E1" w:rsidRDefault="002501E1" w:rsidP="002501E1">
            <w:pPr>
              <w:spacing w:before="39" w:after="200" w:line="276" w:lineRule="auto"/>
              <w:ind w:right="617"/>
              <w:jc w:val="center"/>
              <w:rPr>
                <w:rFonts w:ascii="Times New Roman" w:eastAsia="Times New Roman" w:hAnsi="Times New Roman" w:cs="Times New Roman"/>
                <w:sz w:val="24"/>
                <w:szCs w:val="24"/>
                <w:lang w:val="ru-RU" w:eastAsia="ru-RU"/>
              </w:rPr>
            </w:pPr>
            <w:r w:rsidRPr="002501E1">
              <w:rPr>
                <w:rFonts w:ascii="Times New Roman" w:eastAsia="Times New Roman" w:hAnsi="Times New Roman" w:cs="Times New Roman"/>
                <w:sz w:val="24"/>
                <w:szCs w:val="24"/>
                <w:lang w:eastAsia="ru-RU"/>
              </w:rPr>
              <w:t xml:space="preserve">2024 </w:t>
            </w:r>
            <w:r w:rsidRPr="002501E1">
              <w:rPr>
                <w:rFonts w:ascii="Times New Roman" w:eastAsia="Times New Roman" w:hAnsi="Times New Roman" w:cs="Times New Roman"/>
                <w:sz w:val="24"/>
                <w:szCs w:val="24"/>
                <w:lang w:val="ru-RU" w:eastAsia="ru-RU"/>
              </w:rPr>
              <w:t>год</w:t>
            </w:r>
          </w:p>
        </w:tc>
        <w:tc>
          <w:tcPr>
            <w:tcW w:w="6095" w:type="dxa"/>
            <w:gridSpan w:val="6"/>
          </w:tcPr>
          <w:p w:rsidR="002501E1" w:rsidRPr="002501E1" w:rsidRDefault="002501E1" w:rsidP="002501E1">
            <w:pPr>
              <w:spacing w:after="200" w:line="247" w:lineRule="exact"/>
              <w:ind w:right="615"/>
              <w:jc w:val="center"/>
              <w:rPr>
                <w:rFonts w:ascii="Times New Roman" w:eastAsia="Times New Roman" w:hAnsi="Times New Roman" w:cs="Times New Roman"/>
                <w:sz w:val="24"/>
                <w:szCs w:val="24"/>
                <w:lang w:eastAsia="ru-RU"/>
              </w:rPr>
            </w:pPr>
          </w:p>
          <w:p w:rsidR="002501E1" w:rsidRPr="002501E1" w:rsidRDefault="002501E1" w:rsidP="002501E1">
            <w:pPr>
              <w:spacing w:after="200" w:line="247" w:lineRule="exact"/>
              <w:ind w:right="615"/>
              <w:jc w:val="center"/>
              <w:rPr>
                <w:rFonts w:ascii="Times New Roman" w:eastAsia="Times New Roman" w:hAnsi="Times New Roman" w:cs="Times New Roman"/>
                <w:sz w:val="24"/>
                <w:szCs w:val="24"/>
                <w:lang w:val="ru-RU" w:eastAsia="ru-RU"/>
              </w:rPr>
            </w:pPr>
            <w:r w:rsidRPr="002501E1">
              <w:rPr>
                <w:rFonts w:ascii="Times New Roman" w:eastAsia="Times New Roman" w:hAnsi="Times New Roman" w:cs="Times New Roman"/>
                <w:sz w:val="24"/>
                <w:szCs w:val="24"/>
                <w:lang w:eastAsia="ru-RU"/>
              </w:rPr>
              <w:t>2023</w:t>
            </w:r>
            <w:r w:rsidRPr="002501E1">
              <w:rPr>
                <w:rFonts w:ascii="Times New Roman" w:eastAsia="Times New Roman" w:hAnsi="Times New Roman" w:cs="Times New Roman"/>
                <w:sz w:val="24"/>
                <w:szCs w:val="24"/>
                <w:lang w:val="ru-RU" w:eastAsia="ru-RU"/>
              </w:rPr>
              <w:t xml:space="preserve"> год</w:t>
            </w:r>
          </w:p>
        </w:tc>
      </w:tr>
      <w:tr w:rsidR="002501E1" w:rsidRPr="002501E1" w:rsidTr="002501E1">
        <w:trPr>
          <w:trHeight w:val="342"/>
        </w:trPr>
        <w:tc>
          <w:tcPr>
            <w:tcW w:w="2695" w:type="dxa"/>
            <w:vMerge/>
          </w:tcPr>
          <w:p w:rsidR="002501E1" w:rsidRPr="002501E1" w:rsidRDefault="002501E1" w:rsidP="002501E1">
            <w:pPr>
              <w:spacing w:before="214" w:after="200" w:line="276" w:lineRule="auto"/>
              <w:ind w:left="107" w:right="759"/>
              <w:rPr>
                <w:rFonts w:ascii="Times New Roman" w:eastAsia="Times New Roman" w:hAnsi="Times New Roman" w:cs="Times New Roman"/>
                <w:sz w:val="24"/>
                <w:szCs w:val="24"/>
                <w:lang w:eastAsia="ru-RU"/>
              </w:rPr>
            </w:pPr>
          </w:p>
        </w:tc>
        <w:tc>
          <w:tcPr>
            <w:tcW w:w="3047" w:type="dxa"/>
            <w:gridSpan w:val="3"/>
          </w:tcPr>
          <w:p w:rsidR="002501E1" w:rsidRPr="002501E1" w:rsidRDefault="002501E1" w:rsidP="002501E1">
            <w:pPr>
              <w:spacing w:before="39" w:after="200" w:line="276" w:lineRule="auto"/>
              <w:ind w:left="628" w:right="61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начало года –</w:t>
            </w:r>
          </w:p>
        </w:tc>
        <w:tc>
          <w:tcPr>
            <w:tcW w:w="3048" w:type="dxa"/>
            <w:gridSpan w:val="3"/>
          </w:tcPr>
          <w:p w:rsidR="002501E1" w:rsidRPr="002501E1" w:rsidRDefault="002501E1" w:rsidP="002501E1">
            <w:pPr>
              <w:spacing w:before="39" w:after="200" w:line="276" w:lineRule="auto"/>
              <w:ind w:left="628" w:right="61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 xml:space="preserve"> конец года</w:t>
            </w:r>
          </w:p>
        </w:tc>
        <w:tc>
          <w:tcPr>
            <w:tcW w:w="3047" w:type="dxa"/>
            <w:gridSpan w:val="3"/>
          </w:tcPr>
          <w:p w:rsidR="002501E1" w:rsidRPr="002501E1" w:rsidRDefault="002501E1" w:rsidP="002501E1">
            <w:pPr>
              <w:spacing w:before="39" w:after="200" w:line="276" w:lineRule="auto"/>
              <w:ind w:left="628" w:right="61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начало года –</w:t>
            </w:r>
          </w:p>
        </w:tc>
        <w:tc>
          <w:tcPr>
            <w:tcW w:w="3048" w:type="dxa"/>
            <w:gridSpan w:val="3"/>
          </w:tcPr>
          <w:p w:rsidR="002501E1" w:rsidRPr="002501E1" w:rsidRDefault="002501E1" w:rsidP="002501E1">
            <w:pPr>
              <w:spacing w:after="200" w:line="247" w:lineRule="exact"/>
              <w:ind w:right="6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 xml:space="preserve"> конец года</w:t>
            </w:r>
          </w:p>
        </w:tc>
      </w:tr>
      <w:tr w:rsidR="002501E1" w:rsidRPr="002501E1" w:rsidTr="002501E1">
        <w:trPr>
          <w:trHeight w:val="450"/>
        </w:trPr>
        <w:tc>
          <w:tcPr>
            <w:tcW w:w="2695" w:type="dxa"/>
            <w:vMerge/>
            <w:tcBorders>
              <w:top w:val="nil"/>
            </w:tcBorders>
          </w:tcPr>
          <w:p w:rsidR="002501E1" w:rsidRPr="002501E1" w:rsidRDefault="002501E1" w:rsidP="002501E1">
            <w:pPr>
              <w:spacing w:after="200" w:line="276" w:lineRule="auto"/>
              <w:rPr>
                <w:rFonts w:ascii="Times New Roman" w:eastAsia="Times New Roman" w:hAnsi="Times New Roman" w:cs="Times New Roman"/>
                <w:sz w:val="24"/>
                <w:szCs w:val="24"/>
                <w:lang w:eastAsia="ru-RU"/>
              </w:rPr>
            </w:pPr>
          </w:p>
        </w:tc>
        <w:tc>
          <w:tcPr>
            <w:tcW w:w="1015" w:type="dxa"/>
            <w:shd w:val="clear" w:color="auto" w:fill="F1F1F1"/>
          </w:tcPr>
          <w:p w:rsidR="002501E1" w:rsidRPr="002501E1" w:rsidRDefault="002501E1" w:rsidP="00F77E6D">
            <w:pPr>
              <w:spacing w:before="92" w:after="200" w:line="276" w:lineRule="auto"/>
              <w:ind w:left="11"/>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В</w:t>
            </w:r>
          </w:p>
        </w:tc>
        <w:tc>
          <w:tcPr>
            <w:tcW w:w="1016" w:type="dxa"/>
          </w:tcPr>
          <w:p w:rsidR="002501E1" w:rsidRPr="002501E1" w:rsidRDefault="002501E1" w:rsidP="00F77E6D">
            <w:pPr>
              <w:spacing w:before="92" w:after="200" w:line="276" w:lineRule="auto"/>
              <w:ind w:right="202"/>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С</w:t>
            </w:r>
          </w:p>
        </w:tc>
        <w:tc>
          <w:tcPr>
            <w:tcW w:w="1016" w:type="dxa"/>
          </w:tcPr>
          <w:p w:rsidR="002501E1" w:rsidRPr="002501E1" w:rsidRDefault="002501E1" w:rsidP="00F77E6D">
            <w:pPr>
              <w:spacing w:before="92" w:after="200" w:line="276" w:lineRule="auto"/>
              <w:ind w:left="209"/>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Н</w:t>
            </w:r>
          </w:p>
        </w:tc>
        <w:tc>
          <w:tcPr>
            <w:tcW w:w="1016" w:type="dxa"/>
            <w:shd w:val="clear" w:color="auto" w:fill="F1F1F1"/>
          </w:tcPr>
          <w:p w:rsidR="002501E1" w:rsidRPr="002501E1" w:rsidRDefault="002501E1" w:rsidP="00F77E6D">
            <w:pPr>
              <w:spacing w:before="92" w:after="200" w:line="276" w:lineRule="auto"/>
              <w:ind w:left="1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В</w:t>
            </w:r>
          </w:p>
        </w:tc>
        <w:tc>
          <w:tcPr>
            <w:tcW w:w="1016" w:type="dxa"/>
          </w:tcPr>
          <w:p w:rsidR="002501E1" w:rsidRPr="002501E1" w:rsidRDefault="002501E1" w:rsidP="00F77E6D">
            <w:pPr>
              <w:spacing w:before="92" w:after="200" w:line="276" w:lineRule="auto"/>
              <w:ind w:left="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С</w:t>
            </w:r>
          </w:p>
        </w:tc>
        <w:tc>
          <w:tcPr>
            <w:tcW w:w="1016" w:type="dxa"/>
          </w:tcPr>
          <w:p w:rsidR="002501E1" w:rsidRPr="002501E1" w:rsidRDefault="002501E1" w:rsidP="00F77E6D">
            <w:pPr>
              <w:spacing w:before="92" w:after="200" w:line="276" w:lineRule="auto"/>
              <w:ind w:left="211"/>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Н</w:t>
            </w:r>
          </w:p>
        </w:tc>
        <w:tc>
          <w:tcPr>
            <w:tcW w:w="1015" w:type="dxa"/>
            <w:shd w:val="clear" w:color="auto" w:fill="F1F1F1"/>
          </w:tcPr>
          <w:p w:rsidR="002501E1" w:rsidRPr="002501E1" w:rsidRDefault="002501E1" w:rsidP="00F77E6D">
            <w:pPr>
              <w:spacing w:after="200" w:line="247" w:lineRule="exact"/>
              <w:ind w:left="219"/>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В</w:t>
            </w:r>
          </w:p>
        </w:tc>
        <w:tc>
          <w:tcPr>
            <w:tcW w:w="1016" w:type="dxa"/>
          </w:tcPr>
          <w:p w:rsidR="002501E1" w:rsidRPr="002501E1" w:rsidRDefault="002501E1" w:rsidP="00F77E6D">
            <w:pPr>
              <w:spacing w:after="200" w:line="247" w:lineRule="exact"/>
              <w:ind w:left="19"/>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С</w:t>
            </w:r>
          </w:p>
        </w:tc>
        <w:tc>
          <w:tcPr>
            <w:tcW w:w="1016" w:type="dxa"/>
          </w:tcPr>
          <w:p w:rsidR="002501E1" w:rsidRPr="002501E1" w:rsidRDefault="002501E1" w:rsidP="00F77E6D">
            <w:pPr>
              <w:spacing w:after="200" w:line="247" w:lineRule="exact"/>
              <w:ind w:left="16"/>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Н</w:t>
            </w:r>
          </w:p>
        </w:tc>
        <w:tc>
          <w:tcPr>
            <w:tcW w:w="1016" w:type="dxa"/>
          </w:tcPr>
          <w:p w:rsidR="002501E1" w:rsidRPr="002501E1" w:rsidRDefault="002501E1" w:rsidP="00F77E6D">
            <w:pPr>
              <w:spacing w:after="200" w:line="247" w:lineRule="exact"/>
              <w:ind w:left="220"/>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В</w:t>
            </w:r>
          </w:p>
        </w:tc>
        <w:tc>
          <w:tcPr>
            <w:tcW w:w="1016" w:type="dxa"/>
          </w:tcPr>
          <w:p w:rsidR="002501E1" w:rsidRPr="002501E1" w:rsidRDefault="002501E1" w:rsidP="00F77E6D">
            <w:pPr>
              <w:spacing w:after="200" w:line="247" w:lineRule="exact"/>
              <w:ind w:left="220"/>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С</w:t>
            </w:r>
          </w:p>
        </w:tc>
        <w:tc>
          <w:tcPr>
            <w:tcW w:w="1016" w:type="dxa"/>
          </w:tcPr>
          <w:p w:rsidR="002501E1" w:rsidRPr="002501E1" w:rsidRDefault="002501E1" w:rsidP="00F77E6D">
            <w:pPr>
              <w:spacing w:after="200" w:line="247" w:lineRule="exact"/>
              <w:ind w:left="20"/>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Н</w:t>
            </w:r>
          </w:p>
        </w:tc>
      </w:tr>
      <w:tr w:rsidR="002501E1" w:rsidRPr="002501E1" w:rsidTr="002501E1">
        <w:trPr>
          <w:trHeight w:val="530"/>
        </w:trPr>
        <w:tc>
          <w:tcPr>
            <w:tcW w:w="2695" w:type="dxa"/>
          </w:tcPr>
          <w:p w:rsidR="002501E1" w:rsidRPr="002501E1" w:rsidRDefault="002501E1" w:rsidP="002501E1">
            <w:pPr>
              <w:spacing w:after="200" w:line="268"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Познавательное</w:t>
            </w:r>
          </w:p>
          <w:p w:rsidR="002501E1" w:rsidRPr="002501E1" w:rsidRDefault="002501E1" w:rsidP="002501E1">
            <w:pPr>
              <w:spacing w:before="2" w:after="200" w:line="240"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2501E1" w:rsidRPr="002501E1" w:rsidRDefault="002501E1" w:rsidP="002501E1">
            <w:pPr>
              <w:spacing w:after="200" w:line="247" w:lineRule="exact"/>
              <w:ind w:left="151"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20</w:t>
            </w:r>
          </w:p>
        </w:tc>
        <w:tc>
          <w:tcPr>
            <w:tcW w:w="1016" w:type="dxa"/>
          </w:tcPr>
          <w:p w:rsidR="002501E1" w:rsidRPr="002501E1" w:rsidRDefault="002501E1" w:rsidP="002501E1">
            <w:pPr>
              <w:spacing w:after="200" w:line="247" w:lineRule="exact"/>
              <w:ind w:right="16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52</w:t>
            </w:r>
          </w:p>
        </w:tc>
        <w:tc>
          <w:tcPr>
            <w:tcW w:w="1016" w:type="dxa"/>
          </w:tcPr>
          <w:p w:rsidR="002501E1" w:rsidRPr="002501E1" w:rsidRDefault="002501E1" w:rsidP="002501E1">
            <w:pPr>
              <w:spacing w:after="200" w:line="247" w:lineRule="exact"/>
              <w:ind w:left="178"/>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28</w:t>
            </w:r>
          </w:p>
        </w:tc>
        <w:tc>
          <w:tcPr>
            <w:tcW w:w="1016" w:type="dxa"/>
            <w:shd w:val="clear" w:color="auto" w:fill="F1F1F1"/>
          </w:tcPr>
          <w:p w:rsidR="002501E1" w:rsidRPr="002501E1" w:rsidRDefault="002501E1" w:rsidP="002501E1">
            <w:pPr>
              <w:spacing w:after="200" w:line="247" w:lineRule="exact"/>
              <w:ind w:left="155"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51</w:t>
            </w:r>
          </w:p>
        </w:tc>
        <w:tc>
          <w:tcPr>
            <w:tcW w:w="1016" w:type="dxa"/>
          </w:tcPr>
          <w:p w:rsidR="002501E1" w:rsidRPr="002501E1" w:rsidRDefault="002501E1" w:rsidP="002501E1">
            <w:pPr>
              <w:spacing w:after="200" w:line="247" w:lineRule="exact"/>
              <w:ind w:left="156"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43</w:t>
            </w:r>
          </w:p>
        </w:tc>
        <w:tc>
          <w:tcPr>
            <w:tcW w:w="1016" w:type="dxa"/>
          </w:tcPr>
          <w:p w:rsidR="002501E1" w:rsidRPr="002501E1" w:rsidRDefault="002501E1" w:rsidP="002501E1">
            <w:pPr>
              <w:spacing w:after="200" w:line="247" w:lineRule="exact"/>
              <w:ind w:left="235"/>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w:t>
            </w:r>
          </w:p>
        </w:tc>
        <w:tc>
          <w:tcPr>
            <w:tcW w:w="1015" w:type="dxa"/>
            <w:shd w:val="clear" w:color="auto" w:fill="F1F1F1"/>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30</w:t>
            </w:r>
          </w:p>
        </w:tc>
        <w:tc>
          <w:tcPr>
            <w:tcW w:w="1016" w:type="dxa"/>
          </w:tcPr>
          <w:p w:rsidR="002501E1" w:rsidRPr="002501E1" w:rsidRDefault="002501E1" w:rsidP="002501E1">
            <w:pPr>
              <w:spacing w:after="200" w:line="247" w:lineRule="exact"/>
              <w:ind w:left="157" w:right="142"/>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66</w:t>
            </w:r>
          </w:p>
        </w:tc>
        <w:tc>
          <w:tcPr>
            <w:tcW w:w="1016" w:type="dxa"/>
          </w:tcPr>
          <w:p w:rsidR="002501E1" w:rsidRPr="002501E1" w:rsidRDefault="002501E1" w:rsidP="002501E1">
            <w:pPr>
              <w:spacing w:after="200" w:line="247" w:lineRule="exact"/>
              <w:ind w:left="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w:t>
            </w:r>
          </w:p>
        </w:tc>
        <w:tc>
          <w:tcPr>
            <w:tcW w:w="1016" w:type="dxa"/>
          </w:tcPr>
          <w:p w:rsidR="002501E1" w:rsidRPr="002501E1" w:rsidRDefault="002501E1" w:rsidP="002501E1">
            <w:pPr>
              <w:spacing w:after="200" w:line="247" w:lineRule="exact"/>
              <w:ind w:left="181"/>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69</w:t>
            </w:r>
          </w:p>
        </w:tc>
        <w:tc>
          <w:tcPr>
            <w:tcW w:w="1016" w:type="dxa"/>
          </w:tcPr>
          <w:p w:rsidR="002501E1" w:rsidRPr="002501E1" w:rsidRDefault="002501E1" w:rsidP="002501E1">
            <w:pPr>
              <w:spacing w:after="200" w:line="247" w:lineRule="exact"/>
              <w:ind w:left="182"/>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27</w:t>
            </w:r>
          </w:p>
        </w:tc>
        <w:tc>
          <w:tcPr>
            <w:tcW w:w="1016" w:type="dxa"/>
          </w:tcPr>
          <w:p w:rsidR="002501E1" w:rsidRPr="002501E1" w:rsidRDefault="002501E1" w:rsidP="002501E1">
            <w:pPr>
              <w:spacing w:after="200" w:line="247" w:lineRule="exact"/>
              <w:ind w:left="157" w:right="138"/>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w:t>
            </w:r>
          </w:p>
        </w:tc>
      </w:tr>
      <w:tr w:rsidR="002501E1" w:rsidRPr="002501E1" w:rsidTr="002501E1">
        <w:trPr>
          <w:trHeight w:val="304"/>
        </w:trPr>
        <w:tc>
          <w:tcPr>
            <w:tcW w:w="2695" w:type="dxa"/>
          </w:tcPr>
          <w:p w:rsidR="002501E1" w:rsidRPr="002501E1" w:rsidRDefault="002501E1" w:rsidP="002501E1">
            <w:pPr>
              <w:spacing w:after="200" w:line="244"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Речевое</w:t>
            </w:r>
            <w:r w:rsidRPr="002501E1">
              <w:rPr>
                <w:rFonts w:ascii="Times New Roman" w:eastAsia="Times New Roman" w:hAnsi="Times New Roman" w:cs="Times New Roman"/>
                <w:spacing w:val="-3"/>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2501E1" w:rsidRPr="002501E1" w:rsidRDefault="002501E1" w:rsidP="002501E1">
            <w:pPr>
              <w:spacing w:after="200" w:line="247" w:lineRule="exact"/>
              <w:ind w:left="151"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12</w:t>
            </w:r>
          </w:p>
        </w:tc>
        <w:tc>
          <w:tcPr>
            <w:tcW w:w="1016" w:type="dxa"/>
          </w:tcPr>
          <w:p w:rsidR="002501E1" w:rsidRPr="002501E1" w:rsidRDefault="002501E1" w:rsidP="002501E1">
            <w:pPr>
              <w:spacing w:after="200" w:line="247" w:lineRule="exact"/>
              <w:ind w:right="16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47</w:t>
            </w:r>
          </w:p>
        </w:tc>
        <w:tc>
          <w:tcPr>
            <w:tcW w:w="1016" w:type="dxa"/>
          </w:tcPr>
          <w:p w:rsidR="002501E1" w:rsidRPr="002501E1" w:rsidRDefault="002501E1" w:rsidP="002501E1">
            <w:pPr>
              <w:spacing w:after="200" w:line="247" w:lineRule="exact"/>
              <w:ind w:left="178"/>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41</w:t>
            </w:r>
          </w:p>
        </w:tc>
        <w:tc>
          <w:tcPr>
            <w:tcW w:w="1016" w:type="dxa"/>
            <w:shd w:val="clear" w:color="auto" w:fill="F1F1F1"/>
          </w:tcPr>
          <w:p w:rsidR="002501E1" w:rsidRPr="002501E1" w:rsidRDefault="002501E1" w:rsidP="002501E1">
            <w:pPr>
              <w:spacing w:after="200" w:line="247" w:lineRule="exact"/>
              <w:ind w:left="155"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35</w:t>
            </w:r>
          </w:p>
        </w:tc>
        <w:tc>
          <w:tcPr>
            <w:tcW w:w="1016" w:type="dxa"/>
          </w:tcPr>
          <w:p w:rsidR="002501E1" w:rsidRPr="002501E1" w:rsidRDefault="002501E1" w:rsidP="002501E1">
            <w:pPr>
              <w:spacing w:after="200" w:line="247" w:lineRule="exact"/>
              <w:ind w:left="156"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52</w:t>
            </w:r>
          </w:p>
        </w:tc>
        <w:tc>
          <w:tcPr>
            <w:tcW w:w="1016" w:type="dxa"/>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13</w:t>
            </w:r>
          </w:p>
        </w:tc>
        <w:tc>
          <w:tcPr>
            <w:tcW w:w="1015" w:type="dxa"/>
            <w:shd w:val="clear" w:color="auto" w:fill="F1F1F1"/>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67</w:t>
            </w:r>
          </w:p>
        </w:tc>
        <w:tc>
          <w:tcPr>
            <w:tcW w:w="1016" w:type="dxa"/>
          </w:tcPr>
          <w:p w:rsidR="002501E1" w:rsidRPr="002501E1" w:rsidRDefault="002501E1" w:rsidP="002501E1">
            <w:pPr>
              <w:spacing w:after="200" w:line="247" w:lineRule="exact"/>
              <w:ind w:left="157" w:right="142"/>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28</w:t>
            </w:r>
          </w:p>
        </w:tc>
        <w:tc>
          <w:tcPr>
            <w:tcW w:w="1016" w:type="dxa"/>
          </w:tcPr>
          <w:p w:rsidR="002501E1" w:rsidRPr="002501E1" w:rsidRDefault="002501E1" w:rsidP="002501E1">
            <w:pPr>
              <w:spacing w:after="200" w:line="247" w:lineRule="exact"/>
              <w:ind w:left="162" w:right="14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w:t>
            </w:r>
          </w:p>
        </w:tc>
        <w:tc>
          <w:tcPr>
            <w:tcW w:w="1016" w:type="dxa"/>
          </w:tcPr>
          <w:p w:rsidR="002501E1" w:rsidRPr="002501E1" w:rsidRDefault="002501E1" w:rsidP="002501E1">
            <w:pPr>
              <w:spacing w:after="200" w:line="247" w:lineRule="exact"/>
              <w:ind w:left="181"/>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69</w:t>
            </w:r>
          </w:p>
        </w:tc>
        <w:tc>
          <w:tcPr>
            <w:tcW w:w="1016" w:type="dxa"/>
          </w:tcPr>
          <w:p w:rsidR="002501E1" w:rsidRPr="002501E1" w:rsidRDefault="002501E1" w:rsidP="002501E1">
            <w:pPr>
              <w:spacing w:after="200" w:line="247" w:lineRule="exact"/>
              <w:ind w:left="182"/>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26</w:t>
            </w:r>
          </w:p>
        </w:tc>
        <w:tc>
          <w:tcPr>
            <w:tcW w:w="1016" w:type="dxa"/>
          </w:tcPr>
          <w:p w:rsidR="002501E1" w:rsidRPr="002501E1" w:rsidRDefault="002501E1" w:rsidP="002501E1">
            <w:pPr>
              <w:spacing w:after="200" w:line="247" w:lineRule="exact"/>
              <w:ind w:left="157" w:right="138"/>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w:t>
            </w:r>
          </w:p>
        </w:tc>
      </w:tr>
      <w:tr w:rsidR="002501E1" w:rsidRPr="002501E1" w:rsidTr="002501E1">
        <w:trPr>
          <w:trHeight w:val="506"/>
        </w:trPr>
        <w:tc>
          <w:tcPr>
            <w:tcW w:w="2695" w:type="dxa"/>
          </w:tcPr>
          <w:p w:rsidR="002501E1" w:rsidRPr="002501E1" w:rsidRDefault="002501E1" w:rsidP="002501E1">
            <w:pPr>
              <w:spacing w:after="200" w:line="247"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Художественно-</w:t>
            </w:r>
          </w:p>
          <w:p w:rsidR="002501E1" w:rsidRPr="002501E1" w:rsidRDefault="002501E1" w:rsidP="002501E1">
            <w:pPr>
              <w:spacing w:before="1" w:after="200" w:line="238"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эстетическое</w:t>
            </w:r>
            <w:r w:rsidRPr="002501E1">
              <w:rPr>
                <w:rFonts w:ascii="Times New Roman" w:eastAsia="Times New Roman" w:hAnsi="Times New Roman" w:cs="Times New Roman"/>
                <w:spacing w:val="-4"/>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2501E1" w:rsidRPr="002501E1" w:rsidRDefault="002501E1" w:rsidP="002501E1">
            <w:pPr>
              <w:spacing w:after="200" w:line="247" w:lineRule="exact"/>
              <w:ind w:left="151"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11</w:t>
            </w:r>
          </w:p>
        </w:tc>
        <w:tc>
          <w:tcPr>
            <w:tcW w:w="1016" w:type="dxa"/>
          </w:tcPr>
          <w:p w:rsidR="002501E1" w:rsidRPr="002501E1" w:rsidRDefault="002501E1" w:rsidP="002501E1">
            <w:pPr>
              <w:spacing w:after="200" w:line="247" w:lineRule="exact"/>
              <w:ind w:right="16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69</w:t>
            </w:r>
          </w:p>
        </w:tc>
        <w:tc>
          <w:tcPr>
            <w:tcW w:w="1016" w:type="dxa"/>
          </w:tcPr>
          <w:p w:rsidR="002501E1" w:rsidRPr="002501E1" w:rsidRDefault="002501E1" w:rsidP="002501E1">
            <w:pPr>
              <w:spacing w:after="200" w:line="247" w:lineRule="exact"/>
              <w:ind w:left="178"/>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20</w:t>
            </w:r>
          </w:p>
        </w:tc>
        <w:tc>
          <w:tcPr>
            <w:tcW w:w="1016" w:type="dxa"/>
            <w:shd w:val="clear" w:color="auto" w:fill="F1F1F1"/>
          </w:tcPr>
          <w:p w:rsidR="002501E1" w:rsidRPr="002501E1" w:rsidRDefault="002501E1" w:rsidP="002501E1">
            <w:pPr>
              <w:spacing w:after="200" w:line="247" w:lineRule="exact"/>
              <w:ind w:left="155"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56</w:t>
            </w:r>
          </w:p>
        </w:tc>
        <w:tc>
          <w:tcPr>
            <w:tcW w:w="1016" w:type="dxa"/>
          </w:tcPr>
          <w:p w:rsidR="002501E1" w:rsidRPr="002501E1" w:rsidRDefault="002501E1" w:rsidP="002501E1">
            <w:pPr>
              <w:spacing w:after="200" w:line="247" w:lineRule="exact"/>
              <w:ind w:left="156"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37</w:t>
            </w:r>
          </w:p>
        </w:tc>
        <w:tc>
          <w:tcPr>
            <w:tcW w:w="1016" w:type="dxa"/>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7</w:t>
            </w:r>
          </w:p>
        </w:tc>
        <w:tc>
          <w:tcPr>
            <w:tcW w:w="1015" w:type="dxa"/>
            <w:shd w:val="clear" w:color="auto" w:fill="F1F1F1"/>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27</w:t>
            </w:r>
          </w:p>
        </w:tc>
        <w:tc>
          <w:tcPr>
            <w:tcW w:w="1016" w:type="dxa"/>
          </w:tcPr>
          <w:p w:rsidR="002501E1" w:rsidRPr="002501E1" w:rsidRDefault="002501E1" w:rsidP="002501E1">
            <w:pPr>
              <w:spacing w:after="200" w:line="247" w:lineRule="exact"/>
              <w:ind w:left="157" w:right="142"/>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71</w:t>
            </w:r>
          </w:p>
        </w:tc>
        <w:tc>
          <w:tcPr>
            <w:tcW w:w="1016" w:type="dxa"/>
          </w:tcPr>
          <w:p w:rsidR="002501E1" w:rsidRPr="002501E1" w:rsidRDefault="002501E1" w:rsidP="002501E1">
            <w:pPr>
              <w:spacing w:after="200" w:line="247" w:lineRule="exact"/>
              <w:ind w:left="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w:t>
            </w:r>
          </w:p>
        </w:tc>
        <w:tc>
          <w:tcPr>
            <w:tcW w:w="1016" w:type="dxa"/>
          </w:tcPr>
          <w:p w:rsidR="002501E1" w:rsidRPr="002501E1" w:rsidRDefault="002501E1" w:rsidP="002501E1">
            <w:pPr>
              <w:spacing w:after="200" w:line="247" w:lineRule="exact"/>
              <w:ind w:left="181"/>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69</w:t>
            </w:r>
          </w:p>
        </w:tc>
        <w:tc>
          <w:tcPr>
            <w:tcW w:w="1016" w:type="dxa"/>
          </w:tcPr>
          <w:p w:rsidR="002501E1" w:rsidRPr="002501E1" w:rsidRDefault="002501E1" w:rsidP="002501E1">
            <w:pPr>
              <w:spacing w:after="200" w:line="247" w:lineRule="exact"/>
              <w:ind w:left="182"/>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28</w:t>
            </w:r>
          </w:p>
        </w:tc>
        <w:tc>
          <w:tcPr>
            <w:tcW w:w="1016" w:type="dxa"/>
          </w:tcPr>
          <w:p w:rsidR="002501E1" w:rsidRPr="002501E1" w:rsidRDefault="002501E1" w:rsidP="002501E1">
            <w:pPr>
              <w:spacing w:after="200" w:line="247" w:lineRule="exact"/>
              <w:ind w:left="157" w:right="138"/>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w:t>
            </w:r>
          </w:p>
        </w:tc>
      </w:tr>
      <w:tr w:rsidR="002501E1" w:rsidRPr="002501E1" w:rsidTr="002501E1">
        <w:trPr>
          <w:trHeight w:val="760"/>
        </w:trPr>
        <w:tc>
          <w:tcPr>
            <w:tcW w:w="2695" w:type="dxa"/>
          </w:tcPr>
          <w:p w:rsidR="002501E1" w:rsidRPr="002501E1" w:rsidRDefault="002501E1" w:rsidP="002501E1">
            <w:pPr>
              <w:spacing w:after="200" w:line="247"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Социально-</w:t>
            </w:r>
          </w:p>
          <w:p w:rsidR="002501E1" w:rsidRPr="002501E1" w:rsidRDefault="002501E1" w:rsidP="002501E1">
            <w:pPr>
              <w:spacing w:after="200" w:line="252" w:lineRule="exact"/>
              <w:ind w:left="107" w:right="668"/>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коммуникативное</w:t>
            </w:r>
            <w:r w:rsidRPr="002501E1">
              <w:rPr>
                <w:rFonts w:ascii="Times New Roman" w:eastAsia="Times New Roman" w:hAnsi="Times New Roman" w:cs="Times New Roman"/>
                <w:spacing w:val="-52"/>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2501E1" w:rsidRPr="002501E1" w:rsidRDefault="002501E1" w:rsidP="002501E1">
            <w:pPr>
              <w:spacing w:after="200" w:line="247" w:lineRule="exact"/>
              <w:ind w:left="151"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22</w:t>
            </w:r>
          </w:p>
        </w:tc>
        <w:tc>
          <w:tcPr>
            <w:tcW w:w="1016" w:type="dxa"/>
          </w:tcPr>
          <w:p w:rsidR="002501E1" w:rsidRPr="002501E1" w:rsidRDefault="002501E1" w:rsidP="002501E1">
            <w:pPr>
              <w:spacing w:after="200" w:line="247" w:lineRule="exact"/>
              <w:ind w:right="236"/>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49</w:t>
            </w:r>
          </w:p>
        </w:tc>
        <w:tc>
          <w:tcPr>
            <w:tcW w:w="1016" w:type="dxa"/>
          </w:tcPr>
          <w:p w:rsidR="002501E1" w:rsidRPr="002501E1" w:rsidRDefault="002501E1" w:rsidP="002501E1">
            <w:pPr>
              <w:spacing w:after="200" w:line="247" w:lineRule="exact"/>
              <w:ind w:left="233"/>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29</w:t>
            </w:r>
          </w:p>
        </w:tc>
        <w:tc>
          <w:tcPr>
            <w:tcW w:w="1016" w:type="dxa"/>
            <w:shd w:val="clear" w:color="auto" w:fill="F1F1F1"/>
          </w:tcPr>
          <w:p w:rsidR="002501E1" w:rsidRPr="002501E1" w:rsidRDefault="002501E1" w:rsidP="002501E1">
            <w:pPr>
              <w:spacing w:after="200" w:line="247" w:lineRule="exact"/>
              <w:ind w:left="155"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50</w:t>
            </w:r>
          </w:p>
        </w:tc>
        <w:tc>
          <w:tcPr>
            <w:tcW w:w="1016" w:type="dxa"/>
          </w:tcPr>
          <w:p w:rsidR="002501E1" w:rsidRPr="002501E1" w:rsidRDefault="002501E1" w:rsidP="002501E1">
            <w:pPr>
              <w:spacing w:after="200" w:line="247" w:lineRule="exact"/>
              <w:ind w:left="156"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45</w:t>
            </w:r>
          </w:p>
        </w:tc>
        <w:tc>
          <w:tcPr>
            <w:tcW w:w="1016" w:type="dxa"/>
          </w:tcPr>
          <w:p w:rsidR="002501E1" w:rsidRPr="002501E1" w:rsidRDefault="002501E1" w:rsidP="002501E1">
            <w:pPr>
              <w:spacing w:after="200" w:line="247" w:lineRule="exact"/>
              <w:ind w:left="235"/>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w:t>
            </w:r>
          </w:p>
        </w:tc>
        <w:tc>
          <w:tcPr>
            <w:tcW w:w="1015" w:type="dxa"/>
            <w:shd w:val="clear" w:color="auto" w:fill="F1F1F1"/>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40</w:t>
            </w:r>
          </w:p>
        </w:tc>
        <w:tc>
          <w:tcPr>
            <w:tcW w:w="1016" w:type="dxa"/>
          </w:tcPr>
          <w:p w:rsidR="002501E1" w:rsidRPr="002501E1" w:rsidRDefault="002501E1" w:rsidP="002501E1">
            <w:pPr>
              <w:spacing w:after="200" w:line="247" w:lineRule="exact"/>
              <w:ind w:left="157" w:right="142"/>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58</w:t>
            </w:r>
          </w:p>
        </w:tc>
        <w:tc>
          <w:tcPr>
            <w:tcW w:w="1016" w:type="dxa"/>
          </w:tcPr>
          <w:p w:rsidR="002501E1" w:rsidRPr="002501E1" w:rsidRDefault="002501E1" w:rsidP="002501E1">
            <w:pPr>
              <w:spacing w:after="200" w:line="247" w:lineRule="exact"/>
              <w:ind w:left="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w:t>
            </w:r>
          </w:p>
        </w:tc>
        <w:tc>
          <w:tcPr>
            <w:tcW w:w="1016" w:type="dxa"/>
          </w:tcPr>
          <w:p w:rsidR="002501E1" w:rsidRPr="002501E1" w:rsidRDefault="002501E1" w:rsidP="002501E1">
            <w:pPr>
              <w:spacing w:after="200" w:line="247" w:lineRule="exact"/>
              <w:ind w:left="181"/>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66</w:t>
            </w:r>
          </w:p>
        </w:tc>
        <w:tc>
          <w:tcPr>
            <w:tcW w:w="1016" w:type="dxa"/>
          </w:tcPr>
          <w:p w:rsidR="002501E1" w:rsidRPr="002501E1" w:rsidRDefault="002501E1" w:rsidP="002501E1">
            <w:pPr>
              <w:spacing w:after="200" w:line="247" w:lineRule="exact"/>
              <w:ind w:left="182"/>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31</w:t>
            </w:r>
          </w:p>
        </w:tc>
        <w:tc>
          <w:tcPr>
            <w:tcW w:w="1016" w:type="dxa"/>
          </w:tcPr>
          <w:p w:rsidR="002501E1" w:rsidRPr="002501E1" w:rsidRDefault="002501E1" w:rsidP="002501E1">
            <w:pPr>
              <w:spacing w:after="200" w:line="247" w:lineRule="exact"/>
              <w:ind w:left="157" w:right="138"/>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w:t>
            </w:r>
          </w:p>
        </w:tc>
      </w:tr>
      <w:tr w:rsidR="002501E1" w:rsidRPr="002501E1" w:rsidTr="002501E1">
        <w:trPr>
          <w:trHeight w:val="328"/>
        </w:trPr>
        <w:tc>
          <w:tcPr>
            <w:tcW w:w="2695" w:type="dxa"/>
          </w:tcPr>
          <w:p w:rsidR="002501E1" w:rsidRPr="002501E1" w:rsidRDefault="002501E1" w:rsidP="002501E1">
            <w:pPr>
              <w:spacing w:before="32" w:after="200" w:line="276" w:lineRule="auto"/>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Физическое</w:t>
            </w:r>
            <w:r w:rsidRPr="002501E1">
              <w:rPr>
                <w:rFonts w:ascii="Times New Roman" w:eastAsia="Times New Roman" w:hAnsi="Times New Roman" w:cs="Times New Roman"/>
                <w:spacing w:val="-5"/>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2501E1" w:rsidRPr="002501E1" w:rsidRDefault="002501E1" w:rsidP="002501E1">
            <w:pPr>
              <w:spacing w:after="200" w:line="247" w:lineRule="exact"/>
              <w:ind w:left="151"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16</w:t>
            </w:r>
          </w:p>
        </w:tc>
        <w:tc>
          <w:tcPr>
            <w:tcW w:w="1016" w:type="dxa"/>
          </w:tcPr>
          <w:p w:rsidR="002501E1" w:rsidRPr="002501E1" w:rsidRDefault="002501E1" w:rsidP="002501E1">
            <w:pPr>
              <w:spacing w:after="200" w:line="247" w:lineRule="exact"/>
              <w:ind w:right="16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64</w:t>
            </w:r>
          </w:p>
        </w:tc>
        <w:tc>
          <w:tcPr>
            <w:tcW w:w="1016" w:type="dxa"/>
          </w:tcPr>
          <w:p w:rsidR="002501E1" w:rsidRPr="002501E1" w:rsidRDefault="002501E1" w:rsidP="002501E1">
            <w:pPr>
              <w:spacing w:after="200" w:line="247" w:lineRule="exact"/>
              <w:ind w:left="233"/>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20</w:t>
            </w:r>
          </w:p>
        </w:tc>
        <w:tc>
          <w:tcPr>
            <w:tcW w:w="1016" w:type="dxa"/>
            <w:shd w:val="clear" w:color="auto" w:fill="F1F1F1"/>
          </w:tcPr>
          <w:p w:rsidR="002501E1" w:rsidRPr="002501E1" w:rsidRDefault="002501E1" w:rsidP="002501E1">
            <w:pPr>
              <w:spacing w:after="200" w:line="247" w:lineRule="exact"/>
              <w:ind w:left="155"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61</w:t>
            </w:r>
          </w:p>
        </w:tc>
        <w:tc>
          <w:tcPr>
            <w:tcW w:w="1016" w:type="dxa"/>
          </w:tcPr>
          <w:p w:rsidR="002501E1" w:rsidRPr="002501E1" w:rsidRDefault="002501E1" w:rsidP="002501E1">
            <w:pPr>
              <w:spacing w:after="200" w:line="247" w:lineRule="exact"/>
              <w:ind w:left="156" w:right="144"/>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33</w:t>
            </w:r>
          </w:p>
        </w:tc>
        <w:tc>
          <w:tcPr>
            <w:tcW w:w="1016" w:type="dxa"/>
          </w:tcPr>
          <w:p w:rsidR="002501E1" w:rsidRPr="002501E1" w:rsidRDefault="002501E1" w:rsidP="002501E1">
            <w:pPr>
              <w:spacing w:after="200" w:line="247" w:lineRule="exact"/>
              <w:ind w:left="235"/>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6</w:t>
            </w:r>
          </w:p>
        </w:tc>
        <w:tc>
          <w:tcPr>
            <w:tcW w:w="1015" w:type="dxa"/>
            <w:shd w:val="clear" w:color="auto" w:fill="F1F1F1"/>
          </w:tcPr>
          <w:p w:rsidR="002501E1" w:rsidRPr="002501E1" w:rsidRDefault="002501E1" w:rsidP="002501E1">
            <w:pPr>
              <w:spacing w:after="200" w:line="247" w:lineRule="exact"/>
              <w:ind w:left="180"/>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41</w:t>
            </w:r>
          </w:p>
        </w:tc>
        <w:tc>
          <w:tcPr>
            <w:tcW w:w="1016" w:type="dxa"/>
          </w:tcPr>
          <w:p w:rsidR="002501E1" w:rsidRPr="002501E1" w:rsidRDefault="002501E1" w:rsidP="002501E1">
            <w:pPr>
              <w:spacing w:after="200" w:line="247" w:lineRule="exact"/>
              <w:ind w:left="157" w:right="142"/>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57</w:t>
            </w:r>
          </w:p>
        </w:tc>
        <w:tc>
          <w:tcPr>
            <w:tcW w:w="1016" w:type="dxa"/>
          </w:tcPr>
          <w:p w:rsidR="002501E1" w:rsidRPr="002501E1" w:rsidRDefault="002501E1" w:rsidP="002501E1">
            <w:pPr>
              <w:spacing w:after="200" w:line="247" w:lineRule="exact"/>
              <w:ind w:left="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w:t>
            </w:r>
          </w:p>
        </w:tc>
        <w:tc>
          <w:tcPr>
            <w:tcW w:w="1016" w:type="dxa"/>
          </w:tcPr>
          <w:p w:rsidR="002501E1" w:rsidRPr="002501E1" w:rsidRDefault="002501E1" w:rsidP="002501E1">
            <w:pPr>
              <w:spacing w:after="200" w:line="247" w:lineRule="exact"/>
              <w:ind w:left="181"/>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75</w:t>
            </w:r>
          </w:p>
        </w:tc>
        <w:tc>
          <w:tcPr>
            <w:tcW w:w="1016" w:type="dxa"/>
          </w:tcPr>
          <w:p w:rsidR="002501E1" w:rsidRPr="002501E1" w:rsidRDefault="002501E1" w:rsidP="002501E1">
            <w:pPr>
              <w:spacing w:after="200" w:line="247" w:lineRule="exact"/>
              <w:ind w:left="182"/>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20</w:t>
            </w:r>
          </w:p>
        </w:tc>
        <w:tc>
          <w:tcPr>
            <w:tcW w:w="1016" w:type="dxa"/>
          </w:tcPr>
          <w:p w:rsidR="002501E1" w:rsidRPr="002501E1" w:rsidRDefault="002501E1" w:rsidP="002501E1">
            <w:pPr>
              <w:spacing w:after="200" w:line="247" w:lineRule="exact"/>
              <w:ind w:left="19"/>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5</w:t>
            </w:r>
          </w:p>
        </w:tc>
      </w:tr>
    </w:tbl>
    <w:p w:rsidR="002501E1" w:rsidRPr="002501E1" w:rsidRDefault="002501E1" w:rsidP="002501E1">
      <w:pPr>
        <w:widowControl w:val="0"/>
        <w:autoSpaceDE w:val="0"/>
        <w:autoSpaceDN w:val="0"/>
        <w:spacing w:before="6" w:after="0" w:line="240" w:lineRule="auto"/>
        <w:jc w:val="both"/>
        <w:rPr>
          <w:rFonts w:ascii="Times New Roman" w:eastAsia="Times New Roman" w:hAnsi="Times New Roman" w:cs="Times New Roman"/>
          <w:b/>
          <w:sz w:val="28"/>
          <w:szCs w:val="28"/>
          <w:lang w:eastAsia="ru-RU"/>
        </w:rPr>
      </w:pPr>
    </w:p>
    <w:p w:rsidR="002501E1" w:rsidRPr="002501E1" w:rsidRDefault="002501E1" w:rsidP="00753BA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z w:val="28"/>
          <w:szCs w:val="28"/>
          <w:lang w:eastAsia="ru-RU"/>
        </w:rPr>
        <w:t>Мониторинг</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освоения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содержания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ООП,</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проведенный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на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основе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результатов</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педагогической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диагностики,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показывает</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наличие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стабильной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положительной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динамики.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Положительные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результаты</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освоения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ООП</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достигнуты</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благодаря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использованию</w:t>
      </w:r>
      <w:r w:rsidRPr="002501E1">
        <w:rPr>
          <w:rFonts w:ascii="Times New Roman" w:eastAsia="Times New Roman" w:hAnsi="Times New Roman" w:cs="Times New Roman"/>
          <w:spacing w:val="-57"/>
          <w:sz w:val="28"/>
          <w:szCs w:val="28"/>
          <w:lang w:eastAsia="ru-RU"/>
        </w:rPr>
        <w:t xml:space="preserve"> </w:t>
      </w:r>
      <w:r w:rsidRPr="002501E1">
        <w:rPr>
          <w:rFonts w:ascii="Times New Roman" w:eastAsia="Times New Roman" w:hAnsi="Times New Roman" w:cs="Times New Roman"/>
          <w:sz w:val="28"/>
          <w:szCs w:val="28"/>
          <w:lang w:eastAsia="ru-RU"/>
        </w:rPr>
        <w:t>педагогами в работе методов, способствующих развитию самостоятельности, познавательных</w:t>
      </w:r>
      <w:r w:rsidRPr="002501E1">
        <w:rPr>
          <w:rFonts w:ascii="Times New Roman" w:eastAsia="Times New Roman" w:hAnsi="Times New Roman" w:cs="Times New Roman"/>
          <w:spacing w:val="-57"/>
          <w:sz w:val="28"/>
          <w:szCs w:val="28"/>
          <w:lang w:eastAsia="ru-RU"/>
        </w:rPr>
        <w:t xml:space="preserve"> </w:t>
      </w:r>
      <w:r w:rsidRPr="002501E1">
        <w:rPr>
          <w:rFonts w:ascii="Times New Roman" w:eastAsia="Times New Roman" w:hAnsi="Times New Roman" w:cs="Times New Roman"/>
          <w:sz w:val="28"/>
          <w:szCs w:val="28"/>
          <w:lang w:eastAsia="ru-RU"/>
        </w:rPr>
        <w:t>интересов</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детей,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созданию</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проблемно-поисковых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ситуаций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обогащению</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предметно-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развивающей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среды.</w:t>
      </w:r>
    </w:p>
    <w:p w:rsidR="002501E1" w:rsidRPr="002501E1" w:rsidRDefault="002501E1" w:rsidP="00753BA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z w:val="28"/>
          <w:szCs w:val="28"/>
          <w:lang w:eastAsia="ru-RU"/>
        </w:rPr>
        <w:t>На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основании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полученных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данных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мониторинга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2024-2025</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учебном</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году</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будет</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запланирована и организована индивидуальная работа с воспитанниками, испытывающими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сложности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при освоении разделов ООП ДО,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 xml:space="preserve">с родителями </w:t>
      </w:r>
      <w:r w:rsidRPr="002501E1">
        <w:rPr>
          <w:rFonts w:ascii="Times New Roman" w:eastAsia="Times New Roman" w:hAnsi="Times New Roman" w:cs="Times New Roman"/>
          <w:sz w:val="28"/>
          <w:szCs w:val="28"/>
          <w:lang w:eastAsia="ru-RU"/>
        </w:rPr>
        <w:lastRenderedPageBreak/>
        <w:t>(законными представителями)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воспитанников.</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Таким</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образом,</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образовательный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процесс</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ДОО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обеспечивает</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разностороннее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развитие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детей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возрасте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от</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2</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7</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лет</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учетом</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их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возрастных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индивидуальных особенностей.</w:t>
      </w:r>
    </w:p>
    <w:p w:rsidR="002501E1" w:rsidRPr="002501E1" w:rsidRDefault="002501E1" w:rsidP="00753BA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pacing w:val="-1"/>
          <w:sz w:val="28"/>
          <w:szCs w:val="28"/>
          <w:lang w:eastAsia="ru-RU"/>
        </w:rPr>
        <w:t>ВЫВОД:</w:t>
      </w:r>
      <w:r w:rsidRPr="002501E1">
        <w:rPr>
          <w:rFonts w:ascii="Times New Roman" w:eastAsia="Times New Roman" w:hAnsi="Times New Roman" w:cs="Times New Roman"/>
          <w:spacing w:val="-14"/>
          <w:sz w:val="28"/>
          <w:szCs w:val="28"/>
          <w:lang w:eastAsia="ru-RU"/>
        </w:rPr>
        <w:t xml:space="preserve"> </w:t>
      </w:r>
      <w:r w:rsidRPr="002501E1">
        <w:rPr>
          <w:rFonts w:ascii="Times New Roman" w:eastAsia="Times New Roman" w:hAnsi="Times New Roman" w:cs="Times New Roman"/>
          <w:spacing w:val="-1"/>
          <w:sz w:val="28"/>
          <w:szCs w:val="28"/>
          <w:lang w:eastAsia="ru-RU"/>
        </w:rPr>
        <w:t>анализ</w:t>
      </w:r>
      <w:r w:rsidRPr="002501E1">
        <w:rPr>
          <w:rFonts w:ascii="Times New Roman" w:eastAsia="Times New Roman" w:hAnsi="Times New Roman" w:cs="Times New Roman"/>
          <w:spacing w:val="-13"/>
          <w:sz w:val="28"/>
          <w:szCs w:val="28"/>
          <w:lang w:eastAsia="ru-RU"/>
        </w:rPr>
        <w:t xml:space="preserve"> </w:t>
      </w:r>
      <w:r w:rsidRPr="002501E1">
        <w:rPr>
          <w:rFonts w:ascii="Times New Roman" w:eastAsia="Times New Roman" w:hAnsi="Times New Roman" w:cs="Times New Roman"/>
          <w:spacing w:val="-1"/>
          <w:sz w:val="28"/>
          <w:szCs w:val="28"/>
          <w:lang w:eastAsia="ru-RU"/>
        </w:rPr>
        <w:t>результатов</w:t>
      </w:r>
      <w:r w:rsidRPr="002501E1">
        <w:rPr>
          <w:rFonts w:ascii="Times New Roman" w:eastAsia="Times New Roman" w:hAnsi="Times New Roman" w:cs="Times New Roman"/>
          <w:spacing w:val="-14"/>
          <w:sz w:val="28"/>
          <w:szCs w:val="28"/>
          <w:lang w:eastAsia="ru-RU"/>
        </w:rPr>
        <w:t xml:space="preserve"> </w:t>
      </w:r>
      <w:r w:rsidRPr="002501E1">
        <w:rPr>
          <w:rFonts w:ascii="Times New Roman" w:eastAsia="Times New Roman" w:hAnsi="Times New Roman" w:cs="Times New Roman"/>
          <w:sz w:val="28"/>
          <w:szCs w:val="28"/>
          <w:lang w:eastAsia="ru-RU"/>
        </w:rPr>
        <w:t>мониторинга</w:t>
      </w:r>
      <w:r w:rsidRPr="002501E1">
        <w:rPr>
          <w:rFonts w:ascii="Times New Roman" w:eastAsia="Times New Roman" w:hAnsi="Times New Roman" w:cs="Times New Roman"/>
          <w:spacing w:val="-14"/>
          <w:sz w:val="28"/>
          <w:szCs w:val="28"/>
          <w:lang w:eastAsia="ru-RU"/>
        </w:rPr>
        <w:t xml:space="preserve"> </w:t>
      </w:r>
      <w:r w:rsidRPr="002501E1">
        <w:rPr>
          <w:rFonts w:ascii="Times New Roman" w:eastAsia="Times New Roman" w:hAnsi="Times New Roman" w:cs="Times New Roman"/>
          <w:sz w:val="28"/>
          <w:szCs w:val="28"/>
          <w:lang w:eastAsia="ru-RU"/>
        </w:rPr>
        <w:t>в</w:t>
      </w:r>
      <w:r w:rsidRPr="002501E1">
        <w:rPr>
          <w:rFonts w:ascii="Times New Roman" w:eastAsia="Times New Roman" w:hAnsi="Times New Roman" w:cs="Times New Roman"/>
          <w:spacing w:val="-14"/>
          <w:sz w:val="28"/>
          <w:szCs w:val="28"/>
          <w:lang w:eastAsia="ru-RU"/>
        </w:rPr>
        <w:t xml:space="preserve"> </w:t>
      </w:r>
      <w:r w:rsidRPr="002501E1">
        <w:rPr>
          <w:rFonts w:ascii="Times New Roman" w:eastAsia="Times New Roman" w:hAnsi="Times New Roman" w:cs="Times New Roman"/>
          <w:sz w:val="28"/>
          <w:szCs w:val="28"/>
          <w:lang w:eastAsia="ru-RU"/>
        </w:rPr>
        <w:t>конце</w:t>
      </w:r>
      <w:r w:rsidRPr="002501E1">
        <w:rPr>
          <w:rFonts w:ascii="Times New Roman" w:eastAsia="Times New Roman" w:hAnsi="Times New Roman" w:cs="Times New Roman"/>
          <w:spacing w:val="-15"/>
          <w:sz w:val="28"/>
          <w:szCs w:val="28"/>
          <w:lang w:eastAsia="ru-RU"/>
        </w:rPr>
        <w:t xml:space="preserve"> </w:t>
      </w:r>
      <w:r w:rsidRPr="002501E1">
        <w:rPr>
          <w:rFonts w:ascii="Times New Roman" w:eastAsia="Times New Roman" w:hAnsi="Times New Roman" w:cs="Times New Roman"/>
          <w:sz w:val="28"/>
          <w:szCs w:val="28"/>
          <w:lang w:eastAsia="ru-RU"/>
        </w:rPr>
        <w:t>2023-</w:t>
      </w:r>
      <w:r w:rsidRPr="002501E1">
        <w:rPr>
          <w:rFonts w:ascii="Times New Roman" w:eastAsia="Times New Roman" w:hAnsi="Times New Roman" w:cs="Times New Roman"/>
          <w:spacing w:val="-15"/>
          <w:sz w:val="28"/>
          <w:szCs w:val="28"/>
          <w:lang w:eastAsia="ru-RU"/>
        </w:rPr>
        <w:t xml:space="preserve"> </w:t>
      </w:r>
      <w:r w:rsidRPr="002501E1">
        <w:rPr>
          <w:rFonts w:ascii="Times New Roman" w:eastAsia="Times New Roman" w:hAnsi="Times New Roman" w:cs="Times New Roman"/>
          <w:sz w:val="28"/>
          <w:szCs w:val="28"/>
          <w:lang w:eastAsia="ru-RU"/>
        </w:rPr>
        <w:t>2024</w:t>
      </w:r>
      <w:r w:rsidRPr="002501E1">
        <w:rPr>
          <w:rFonts w:ascii="Times New Roman" w:eastAsia="Times New Roman" w:hAnsi="Times New Roman" w:cs="Times New Roman"/>
          <w:spacing w:val="-9"/>
          <w:sz w:val="28"/>
          <w:szCs w:val="28"/>
          <w:lang w:eastAsia="ru-RU"/>
        </w:rPr>
        <w:t xml:space="preserve"> </w:t>
      </w:r>
      <w:r w:rsidRPr="002501E1">
        <w:rPr>
          <w:rFonts w:ascii="Times New Roman" w:eastAsia="Times New Roman" w:hAnsi="Times New Roman" w:cs="Times New Roman"/>
          <w:sz w:val="28"/>
          <w:szCs w:val="28"/>
          <w:lang w:eastAsia="ru-RU"/>
        </w:rPr>
        <w:t>учебного</w:t>
      </w:r>
      <w:r w:rsidRPr="002501E1">
        <w:rPr>
          <w:rFonts w:ascii="Times New Roman" w:eastAsia="Times New Roman" w:hAnsi="Times New Roman" w:cs="Times New Roman"/>
          <w:spacing w:val="-14"/>
          <w:sz w:val="28"/>
          <w:szCs w:val="28"/>
          <w:lang w:eastAsia="ru-RU"/>
        </w:rPr>
        <w:t xml:space="preserve"> </w:t>
      </w:r>
      <w:r w:rsidRPr="002501E1">
        <w:rPr>
          <w:rFonts w:ascii="Times New Roman" w:eastAsia="Times New Roman" w:hAnsi="Times New Roman" w:cs="Times New Roman"/>
          <w:sz w:val="28"/>
          <w:szCs w:val="28"/>
          <w:lang w:eastAsia="ru-RU"/>
        </w:rPr>
        <w:t>года</w:t>
      </w:r>
      <w:r w:rsidRPr="002501E1">
        <w:rPr>
          <w:rFonts w:ascii="Times New Roman" w:eastAsia="Times New Roman" w:hAnsi="Times New Roman" w:cs="Times New Roman"/>
          <w:spacing w:val="-15"/>
          <w:sz w:val="28"/>
          <w:szCs w:val="28"/>
          <w:lang w:eastAsia="ru-RU"/>
        </w:rPr>
        <w:t xml:space="preserve"> </w:t>
      </w:r>
      <w:r w:rsidRPr="002501E1">
        <w:rPr>
          <w:rFonts w:ascii="Times New Roman" w:eastAsia="Times New Roman" w:hAnsi="Times New Roman" w:cs="Times New Roman"/>
          <w:sz w:val="28"/>
          <w:szCs w:val="28"/>
          <w:lang w:eastAsia="ru-RU"/>
        </w:rPr>
        <w:t>показывает слабый</w:t>
      </w:r>
      <w:r w:rsidRPr="002501E1">
        <w:rPr>
          <w:rFonts w:ascii="Times New Roman" w:eastAsia="Times New Roman" w:hAnsi="Times New Roman" w:cs="Times New Roman"/>
          <w:spacing w:val="-58"/>
          <w:sz w:val="28"/>
          <w:szCs w:val="28"/>
          <w:lang w:eastAsia="ru-RU"/>
        </w:rPr>
        <w:t xml:space="preserve">   </w:t>
      </w:r>
      <w:r w:rsidRPr="002501E1">
        <w:rPr>
          <w:rFonts w:ascii="Times New Roman" w:eastAsia="Times New Roman" w:hAnsi="Times New Roman" w:cs="Times New Roman"/>
          <w:sz w:val="28"/>
          <w:szCs w:val="28"/>
          <w:lang w:eastAsia="ru-RU"/>
        </w:rPr>
        <w:t>рост</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усвоения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детьми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программного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материала,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прослеживается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положительная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динамика</w:t>
      </w:r>
      <w:r w:rsidRPr="002501E1">
        <w:rPr>
          <w:rFonts w:ascii="Times New Roman" w:eastAsia="Times New Roman" w:hAnsi="Times New Roman" w:cs="Times New Roman"/>
          <w:spacing w:val="-2"/>
          <w:sz w:val="28"/>
          <w:szCs w:val="28"/>
          <w:lang w:eastAsia="ru-RU"/>
        </w:rPr>
        <w:t xml:space="preserve"> </w:t>
      </w:r>
      <w:r w:rsidRPr="002501E1">
        <w:rPr>
          <w:rFonts w:ascii="Times New Roman" w:eastAsia="Times New Roman" w:hAnsi="Times New Roman" w:cs="Times New Roman"/>
          <w:sz w:val="28"/>
          <w:szCs w:val="28"/>
          <w:lang w:eastAsia="ru-RU"/>
        </w:rPr>
        <w:t>развития ребенка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всем</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образовательным</w:t>
      </w:r>
      <w:r w:rsidRPr="002501E1">
        <w:rPr>
          <w:rFonts w:ascii="Times New Roman" w:eastAsia="Times New Roman" w:hAnsi="Times New Roman" w:cs="Times New Roman"/>
          <w:spacing w:val="-2"/>
          <w:sz w:val="28"/>
          <w:szCs w:val="28"/>
          <w:lang w:eastAsia="ru-RU"/>
        </w:rPr>
        <w:t xml:space="preserve"> </w:t>
      </w:r>
      <w:r w:rsidRPr="002501E1">
        <w:rPr>
          <w:rFonts w:ascii="Times New Roman" w:eastAsia="Times New Roman" w:hAnsi="Times New Roman" w:cs="Times New Roman"/>
          <w:sz w:val="28"/>
          <w:szCs w:val="28"/>
          <w:lang w:eastAsia="ru-RU"/>
        </w:rPr>
        <w:t xml:space="preserve">областям в сравнении с началом учебного года. Но относительно прошлого года мы видим, что высокие показатели уровня развития детей, особенно речевое развитие, стали намного ниже. </w:t>
      </w:r>
    </w:p>
    <w:p w:rsidR="002501E1" w:rsidRPr="002501E1" w:rsidRDefault="002501E1" w:rsidP="00753BA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z w:val="28"/>
          <w:szCs w:val="28"/>
          <w:lang w:eastAsia="ru-RU"/>
        </w:rPr>
        <w:t>В основном показатели выполнения программы находятся в пределах среднего уровня.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Это означает, что необходимо обратить внимание на совместную работу по речевому развитию воспитателей и педагогов- логопедов, а также привлекать к тесному сотрудничеству в развитии детей их родителей (законных представителей).</w:t>
      </w:r>
    </w:p>
    <w:p w:rsidR="002501E1" w:rsidRPr="002501E1" w:rsidRDefault="002501E1" w:rsidP="00753BA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z w:val="28"/>
          <w:szCs w:val="28"/>
          <w:lang w:eastAsia="ru-RU"/>
        </w:rPr>
        <w:t>Планируемая</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работа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по</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совершенствованию</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и</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корректированию</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образовательной</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работы</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w:t>
      </w:r>
      <w:r w:rsidRPr="002501E1">
        <w:rPr>
          <w:rFonts w:ascii="Times New Roman" w:eastAsia="Times New Roman" w:hAnsi="Times New Roman" w:cs="Times New Roman"/>
          <w:spacing w:val="-2"/>
          <w:sz w:val="28"/>
          <w:szCs w:val="28"/>
          <w:lang w:eastAsia="ru-RU"/>
        </w:rPr>
        <w:t xml:space="preserve"> </w:t>
      </w:r>
      <w:r w:rsidRPr="002501E1">
        <w:rPr>
          <w:rFonts w:ascii="Times New Roman" w:eastAsia="Times New Roman" w:hAnsi="Times New Roman" w:cs="Times New Roman"/>
          <w:sz w:val="28"/>
          <w:szCs w:val="28"/>
          <w:lang w:eastAsia="ru-RU"/>
        </w:rPr>
        <w:t>детьми на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следующий</w:t>
      </w:r>
      <w:r>
        <w:rPr>
          <w:rFonts w:ascii="Times New Roman" w:eastAsia="Times New Roman" w:hAnsi="Times New Roman" w:cs="Times New Roman"/>
          <w:spacing w:val="3"/>
          <w:sz w:val="28"/>
          <w:szCs w:val="28"/>
          <w:lang w:eastAsia="ru-RU"/>
        </w:rPr>
        <w:t xml:space="preserve"> </w:t>
      </w:r>
      <w:r w:rsidRPr="002501E1">
        <w:rPr>
          <w:rFonts w:ascii="Times New Roman" w:eastAsia="Times New Roman" w:hAnsi="Times New Roman" w:cs="Times New Roman"/>
          <w:sz w:val="28"/>
          <w:szCs w:val="28"/>
          <w:lang w:eastAsia="ru-RU"/>
        </w:rPr>
        <w:t>год:</w:t>
      </w:r>
    </w:p>
    <w:p w:rsidR="002501E1" w:rsidRDefault="002501E1" w:rsidP="00753BAB">
      <w:pPr>
        <w:widowControl w:val="0"/>
        <w:tabs>
          <w:tab w:val="left" w:pos="921"/>
          <w:tab w:val="left" w:pos="922"/>
        </w:tabs>
        <w:autoSpaceDE w:val="0"/>
        <w:autoSpaceDN w:val="0"/>
        <w:spacing w:after="0" w:line="240" w:lineRule="auto"/>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z w:val="28"/>
          <w:szCs w:val="28"/>
          <w:lang w:eastAsia="ru-RU"/>
        </w:rPr>
        <w:t>1.Следует продолжать работу по освоению и реализации современных педагогических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технологий,</w:t>
      </w:r>
      <w:r w:rsidRPr="002501E1">
        <w:rPr>
          <w:rFonts w:ascii="Times New Roman" w:eastAsia="Times New Roman" w:hAnsi="Times New Roman" w:cs="Times New Roman"/>
          <w:spacing w:val="-4"/>
          <w:sz w:val="28"/>
          <w:szCs w:val="28"/>
          <w:lang w:eastAsia="ru-RU"/>
        </w:rPr>
        <w:t xml:space="preserve"> </w:t>
      </w:r>
      <w:r w:rsidRPr="002501E1">
        <w:rPr>
          <w:rFonts w:ascii="Times New Roman" w:eastAsia="Times New Roman" w:hAnsi="Times New Roman" w:cs="Times New Roman"/>
          <w:sz w:val="28"/>
          <w:szCs w:val="28"/>
          <w:lang w:eastAsia="ru-RU"/>
        </w:rPr>
        <w:t>направленных</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на</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развитие</w:t>
      </w:r>
      <w:r w:rsidRPr="002501E1">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 xml:space="preserve">детей.   </w:t>
      </w:r>
    </w:p>
    <w:p w:rsidR="002501E1" w:rsidRDefault="002501E1" w:rsidP="00753BAB">
      <w:pPr>
        <w:widowControl w:val="0"/>
        <w:tabs>
          <w:tab w:val="left" w:pos="921"/>
          <w:tab w:val="left" w:pos="922"/>
        </w:tabs>
        <w:autoSpaceDE w:val="0"/>
        <w:autoSpaceDN w:val="0"/>
        <w:spacing w:after="0" w:line="240" w:lineRule="auto"/>
        <w:jc w:val="both"/>
        <w:rPr>
          <w:rFonts w:ascii="Times New Roman" w:eastAsia="Times New Roman" w:hAnsi="Times New Roman" w:cs="Times New Roman"/>
          <w:sz w:val="28"/>
          <w:szCs w:val="28"/>
          <w:lang w:eastAsia="ru-RU"/>
        </w:rPr>
      </w:pPr>
      <w:r w:rsidRPr="002501E1">
        <w:rPr>
          <w:rFonts w:ascii="Times New Roman" w:eastAsia="Times New Roman" w:hAnsi="Times New Roman" w:cs="Times New Roman"/>
          <w:sz w:val="28"/>
          <w:szCs w:val="28"/>
          <w:lang w:eastAsia="ru-RU"/>
        </w:rPr>
        <w:t>2.Необходимо</w:t>
      </w:r>
      <w:r w:rsidRPr="002501E1">
        <w:rPr>
          <w:rFonts w:ascii="Times New Roman" w:eastAsia="Times New Roman" w:hAnsi="Times New Roman" w:cs="Times New Roman"/>
          <w:spacing w:val="2"/>
          <w:sz w:val="28"/>
          <w:szCs w:val="28"/>
          <w:lang w:eastAsia="ru-RU"/>
        </w:rPr>
        <w:t xml:space="preserve"> </w:t>
      </w:r>
      <w:r w:rsidRPr="002501E1">
        <w:rPr>
          <w:rFonts w:ascii="Times New Roman" w:eastAsia="Times New Roman" w:hAnsi="Times New Roman" w:cs="Times New Roman"/>
          <w:sz w:val="28"/>
          <w:szCs w:val="28"/>
          <w:lang w:eastAsia="ru-RU"/>
        </w:rPr>
        <w:t>больше</w:t>
      </w:r>
      <w:r w:rsidRPr="002501E1">
        <w:rPr>
          <w:rFonts w:ascii="Times New Roman" w:eastAsia="Times New Roman" w:hAnsi="Times New Roman" w:cs="Times New Roman"/>
          <w:spacing w:val="1"/>
          <w:sz w:val="28"/>
          <w:szCs w:val="28"/>
          <w:lang w:eastAsia="ru-RU"/>
        </w:rPr>
        <w:t xml:space="preserve"> </w:t>
      </w:r>
      <w:r w:rsidRPr="002501E1">
        <w:rPr>
          <w:rFonts w:ascii="Times New Roman" w:eastAsia="Times New Roman" w:hAnsi="Times New Roman" w:cs="Times New Roman"/>
          <w:sz w:val="28"/>
          <w:szCs w:val="28"/>
          <w:lang w:eastAsia="ru-RU"/>
        </w:rPr>
        <w:t>внимания</w:t>
      </w:r>
      <w:r w:rsidRPr="002501E1">
        <w:rPr>
          <w:rFonts w:ascii="Times New Roman" w:eastAsia="Times New Roman" w:hAnsi="Times New Roman" w:cs="Times New Roman"/>
          <w:spacing w:val="4"/>
          <w:sz w:val="28"/>
          <w:szCs w:val="28"/>
          <w:lang w:eastAsia="ru-RU"/>
        </w:rPr>
        <w:t xml:space="preserve"> </w:t>
      </w:r>
      <w:r w:rsidRPr="002501E1">
        <w:rPr>
          <w:rFonts w:ascii="Times New Roman" w:eastAsia="Times New Roman" w:hAnsi="Times New Roman" w:cs="Times New Roman"/>
          <w:sz w:val="28"/>
          <w:szCs w:val="28"/>
          <w:lang w:eastAsia="ru-RU"/>
        </w:rPr>
        <w:t>уделять</w:t>
      </w:r>
      <w:r w:rsidRPr="002501E1">
        <w:rPr>
          <w:rFonts w:ascii="Times New Roman" w:eastAsia="Times New Roman" w:hAnsi="Times New Roman" w:cs="Times New Roman"/>
          <w:spacing w:val="3"/>
          <w:sz w:val="28"/>
          <w:szCs w:val="28"/>
          <w:lang w:eastAsia="ru-RU"/>
        </w:rPr>
        <w:t xml:space="preserve"> </w:t>
      </w:r>
      <w:r w:rsidRPr="002501E1">
        <w:rPr>
          <w:rFonts w:ascii="Times New Roman" w:eastAsia="Times New Roman" w:hAnsi="Times New Roman" w:cs="Times New Roman"/>
          <w:sz w:val="28"/>
          <w:szCs w:val="28"/>
          <w:lang w:eastAsia="ru-RU"/>
        </w:rPr>
        <w:t>просветительской</w:t>
      </w:r>
      <w:r w:rsidRPr="002501E1">
        <w:rPr>
          <w:rFonts w:ascii="Times New Roman" w:eastAsia="Times New Roman" w:hAnsi="Times New Roman" w:cs="Times New Roman"/>
          <w:spacing w:val="3"/>
          <w:sz w:val="28"/>
          <w:szCs w:val="28"/>
          <w:lang w:eastAsia="ru-RU"/>
        </w:rPr>
        <w:t xml:space="preserve"> </w:t>
      </w:r>
      <w:r w:rsidRPr="002501E1">
        <w:rPr>
          <w:rFonts w:ascii="Times New Roman" w:eastAsia="Times New Roman" w:hAnsi="Times New Roman" w:cs="Times New Roman"/>
          <w:sz w:val="28"/>
          <w:szCs w:val="28"/>
          <w:lang w:eastAsia="ru-RU"/>
        </w:rPr>
        <w:t>работе</w:t>
      </w:r>
      <w:r w:rsidRPr="002501E1">
        <w:rPr>
          <w:rFonts w:ascii="Times New Roman" w:eastAsia="Times New Roman" w:hAnsi="Times New Roman" w:cs="Times New Roman"/>
          <w:spacing w:val="8"/>
          <w:sz w:val="28"/>
          <w:szCs w:val="28"/>
          <w:lang w:eastAsia="ru-RU"/>
        </w:rPr>
        <w:t xml:space="preserve"> </w:t>
      </w:r>
      <w:r w:rsidRPr="002501E1">
        <w:rPr>
          <w:rFonts w:ascii="Times New Roman" w:eastAsia="Times New Roman" w:hAnsi="Times New Roman" w:cs="Times New Roman"/>
          <w:sz w:val="28"/>
          <w:szCs w:val="28"/>
          <w:lang w:eastAsia="ru-RU"/>
        </w:rPr>
        <w:t>с</w:t>
      </w:r>
      <w:r w:rsidRPr="002501E1">
        <w:rPr>
          <w:rFonts w:ascii="Times New Roman" w:eastAsia="Times New Roman" w:hAnsi="Times New Roman" w:cs="Times New Roman"/>
          <w:spacing w:val="3"/>
          <w:sz w:val="28"/>
          <w:szCs w:val="28"/>
          <w:lang w:eastAsia="ru-RU"/>
        </w:rPr>
        <w:t xml:space="preserve"> </w:t>
      </w:r>
      <w:r w:rsidRPr="002501E1">
        <w:rPr>
          <w:rFonts w:ascii="Times New Roman" w:eastAsia="Times New Roman" w:hAnsi="Times New Roman" w:cs="Times New Roman"/>
          <w:sz w:val="28"/>
          <w:szCs w:val="28"/>
          <w:lang w:eastAsia="ru-RU"/>
        </w:rPr>
        <w:t>родителями</w:t>
      </w:r>
      <w:r w:rsidRPr="002501E1">
        <w:rPr>
          <w:rFonts w:ascii="Times New Roman" w:eastAsia="Times New Roman" w:hAnsi="Times New Roman" w:cs="Times New Roman"/>
          <w:spacing w:val="-57"/>
          <w:sz w:val="28"/>
          <w:szCs w:val="28"/>
          <w:lang w:eastAsia="ru-RU"/>
        </w:rPr>
        <w:t xml:space="preserve">   </w:t>
      </w:r>
      <w:r w:rsidRPr="002501E1">
        <w:rPr>
          <w:rFonts w:ascii="Times New Roman" w:eastAsia="Times New Roman" w:hAnsi="Times New Roman" w:cs="Times New Roman"/>
          <w:sz w:val="28"/>
          <w:szCs w:val="28"/>
          <w:lang w:eastAsia="ru-RU"/>
        </w:rPr>
        <w:t>воспитанников.                                                                                3.Самообразование</w:t>
      </w:r>
      <w:r w:rsidRPr="002501E1">
        <w:rPr>
          <w:rFonts w:ascii="Times New Roman" w:eastAsia="Times New Roman" w:hAnsi="Times New Roman" w:cs="Times New Roman"/>
          <w:spacing w:val="-7"/>
          <w:sz w:val="28"/>
          <w:szCs w:val="28"/>
          <w:lang w:eastAsia="ru-RU"/>
        </w:rPr>
        <w:t xml:space="preserve"> </w:t>
      </w:r>
      <w:r w:rsidRPr="002501E1">
        <w:rPr>
          <w:rFonts w:ascii="Times New Roman" w:eastAsia="Times New Roman" w:hAnsi="Times New Roman" w:cs="Times New Roman"/>
          <w:sz w:val="28"/>
          <w:szCs w:val="28"/>
          <w:lang w:eastAsia="ru-RU"/>
        </w:rPr>
        <w:t>педагогов.</w:t>
      </w:r>
    </w:p>
    <w:p w:rsidR="00025044" w:rsidRDefault="00025044" w:rsidP="00753BAB">
      <w:pPr>
        <w:widowControl w:val="0"/>
        <w:tabs>
          <w:tab w:val="left" w:pos="921"/>
          <w:tab w:val="left" w:pos="922"/>
        </w:tabs>
        <w:autoSpaceDE w:val="0"/>
        <w:autoSpaceDN w:val="0"/>
        <w:spacing w:after="0" w:line="240" w:lineRule="auto"/>
        <w:jc w:val="both"/>
        <w:rPr>
          <w:rFonts w:ascii="Times New Roman" w:eastAsia="Times New Roman" w:hAnsi="Times New Roman" w:cs="Times New Roman"/>
          <w:sz w:val="28"/>
          <w:szCs w:val="28"/>
          <w:lang w:eastAsia="ru-RU"/>
        </w:rPr>
      </w:pPr>
    </w:p>
    <w:p w:rsidR="00025044" w:rsidRDefault="00025044" w:rsidP="00753BAB">
      <w:pPr>
        <w:widowControl w:val="0"/>
        <w:tabs>
          <w:tab w:val="left" w:pos="921"/>
          <w:tab w:val="left" w:pos="922"/>
        </w:tabs>
        <w:autoSpaceDE w:val="0"/>
        <w:autoSpaceDN w:val="0"/>
        <w:spacing w:after="0" w:line="240"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025044"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r>
        <w:rPr>
          <w:b/>
          <w:bCs/>
          <w:noProof/>
          <w:lang w:eastAsia="ru-RU"/>
        </w:rPr>
        <w:lastRenderedPageBreak/>
        <w:drawing>
          <wp:anchor distT="0" distB="0" distL="114300" distR="114300" simplePos="0" relativeHeight="251621888" behindDoc="1" locked="0" layoutInCell="1" allowOverlap="1" wp14:anchorId="758BA103" wp14:editId="08ACF205">
            <wp:simplePos x="0" y="0"/>
            <wp:positionH relativeFrom="column">
              <wp:posOffset>-610235</wp:posOffset>
            </wp:positionH>
            <wp:positionV relativeFrom="paragraph">
              <wp:posOffset>206375</wp:posOffset>
            </wp:positionV>
            <wp:extent cx="809625" cy="604006"/>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гэ.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604006"/>
                    </a:xfrm>
                    <a:prstGeom prst="rect">
                      <a:avLst/>
                    </a:prstGeom>
                  </pic:spPr>
                </pic:pic>
              </a:graphicData>
            </a:graphic>
            <wp14:sizeRelH relativeFrom="margin">
              <wp14:pctWidth>0</wp14:pctWidth>
            </wp14:sizeRelH>
            <wp14:sizeRelV relativeFrom="margin">
              <wp14:pctHeight>0</wp14:pctHeight>
            </wp14:sizeRelV>
          </wp:anchor>
        </w:drawing>
      </w:r>
    </w:p>
    <w:p w:rsidR="00025044" w:rsidRPr="002501E1" w:rsidRDefault="0002504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p>
    <w:p w:rsidR="0058488A" w:rsidRDefault="00025044" w:rsidP="00025044">
      <w:pPr>
        <w:rPr>
          <w:rFonts w:ascii="Times New Roman" w:hAnsi="Times New Roman" w:cs="Times New Roman"/>
          <w:b/>
          <w:bCs/>
          <w:sz w:val="32"/>
          <w:szCs w:val="32"/>
        </w:rPr>
      </w:pPr>
      <w:r>
        <w:rPr>
          <w:rFonts w:ascii="Times New Roman" w:hAnsi="Times New Roman" w:cs="Times New Roman"/>
          <w:b/>
          <w:bCs/>
          <w:sz w:val="32"/>
          <w:szCs w:val="32"/>
        </w:rPr>
        <w:t xml:space="preserve">               </w:t>
      </w:r>
      <w:r w:rsidR="0058488A" w:rsidRPr="000F5A40">
        <w:rPr>
          <w:rFonts w:ascii="Times New Roman" w:hAnsi="Times New Roman" w:cs="Times New Roman"/>
          <w:b/>
          <w:bCs/>
          <w:sz w:val="32"/>
          <w:szCs w:val="32"/>
        </w:rPr>
        <w:t>Образовательные результаты выпускников 9</w:t>
      </w:r>
      <w:r w:rsidR="00E82385" w:rsidRPr="000F5A40">
        <w:rPr>
          <w:rFonts w:ascii="Times New Roman" w:hAnsi="Times New Roman" w:cs="Times New Roman"/>
          <w:b/>
          <w:bCs/>
          <w:sz w:val="32"/>
          <w:szCs w:val="32"/>
        </w:rPr>
        <w:t>-х</w:t>
      </w:r>
      <w:r w:rsidR="0058488A" w:rsidRPr="000F5A40">
        <w:rPr>
          <w:rFonts w:ascii="Times New Roman" w:hAnsi="Times New Roman" w:cs="Times New Roman"/>
          <w:b/>
          <w:bCs/>
          <w:sz w:val="32"/>
          <w:szCs w:val="32"/>
        </w:rPr>
        <w:t xml:space="preserve"> классов</w:t>
      </w:r>
      <w:r>
        <w:rPr>
          <w:rFonts w:ascii="Times New Roman" w:hAnsi="Times New Roman" w:cs="Times New Roman"/>
          <w:b/>
          <w:bCs/>
          <w:sz w:val="32"/>
          <w:szCs w:val="32"/>
        </w:rPr>
        <w:t xml:space="preserve"> в 2024 году</w:t>
      </w:r>
    </w:p>
    <w:p w:rsidR="00025044" w:rsidRDefault="00025044" w:rsidP="00025044">
      <w:pPr>
        <w:rPr>
          <w:rFonts w:ascii="Times New Roman" w:hAnsi="Times New Roman" w:cs="Times New Roman"/>
          <w:b/>
          <w:bCs/>
          <w:sz w:val="32"/>
          <w:szCs w:val="32"/>
        </w:rPr>
      </w:pPr>
    </w:p>
    <w:tbl>
      <w:tblPr>
        <w:tblpPr w:leftFromText="180" w:rightFromText="180" w:vertAnchor="text" w:horzAnchor="page" w:tblpX="809" w:tblpY="28"/>
        <w:tblOverlap w:val="never"/>
        <w:tblW w:w="839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7513"/>
        <w:gridCol w:w="883"/>
      </w:tblGrid>
      <w:tr w:rsidR="00025044" w:rsidRPr="00C3507A" w:rsidTr="00025044">
        <w:trPr>
          <w:cantSplit/>
          <w:trHeight w:val="627"/>
        </w:trPr>
        <w:tc>
          <w:tcPr>
            <w:tcW w:w="4474" w:type="pct"/>
            <w:tcMar>
              <w:top w:w="17" w:type="dxa"/>
              <w:left w:w="17" w:type="dxa"/>
              <w:bottom w:w="0" w:type="dxa"/>
              <w:right w:w="17" w:type="dxa"/>
            </w:tcMar>
            <w:vAlign w:val="center"/>
          </w:tcPr>
          <w:p w:rsidR="00025044" w:rsidRPr="00C3507A" w:rsidRDefault="00025044" w:rsidP="00025044">
            <w:pPr>
              <w:spacing w:after="0"/>
              <w:jc w:val="center"/>
              <w:rPr>
                <w:rFonts w:ascii="Times New Roman" w:eastAsia="Arial Unicode MS" w:hAnsi="Times New Roman" w:cs="Times New Roman"/>
                <w:i/>
                <w:iCs/>
                <w:sz w:val="24"/>
                <w:szCs w:val="28"/>
                <w:lang w:val="en-US"/>
              </w:rPr>
            </w:pPr>
            <w:r w:rsidRPr="00C3507A">
              <w:rPr>
                <w:rFonts w:ascii="Times New Roman" w:hAnsi="Times New Roman" w:cs="Times New Roman"/>
                <w:b/>
                <w:bCs/>
                <w:i/>
                <w:iCs/>
                <w:sz w:val="24"/>
                <w:szCs w:val="28"/>
              </w:rPr>
              <w:t>Показатель</w:t>
            </w:r>
          </w:p>
        </w:tc>
        <w:tc>
          <w:tcPr>
            <w:tcW w:w="526" w:type="pct"/>
            <w:noWrap/>
            <w:vAlign w:val="center"/>
          </w:tcPr>
          <w:p w:rsidR="00025044" w:rsidRPr="00C3507A" w:rsidRDefault="00025044" w:rsidP="00025044">
            <w:pPr>
              <w:spacing w:after="0"/>
              <w:jc w:val="center"/>
              <w:rPr>
                <w:rFonts w:ascii="Times New Roman" w:eastAsia="Arial Unicode MS" w:hAnsi="Times New Roman" w:cs="Times New Roman"/>
                <w:b/>
                <w:bCs/>
                <w:i/>
                <w:iCs/>
                <w:sz w:val="24"/>
                <w:szCs w:val="28"/>
              </w:rPr>
            </w:pPr>
            <w:r>
              <w:rPr>
                <w:rFonts w:ascii="Times New Roman" w:eastAsia="Arial Unicode MS" w:hAnsi="Times New Roman" w:cs="Times New Roman"/>
                <w:b/>
                <w:bCs/>
                <w:i/>
                <w:iCs/>
                <w:sz w:val="24"/>
                <w:szCs w:val="28"/>
              </w:rPr>
              <w:t>2024</w:t>
            </w:r>
          </w:p>
        </w:tc>
      </w:tr>
      <w:tr w:rsidR="00025044" w:rsidRPr="00C3507A" w:rsidTr="00025044">
        <w:trPr>
          <w:trHeight w:val="26"/>
        </w:trPr>
        <w:tc>
          <w:tcPr>
            <w:tcW w:w="4474" w:type="pct"/>
            <w:shd w:val="clear" w:color="auto" w:fill="D9D9D9" w:themeFill="background1" w:themeFillShade="D9"/>
            <w:vAlign w:val="center"/>
          </w:tcPr>
          <w:p w:rsidR="00025044" w:rsidRPr="00C3507A" w:rsidRDefault="00025044" w:rsidP="00025044">
            <w:pPr>
              <w:spacing w:after="0"/>
              <w:jc w:val="both"/>
              <w:rPr>
                <w:rFonts w:ascii="Times New Roman" w:hAnsi="Times New Roman" w:cs="Times New Roman"/>
                <w:sz w:val="28"/>
                <w:szCs w:val="28"/>
              </w:rPr>
            </w:pPr>
            <w:r w:rsidRPr="00C3507A">
              <w:rPr>
                <w:rFonts w:ascii="Times New Roman" w:hAnsi="Times New Roman" w:cs="Times New Roman"/>
                <w:sz w:val="28"/>
                <w:szCs w:val="28"/>
              </w:rPr>
              <w:t xml:space="preserve">Доля участников ОГЭ, преодолевших минимальный порог </w:t>
            </w:r>
            <w:r w:rsidRPr="00C3507A">
              <w:rPr>
                <w:rFonts w:ascii="Times New Roman" w:hAnsi="Times New Roman" w:cs="Times New Roman"/>
                <w:b/>
                <w:sz w:val="28"/>
                <w:szCs w:val="28"/>
              </w:rPr>
              <w:t>по русскому языку</w:t>
            </w:r>
            <w:r w:rsidRPr="00C3507A">
              <w:rPr>
                <w:rFonts w:ascii="Times New Roman" w:hAnsi="Times New Roman" w:cs="Times New Roman"/>
                <w:sz w:val="28"/>
                <w:szCs w:val="28"/>
              </w:rPr>
              <w:t>, %</w:t>
            </w:r>
          </w:p>
        </w:tc>
        <w:tc>
          <w:tcPr>
            <w:tcW w:w="526" w:type="pct"/>
            <w:shd w:val="clear" w:color="auto" w:fill="D9D9D9" w:themeFill="background1" w:themeFillShade="D9"/>
            <w:noWrap/>
            <w:vAlign w:val="center"/>
          </w:tcPr>
          <w:p w:rsidR="00025044" w:rsidRPr="00C3507A" w:rsidRDefault="00025044" w:rsidP="00025044">
            <w:pPr>
              <w:spacing w:after="0"/>
              <w:jc w:val="center"/>
              <w:rPr>
                <w:rFonts w:ascii="Times New Roman" w:hAnsi="Times New Roman" w:cs="Times New Roman"/>
                <w:sz w:val="28"/>
                <w:szCs w:val="28"/>
              </w:rPr>
            </w:pPr>
            <w:r w:rsidRPr="00C3507A">
              <w:rPr>
                <w:rFonts w:ascii="Times New Roman" w:hAnsi="Times New Roman" w:cs="Times New Roman"/>
                <w:sz w:val="28"/>
                <w:szCs w:val="28"/>
              </w:rPr>
              <w:t>100,0</w:t>
            </w:r>
          </w:p>
        </w:tc>
      </w:tr>
      <w:tr w:rsidR="00025044" w:rsidRPr="00C3507A" w:rsidTr="00025044">
        <w:trPr>
          <w:trHeight w:val="26"/>
        </w:trPr>
        <w:tc>
          <w:tcPr>
            <w:tcW w:w="4474" w:type="pct"/>
            <w:shd w:val="clear" w:color="auto" w:fill="D9D9D9" w:themeFill="background1" w:themeFillShade="D9"/>
            <w:vAlign w:val="center"/>
          </w:tcPr>
          <w:p w:rsidR="00025044" w:rsidRPr="00C3507A" w:rsidRDefault="00025044" w:rsidP="00025044">
            <w:pPr>
              <w:spacing w:after="0"/>
              <w:jc w:val="both"/>
              <w:rPr>
                <w:rFonts w:ascii="Times New Roman" w:hAnsi="Times New Roman" w:cs="Times New Roman"/>
                <w:sz w:val="28"/>
                <w:szCs w:val="28"/>
              </w:rPr>
            </w:pPr>
            <w:r w:rsidRPr="00C3507A">
              <w:rPr>
                <w:rFonts w:ascii="Times New Roman" w:hAnsi="Times New Roman" w:cs="Times New Roman"/>
                <w:sz w:val="28"/>
                <w:szCs w:val="28"/>
              </w:rPr>
              <w:t xml:space="preserve">Доля участников ОГЭ, преодолевших минимальный порог </w:t>
            </w:r>
            <w:r w:rsidRPr="00C3507A">
              <w:rPr>
                <w:rFonts w:ascii="Times New Roman" w:hAnsi="Times New Roman" w:cs="Times New Roman"/>
                <w:b/>
                <w:sz w:val="28"/>
                <w:szCs w:val="28"/>
              </w:rPr>
              <w:t>по математике</w:t>
            </w:r>
            <w:r w:rsidRPr="00C3507A">
              <w:rPr>
                <w:rFonts w:ascii="Times New Roman" w:hAnsi="Times New Roman" w:cs="Times New Roman"/>
                <w:sz w:val="28"/>
                <w:szCs w:val="28"/>
              </w:rPr>
              <w:t>, %</w:t>
            </w:r>
          </w:p>
        </w:tc>
        <w:tc>
          <w:tcPr>
            <w:tcW w:w="526" w:type="pct"/>
            <w:shd w:val="clear" w:color="auto" w:fill="D9D9D9" w:themeFill="background1" w:themeFillShade="D9"/>
            <w:noWrap/>
            <w:vAlign w:val="center"/>
          </w:tcPr>
          <w:p w:rsidR="00025044" w:rsidRPr="00C3507A" w:rsidRDefault="00025044" w:rsidP="00025044">
            <w:pPr>
              <w:spacing w:after="0"/>
              <w:jc w:val="center"/>
              <w:rPr>
                <w:rFonts w:ascii="Times New Roman" w:hAnsi="Times New Roman" w:cs="Times New Roman"/>
                <w:sz w:val="28"/>
                <w:szCs w:val="28"/>
              </w:rPr>
            </w:pPr>
            <w:r w:rsidRPr="00C3507A">
              <w:rPr>
                <w:rFonts w:ascii="Times New Roman" w:hAnsi="Times New Roman" w:cs="Times New Roman"/>
                <w:sz w:val="28"/>
                <w:szCs w:val="28"/>
              </w:rPr>
              <w:t>99,0</w:t>
            </w:r>
          </w:p>
        </w:tc>
      </w:tr>
      <w:tr w:rsidR="00025044" w:rsidRPr="00C3507A" w:rsidTr="00025044">
        <w:trPr>
          <w:trHeight w:val="26"/>
        </w:trPr>
        <w:tc>
          <w:tcPr>
            <w:tcW w:w="4474" w:type="pct"/>
            <w:vAlign w:val="center"/>
          </w:tcPr>
          <w:p w:rsidR="00025044" w:rsidRPr="00C3507A" w:rsidRDefault="00025044" w:rsidP="00025044">
            <w:pPr>
              <w:spacing w:after="0"/>
              <w:jc w:val="both"/>
              <w:rPr>
                <w:rFonts w:ascii="Times New Roman" w:hAnsi="Times New Roman" w:cs="Times New Roman"/>
                <w:sz w:val="28"/>
                <w:szCs w:val="28"/>
              </w:rPr>
            </w:pPr>
            <w:r w:rsidRPr="00C3507A">
              <w:rPr>
                <w:rFonts w:ascii="Times New Roman" w:hAnsi="Times New Roman" w:cs="Times New Roman"/>
                <w:sz w:val="28"/>
                <w:szCs w:val="28"/>
              </w:rPr>
              <w:t xml:space="preserve">Доля участников ОГЭ, получивших отметку «4» и «5» </w:t>
            </w:r>
            <w:r w:rsidRPr="00C3507A">
              <w:rPr>
                <w:rFonts w:ascii="Times New Roman" w:hAnsi="Times New Roman" w:cs="Times New Roman"/>
                <w:b/>
                <w:sz w:val="28"/>
                <w:szCs w:val="28"/>
              </w:rPr>
              <w:t>по русскому языку</w:t>
            </w:r>
            <w:r w:rsidRPr="00C3507A">
              <w:rPr>
                <w:rFonts w:ascii="Times New Roman" w:hAnsi="Times New Roman" w:cs="Times New Roman"/>
                <w:sz w:val="28"/>
                <w:szCs w:val="28"/>
              </w:rPr>
              <w:t>, %</w:t>
            </w:r>
          </w:p>
        </w:tc>
        <w:tc>
          <w:tcPr>
            <w:tcW w:w="526" w:type="pct"/>
            <w:noWrap/>
            <w:vAlign w:val="center"/>
          </w:tcPr>
          <w:p w:rsidR="00025044" w:rsidRPr="00C3507A" w:rsidRDefault="00025044" w:rsidP="00025044">
            <w:pPr>
              <w:spacing w:after="0"/>
              <w:jc w:val="center"/>
              <w:rPr>
                <w:rFonts w:ascii="Times New Roman" w:hAnsi="Times New Roman" w:cs="Times New Roman"/>
                <w:sz w:val="28"/>
                <w:szCs w:val="28"/>
              </w:rPr>
            </w:pPr>
            <w:r>
              <w:rPr>
                <w:rFonts w:ascii="Times New Roman" w:hAnsi="Times New Roman" w:cs="Times New Roman"/>
                <w:sz w:val="28"/>
                <w:szCs w:val="28"/>
              </w:rPr>
              <w:t>67,0</w:t>
            </w:r>
          </w:p>
        </w:tc>
      </w:tr>
      <w:tr w:rsidR="00025044" w:rsidRPr="00C3507A" w:rsidTr="00025044">
        <w:trPr>
          <w:trHeight w:val="26"/>
        </w:trPr>
        <w:tc>
          <w:tcPr>
            <w:tcW w:w="4474" w:type="pct"/>
            <w:vAlign w:val="center"/>
          </w:tcPr>
          <w:p w:rsidR="00025044" w:rsidRPr="00C3507A" w:rsidRDefault="00025044" w:rsidP="00025044">
            <w:pPr>
              <w:spacing w:after="0"/>
              <w:jc w:val="both"/>
              <w:rPr>
                <w:rFonts w:ascii="Times New Roman" w:hAnsi="Times New Roman" w:cs="Times New Roman"/>
                <w:sz w:val="28"/>
                <w:szCs w:val="28"/>
              </w:rPr>
            </w:pPr>
            <w:r w:rsidRPr="00C3507A">
              <w:rPr>
                <w:rFonts w:ascii="Times New Roman" w:hAnsi="Times New Roman" w:cs="Times New Roman"/>
                <w:sz w:val="28"/>
                <w:szCs w:val="28"/>
              </w:rPr>
              <w:t xml:space="preserve">Доля участников ОГЭ, получивших отметку «4» и «5» </w:t>
            </w:r>
            <w:r w:rsidRPr="00C3507A">
              <w:rPr>
                <w:rFonts w:ascii="Times New Roman" w:hAnsi="Times New Roman" w:cs="Times New Roman"/>
                <w:b/>
                <w:sz w:val="28"/>
                <w:szCs w:val="28"/>
              </w:rPr>
              <w:t>по математике</w:t>
            </w:r>
            <w:r w:rsidRPr="00C3507A">
              <w:rPr>
                <w:rFonts w:ascii="Times New Roman" w:hAnsi="Times New Roman" w:cs="Times New Roman"/>
                <w:sz w:val="28"/>
                <w:szCs w:val="28"/>
              </w:rPr>
              <w:t>, %</w:t>
            </w:r>
          </w:p>
        </w:tc>
        <w:tc>
          <w:tcPr>
            <w:tcW w:w="526" w:type="pct"/>
            <w:noWrap/>
            <w:vAlign w:val="center"/>
          </w:tcPr>
          <w:p w:rsidR="00025044" w:rsidRPr="00C3507A" w:rsidRDefault="00025044" w:rsidP="00025044">
            <w:pPr>
              <w:spacing w:after="0"/>
              <w:jc w:val="center"/>
              <w:rPr>
                <w:rFonts w:ascii="Times New Roman" w:hAnsi="Times New Roman" w:cs="Times New Roman"/>
                <w:sz w:val="28"/>
                <w:szCs w:val="28"/>
              </w:rPr>
            </w:pPr>
            <w:r>
              <w:rPr>
                <w:rFonts w:ascii="Times New Roman" w:hAnsi="Times New Roman" w:cs="Times New Roman"/>
                <w:sz w:val="28"/>
                <w:szCs w:val="28"/>
              </w:rPr>
              <w:t>85,6</w:t>
            </w:r>
          </w:p>
        </w:tc>
      </w:tr>
      <w:tr w:rsidR="00025044" w:rsidRPr="00C3507A" w:rsidTr="00025044">
        <w:trPr>
          <w:trHeight w:val="26"/>
        </w:trPr>
        <w:tc>
          <w:tcPr>
            <w:tcW w:w="4474" w:type="pct"/>
            <w:shd w:val="clear" w:color="auto" w:fill="D9D9D9" w:themeFill="background1" w:themeFillShade="D9"/>
            <w:vAlign w:val="center"/>
          </w:tcPr>
          <w:p w:rsidR="00025044" w:rsidRPr="00C3507A" w:rsidRDefault="00025044" w:rsidP="00025044">
            <w:pPr>
              <w:spacing w:after="0"/>
              <w:jc w:val="both"/>
              <w:rPr>
                <w:rFonts w:ascii="Times New Roman" w:hAnsi="Times New Roman" w:cs="Times New Roman"/>
                <w:sz w:val="28"/>
                <w:szCs w:val="28"/>
              </w:rPr>
            </w:pPr>
            <w:r w:rsidRPr="00C3507A">
              <w:rPr>
                <w:rFonts w:ascii="Times New Roman" w:hAnsi="Times New Roman" w:cs="Times New Roman"/>
                <w:sz w:val="28"/>
                <w:szCs w:val="28"/>
              </w:rPr>
              <w:t>Доля выпускников 9 классов, получивших аттестаты, %</w:t>
            </w:r>
          </w:p>
        </w:tc>
        <w:tc>
          <w:tcPr>
            <w:tcW w:w="526" w:type="pct"/>
            <w:shd w:val="clear" w:color="auto" w:fill="D9D9D9" w:themeFill="background1" w:themeFillShade="D9"/>
            <w:noWrap/>
            <w:vAlign w:val="center"/>
          </w:tcPr>
          <w:p w:rsidR="00025044" w:rsidRPr="00C3507A" w:rsidRDefault="00025044" w:rsidP="00025044">
            <w:pPr>
              <w:spacing w:after="0"/>
              <w:jc w:val="center"/>
              <w:rPr>
                <w:rFonts w:ascii="Times New Roman" w:hAnsi="Times New Roman" w:cs="Times New Roman"/>
                <w:sz w:val="28"/>
                <w:szCs w:val="28"/>
              </w:rPr>
            </w:pPr>
            <w:r w:rsidRPr="00C3507A">
              <w:rPr>
                <w:rFonts w:ascii="Times New Roman" w:hAnsi="Times New Roman" w:cs="Times New Roman"/>
                <w:sz w:val="28"/>
                <w:szCs w:val="28"/>
              </w:rPr>
              <w:t>99,0</w:t>
            </w:r>
          </w:p>
        </w:tc>
      </w:tr>
      <w:tr w:rsidR="00025044" w:rsidRPr="00C3507A" w:rsidTr="00025044">
        <w:trPr>
          <w:trHeight w:val="26"/>
        </w:trPr>
        <w:tc>
          <w:tcPr>
            <w:tcW w:w="4474" w:type="pct"/>
            <w:shd w:val="clear" w:color="auto" w:fill="D9D9D9" w:themeFill="background1" w:themeFillShade="D9"/>
            <w:vAlign w:val="center"/>
          </w:tcPr>
          <w:p w:rsidR="00025044" w:rsidRPr="00C3507A" w:rsidRDefault="00025044" w:rsidP="00025044">
            <w:pPr>
              <w:spacing w:after="0"/>
              <w:jc w:val="both"/>
              <w:rPr>
                <w:rFonts w:ascii="Times New Roman" w:hAnsi="Times New Roman" w:cs="Times New Roman"/>
                <w:sz w:val="28"/>
                <w:szCs w:val="28"/>
              </w:rPr>
            </w:pPr>
            <w:r w:rsidRPr="00C3507A">
              <w:rPr>
                <w:rFonts w:ascii="Times New Roman" w:hAnsi="Times New Roman" w:cs="Times New Roman"/>
                <w:sz w:val="28"/>
                <w:szCs w:val="28"/>
              </w:rPr>
              <w:t>Количество выпускников 9 классов, получивших аттестаты с отличием, чел.</w:t>
            </w:r>
          </w:p>
        </w:tc>
        <w:tc>
          <w:tcPr>
            <w:tcW w:w="526" w:type="pct"/>
            <w:shd w:val="clear" w:color="auto" w:fill="D9D9D9" w:themeFill="background1" w:themeFillShade="D9"/>
            <w:noWrap/>
            <w:vAlign w:val="center"/>
          </w:tcPr>
          <w:p w:rsidR="00025044" w:rsidRPr="00C3507A" w:rsidRDefault="00025044" w:rsidP="00025044">
            <w:pPr>
              <w:spacing w:after="0"/>
              <w:jc w:val="center"/>
              <w:rPr>
                <w:rFonts w:ascii="Times New Roman" w:hAnsi="Times New Roman" w:cs="Times New Roman"/>
                <w:sz w:val="28"/>
                <w:szCs w:val="28"/>
              </w:rPr>
            </w:pPr>
            <w:r w:rsidRPr="00C3507A">
              <w:rPr>
                <w:rFonts w:ascii="Times New Roman" w:hAnsi="Times New Roman" w:cs="Times New Roman"/>
                <w:sz w:val="28"/>
                <w:szCs w:val="28"/>
              </w:rPr>
              <w:t>11</w:t>
            </w:r>
          </w:p>
        </w:tc>
      </w:tr>
    </w:tbl>
    <w:p w:rsidR="00025044" w:rsidRDefault="00025044" w:rsidP="00025044">
      <w:pPr>
        <w:rPr>
          <w:rFonts w:ascii="Times New Roman" w:hAnsi="Times New Roman" w:cs="Times New Roman"/>
          <w:b/>
          <w:bCs/>
          <w:sz w:val="32"/>
          <w:szCs w:val="32"/>
        </w:rPr>
      </w:pPr>
    </w:p>
    <w:p w:rsidR="00025044" w:rsidRPr="00025044" w:rsidRDefault="00025044" w:rsidP="00025044">
      <w:pPr>
        <w:rPr>
          <w:lang w:eastAsia="ru-RU"/>
        </w:rPr>
      </w:pPr>
    </w:p>
    <w:p w:rsidR="0058488A" w:rsidRDefault="00AF501D" w:rsidP="00F70AA4">
      <w:pPr>
        <w:tabs>
          <w:tab w:val="left" w:pos="975"/>
          <w:tab w:val="center" w:pos="3171"/>
        </w:tabs>
        <w:spacing w:after="0" w:line="360" w:lineRule="auto"/>
        <w:rPr>
          <w:b/>
          <w:bCs/>
          <w:sz w:val="28"/>
          <w:szCs w:val="28"/>
        </w:rPr>
      </w:pPr>
      <w:r>
        <w:rPr>
          <w:noProof/>
          <w:lang w:eastAsia="ru-RU"/>
        </w:rPr>
        <w:drawing>
          <wp:inline distT="0" distB="0" distL="0" distR="0" wp14:anchorId="6BA9DE91" wp14:editId="6ECC497F">
            <wp:extent cx="4086225" cy="20097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5044" w:rsidRDefault="00025044" w:rsidP="00F70AA4">
      <w:pPr>
        <w:tabs>
          <w:tab w:val="left" w:pos="975"/>
          <w:tab w:val="center" w:pos="3171"/>
        </w:tabs>
        <w:spacing w:after="0" w:line="360" w:lineRule="auto"/>
        <w:rPr>
          <w:b/>
          <w:bCs/>
          <w:sz w:val="28"/>
          <w:szCs w:val="28"/>
        </w:rPr>
      </w:pPr>
    </w:p>
    <w:tbl>
      <w:tblPr>
        <w:tblW w:w="0" w:type="auto"/>
        <w:tblInd w:w="-53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30" w:type="dxa"/>
          <w:right w:w="30" w:type="dxa"/>
        </w:tblCellMar>
        <w:tblLook w:val="0000" w:firstRow="0" w:lastRow="0" w:firstColumn="0" w:lastColumn="0" w:noHBand="0" w:noVBand="0"/>
      </w:tblPr>
      <w:tblGrid>
        <w:gridCol w:w="1843"/>
        <w:gridCol w:w="1464"/>
        <w:gridCol w:w="1465"/>
        <w:gridCol w:w="1465"/>
        <w:gridCol w:w="1465"/>
        <w:gridCol w:w="1464"/>
        <w:gridCol w:w="1465"/>
        <w:gridCol w:w="1465"/>
        <w:gridCol w:w="1465"/>
        <w:gridCol w:w="1465"/>
      </w:tblGrid>
      <w:tr w:rsidR="00025044" w:rsidRPr="00025044" w:rsidTr="00025044">
        <w:trPr>
          <w:trHeight w:val="247"/>
        </w:trPr>
        <w:tc>
          <w:tcPr>
            <w:tcW w:w="1843"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2023/2024</w:t>
            </w:r>
          </w:p>
        </w:tc>
        <w:tc>
          <w:tcPr>
            <w:tcW w:w="1464"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обществознание</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физика</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география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английск.</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4"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биология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химия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информ</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литер</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история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r>
      <w:tr w:rsidR="00025044" w:rsidRPr="00025044" w:rsidTr="00025044">
        <w:trPr>
          <w:trHeight w:val="247"/>
        </w:trPr>
        <w:tc>
          <w:tcPr>
            <w:tcW w:w="1843"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Ср.балл</w:t>
            </w:r>
          </w:p>
        </w:tc>
        <w:tc>
          <w:tcPr>
            <w:tcW w:w="1464"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3,8</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4,2</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4,1</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4,3</w:t>
            </w:r>
          </w:p>
        </w:tc>
        <w:tc>
          <w:tcPr>
            <w:tcW w:w="1464"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4,6</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4,2</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4,1</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4,0</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3,8</w:t>
            </w:r>
          </w:p>
        </w:tc>
      </w:tr>
    </w:tbl>
    <w:p w:rsidR="00025044" w:rsidRDefault="00025044" w:rsidP="00C3507A">
      <w:pPr>
        <w:spacing w:after="0"/>
        <w:ind w:firstLine="567"/>
        <w:jc w:val="both"/>
        <w:rPr>
          <w:rFonts w:ascii="Times New Roman" w:hAnsi="Times New Roman" w:cs="Times New Roman"/>
          <w:i/>
          <w:sz w:val="28"/>
          <w:szCs w:val="28"/>
        </w:rPr>
      </w:pPr>
    </w:p>
    <w:p w:rsidR="00025044" w:rsidRDefault="00025044" w:rsidP="00C3507A">
      <w:pPr>
        <w:spacing w:after="0"/>
        <w:ind w:firstLine="567"/>
        <w:jc w:val="both"/>
        <w:rPr>
          <w:rFonts w:ascii="Times New Roman" w:hAnsi="Times New Roman" w:cs="Times New Roman"/>
          <w:i/>
          <w:sz w:val="28"/>
          <w:szCs w:val="28"/>
        </w:rPr>
      </w:pPr>
    </w:p>
    <w:p w:rsidR="00025044" w:rsidRDefault="00025044" w:rsidP="00C3507A">
      <w:pPr>
        <w:spacing w:after="0"/>
        <w:ind w:firstLine="567"/>
        <w:jc w:val="both"/>
        <w:rPr>
          <w:rFonts w:ascii="Times New Roman" w:hAnsi="Times New Roman" w:cs="Times New Roman"/>
          <w:i/>
          <w:sz w:val="28"/>
          <w:szCs w:val="28"/>
        </w:rPr>
      </w:pPr>
    </w:p>
    <w:p w:rsidR="00C3507A" w:rsidRPr="00C3507A" w:rsidRDefault="00C3507A" w:rsidP="00C3507A">
      <w:pPr>
        <w:spacing w:after="0"/>
        <w:ind w:firstLine="567"/>
        <w:jc w:val="both"/>
        <w:rPr>
          <w:rFonts w:ascii="Times New Roman" w:hAnsi="Times New Roman" w:cs="Times New Roman"/>
          <w:sz w:val="28"/>
          <w:szCs w:val="28"/>
        </w:rPr>
      </w:pPr>
      <w:r w:rsidRPr="00C3507A">
        <w:rPr>
          <w:rFonts w:ascii="Times New Roman" w:hAnsi="Times New Roman" w:cs="Times New Roman"/>
          <w:sz w:val="28"/>
          <w:szCs w:val="28"/>
        </w:rPr>
        <w:t>Все большее количество выпускников выбирают информатику (62%), также наиболее выбираемыми предметами остаются обществознание и география. Физику, в основном выбирают учащиеся специализированного инженерного класса. Реже всего выпускники выбирают истории, литературу, химию.</w:t>
      </w:r>
    </w:p>
    <w:p w:rsidR="00C3507A" w:rsidRPr="00C3507A" w:rsidRDefault="00C3507A" w:rsidP="00C3507A">
      <w:pPr>
        <w:spacing w:after="0"/>
        <w:ind w:firstLine="567"/>
        <w:jc w:val="both"/>
        <w:rPr>
          <w:rFonts w:ascii="Times New Roman" w:hAnsi="Times New Roman" w:cs="Times New Roman"/>
          <w:sz w:val="28"/>
          <w:szCs w:val="28"/>
        </w:rPr>
      </w:pPr>
      <w:r w:rsidRPr="00C3507A">
        <w:rPr>
          <w:rFonts w:ascii="Times New Roman" w:hAnsi="Times New Roman" w:cs="Times New Roman"/>
          <w:sz w:val="28"/>
          <w:szCs w:val="28"/>
        </w:rPr>
        <w:lastRenderedPageBreak/>
        <w:t>Русский язык сдан выпускниками очень хорошо. Математику удалось сдать не с первого раза, В сентябре смогли пересдать оставшиеся 2, исключение составил один выпускник, недопущенный к ГИА в основной период, который смог в сентябрьский период сдать все экзамены, кроме математики. Таким образом из 119 выпускников аттестаты получили 118.</w:t>
      </w:r>
    </w:p>
    <w:p w:rsidR="0058488A" w:rsidRPr="00231410" w:rsidRDefault="00C3507A" w:rsidP="00231410">
      <w:pPr>
        <w:spacing w:after="0"/>
        <w:ind w:firstLine="567"/>
        <w:jc w:val="both"/>
        <w:rPr>
          <w:rFonts w:ascii="Times New Roman" w:hAnsi="Times New Roman" w:cs="Times New Roman"/>
          <w:sz w:val="28"/>
          <w:szCs w:val="28"/>
        </w:rPr>
        <w:sectPr w:rsidR="0058488A" w:rsidRPr="00231410" w:rsidSect="0058488A">
          <w:footnotePr>
            <w:numStart w:val="3"/>
          </w:footnotePr>
          <w:pgSz w:w="16838" w:h="11906" w:orient="landscape"/>
          <w:pgMar w:top="851" w:right="820" w:bottom="284" w:left="1276" w:header="709" w:footer="8" w:gutter="0"/>
          <w:cols w:space="708"/>
          <w:titlePg/>
          <w:docGrid w:linePitch="360"/>
        </w:sectPr>
      </w:pPr>
      <w:r w:rsidRPr="00C3507A">
        <w:rPr>
          <w:rFonts w:ascii="Times New Roman" w:hAnsi="Times New Roman" w:cs="Times New Roman"/>
          <w:sz w:val="28"/>
          <w:szCs w:val="28"/>
        </w:rPr>
        <w:t>Результаты ОГЭ, рассмотрены на педагогическом совете, на заседаниях МО и кафедр. С учетом анализа составлена доро</w:t>
      </w:r>
      <w:r w:rsidR="00231410">
        <w:rPr>
          <w:rFonts w:ascii="Times New Roman" w:hAnsi="Times New Roman" w:cs="Times New Roman"/>
          <w:sz w:val="28"/>
          <w:szCs w:val="28"/>
        </w:rPr>
        <w:t>жная карта подготовки к ГИА-2024.</w:t>
      </w:r>
    </w:p>
    <w:p w:rsidR="00231410" w:rsidRDefault="00231410" w:rsidP="00231410">
      <w:pPr>
        <w:spacing w:after="0" w:line="360" w:lineRule="auto"/>
        <w:rPr>
          <w:rFonts w:ascii="Times New Roman" w:hAnsi="Times New Roman" w:cs="Times New Roman"/>
          <w:b/>
          <w:bCs/>
          <w:sz w:val="28"/>
          <w:szCs w:val="28"/>
        </w:rPr>
      </w:pPr>
      <w:r w:rsidRPr="00E82385">
        <w:rPr>
          <w:b/>
          <w:bCs/>
          <w:noProof/>
          <w:sz w:val="24"/>
          <w:szCs w:val="28"/>
          <w:lang w:eastAsia="ru-RU"/>
        </w:rPr>
        <w:lastRenderedPageBreak/>
        <w:drawing>
          <wp:anchor distT="0" distB="0" distL="114300" distR="114300" simplePos="0" relativeHeight="251616768" behindDoc="1" locked="0" layoutInCell="1" allowOverlap="1" wp14:anchorId="28F8F441" wp14:editId="71BF3C80">
            <wp:simplePos x="0" y="0"/>
            <wp:positionH relativeFrom="column">
              <wp:posOffset>3810</wp:posOffset>
            </wp:positionH>
            <wp:positionV relativeFrom="paragraph">
              <wp:posOffset>12066</wp:posOffset>
            </wp:positionV>
            <wp:extent cx="788416" cy="590550"/>
            <wp:effectExtent l="0" t="0" r="0"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названия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4509" cy="602604"/>
                    </a:xfrm>
                    <a:prstGeom prst="rect">
                      <a:avLst/>
                    </a:prstGeom>
                  </pic:spPr>
                </pic:pic>
              </a:graphicData>
            </a:graphic>
            <wp14:sizeRelH relativeFrom="margin">
              <wp14:pctWidth>0</wp14:pctWidth>
            </wp14:sizeRelH>
            <wp14:sizeRelV relativeFrom="margin">
              <wp14:pctHeight>0</wp14:pctHeight>
            </wp14:sizeRelV>
          </wp:anchor>
        </w:drawing>
      </w:r>
    </w:p>
    <w:p w:rsidR="00231410" w:rsidRPr="000F5A40" w:rsidRDefault="00231410" w:rsidP="00231410">
      <w:pPr>
        <w:spacing w:after="0" w:line="360" w:lineRule="auto"/>
        <w:jc w:val="center"/>
        <w:rPr>
          <w:rFonts w:ascii="Times New Roman" w:hAnsi="Times New Roman" w:cs="Times New Roman"/>
          <w:b/>
          <w:bCs/>
          <w:sz w:val="32"/>
          <w:szCs w:val="32"/>
        </w:rPr>
      </w:pPr>
      <w:r w:rsidRPr="000F5A40">
        <w:rPr>
          <w:rFonts w:ascii="Times New Roman" w:hAnsi="Times New Roman" w:cs="Times New Roman"/>
          <w:b/>
          <w:bCs/>
          <w:sz w:val="32"/>
          <w:szCs w:val="32"/>
        </w:rPr>
        <w:t>Образовательные результаты</w:t>
      </w:r>
      <w:r w:rsidR="00025044">
        <w:rPr>
          <w:rFonts w:ascii="Times New Roman" w:hAnsi="Times New Roman" w:cs="Times New Roman"/>
          <w:b/>
          <w:bCs/>
          <w:sz w:val="32"/>
          <w:szCs w:val="32"/>
        </w:rPr>
        <w:t xml:space="preserve"> выпускников 11-х классов в 2024</w:t>
      </w:r>
      <w:r w:rsidRPr="000F5A40">
        <w:rPr>
          <w:rFonts w:ascii="Times New Roman" w:hAnsi="Times New Roman" w:cs="Times New Roman"/>
          <w:b/>
          <w:bCs/>
          <w:sz w:val="32"/>
          <w:szCs w:val="32"/>
        </w:rPr>
        <w:t xml:space="preserve"> году</w:t>
      </w:r>
    </w:p>
    <w:p w:rsidR="00231410" w:rsidRPr="00E82385" w:rsidRDefault="00231410" w:rsidP="00231410">
      <w:pPr>
        <w:spacing w:line="360" w:lineRule="auto"/>
        <w:jc w:val="center"/>
        <w:rPr>
          <w:b/>
          <w:bCs/>
          <w:sz w:val="24"/>
          <w:szCs w:val="28"/>
        </w:rPr>
      </w:pPr>
    </w:p>
    <w:tbl>
      <w:tblPr>
        <w:tblW w:w="14567" w:type="dxa"/>
        <w:tblInd w:w="-27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11965"/>
        <w:gridCol w:w="2602"/>
      </w:tblGrid>
      <w:tr w:rsidR="00231410" w:rsidRPr="00231410" w:rsidTr="00664547">
        <w:trPr>
          <w:cantSplit/>
          <w:trHeight w:val="741"/>
        </w:trPr>
        <w:tc>
          <w:tcPr>
            <w:tcW w:w="4107" w:type="pct"/>
            <w:tcMar>
              <w:top w:w="17" w:type="dxa"/>
              <w:left w:w="17" w:type="dxa"/>
              <w:bottom w:w="0" w:type="dxa"/>
              <w:right w:w="17" w:type="dxa"/>
            </w:tcMar>
            <w:vAlign w:val="center"/>
          </w:tcPr>
          <w:p w:rsidR="00231410" w:rsidRPr="00231410" w:rsidRDefault="00231410" w:rsidP="00231410">
            <w:pPr>
              <w:spacing w:after="0"/>
              <w:jc w:val="center"/>
              <w:rPr>
                <w:rFonts w:ascii="Times New Roman" w:eastAsia="Arial Unicode MS" w:hAnsi="Times New Roman" w:cs="Times New Roman"/>
                <w:i/>
                <w:iCs/>
                <w:sz w:val="28"/>
                <w:szCs w:val="28"/>
                <w:lang w:val="en-US"/>
              </w:rPr>
            </w:pPr>
            <w:r w:rsidRPr="00231410">
              <w:rPr>
                <w:rFonts w:ascii="Times New Roman" w:hAnsi="Times New Roman" w:cs="Times New Roman"/>
                <w:b/>
                <w:bCs/>
                <w:i/>
                <w:iCs/>
                <w:sz w:val="28"/>
                <w:szCs w:val="28"/>
              </w:rPr>
              <w:t>Показатель</w:t>
            </w:r>
          </w:p>
        </w:tc>
        <w:tc>
          <w:tcPr>
            <w:tcW w:w="893" w:type="pct"/>
            <w:noWrap/>
            <w:vAlign w:val="center"/>
          </w:tcPr>
          <w:p w:rsidR="00231410" w:rsidRPr="00231410" w:rsidRDefault="00025044" w:rsidP="00231410">
            <w:pPr>
              <w:spacing w:after="0"/>
              <w:jc w:val="center"/>
              <w:rPr>
                <w:rFonts w:ascii="Times New Roman" w:eastAsia="Arial Unicode MS" w:hAnsi="Times New Roman" w:cs="Times New Roman"/>
                <w:b/>
                <w:bCs/>
                <w:i/>
                <w:iCs/>
                <w:sz w:val="28"/>
                <w:szCs w:val="28"/>
              </w:rPr>
            </w:pPr>
            <w:r>
              <w:rPr>
                <w:rFonts w:ascii="Times New Roman" w:eastAsia="Arial Unicode MS" w:hAnsi="Times New Roman" w:cs="Times New Roman"/>
                <w:b/>
                <w:bCs/>
                <w:i/>
                <w:iCs/>
                <w:sz w:val="28"/>
                <w:szCs w:val="28"/>
              </w:rPr>
              <w:t>2024</w:t>
            </w:r>
          </w:p>
        </w:tc>
      </w:tr>
      <w:tr w:rsidR="00231410" w:rsidRPr="00231410" w:rsidTr="00664547">
        <w:trPr>
          <w:trHeight w:val="439"/>
        </w:trPr>
        <w:tc>
          <w:tcPr>
            <w:tcW w:w="4107" w:type="pct"/>
            <w:shd w:val="clear" w:color="auto" w:fill="D9D9D9" w:themeFill="background1" w:themeFillShade="D9"/>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 xml:space="preserve">Доля участников ЕГЭ, преодолевших минимальный порог </w:t>
            </w:r>
            <w:r w:rsidRPr="00231410">
              <w:rPr>
                <w:rFonts w:ascii="Times New Roman" w:hAnsi="Times New Roman" w:cs="Times New Roman"/>
                <w:b/>
                <w:sz w:val="28"/>
                <w:szCs w:val="28"/>
              </w:rPr>
              <w:t>по русскому языку</w:t>
            </w:r>
            <w:r w:rsidRPr="00231410">
              <w:rPr>
                <w:rFonts w:ascii="Times New Roman" w:hAnsi="Times New Roman" w:cs="Times New Roman"/>
                <w:sz w:val="28"/>
                <w:szCs w:val="28"/>
              </w:rPr>
              <w:t>, %</w:t>
            </w:r>
          </w:p>
        </w:tc>
        <w:tc>
          <w:tcPr>
            <w:tcW w:w="893" w:type="pct"/>
            <w:shd w:val="clear" w:color="auto" w:fill="D9D9D9" w:themeFill="background1" w:themeFillShade="D9"/>
            <w:noWrap/>
            <w:vAlign w:val="center"/>
          </w:tcPr>
          <w:p w:rsidR="00231410" w:rsidRPr="00231410" w:rsidRDefault="00231410" w:rsidP="00231410">
            <w:pPr>
              <w:spacing w:after="0"/>
              <w:jc w:val="center"/>
              <w:rPr>
                <w:rFonts w:ascii="Times New Roman" w:hAnsi="Times New Roman" w:cs="Times New Roman"/>
                <w:sz w:val="28"/>
                <w:szCs w:val="28"/>
              </w:rPr>
            </w:pPr>
            <w:r w:rsidRPr="00231410">
              <w:rPr>
                <w:rFonts w:ascii="Times New Roman" w:hAnsi="Times New Roman" w:cs="Times New Roman"/>
                <w:sz w:val="28"/>
                <w:szCs w:val="28"/>
              </w:rPr>
              <w:t>100,0</w:t>
            </w:r>
          </w:p>
        </w:tc>
      </w:tr>
      <w:tr w:rsidR="00231410" w:rsidRPr="00231410" w:rsidTr="00664547">
        <w:trPr>
          <w:trHeight w:val="439"/>
        </w:trPr>
        <w:tc>
          <w:tcPr>
            <w:tcW w:w="4107" w:type="pct"/>
            <w:shd w:val="clear" w:color="auto" w:fill="D9D9D9" w:themeFill="background1" w:themeFillShade="D9"/>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 xml:space="preserve">Доля участников ЕГЭ, сдавших экзамен </w:t>
            </w:r>
            <w:r w:rsidRPr="00231410">
              <w:rPr>
                <w:rFonts w:ascii="Times New Roman" w:hAnsi="Times New Roman" w:cs="Times New Roman"/>
                <w:b/>
                <w:sz w:val="28"/>
                <w:szCs w:val="28"/>
              </w:rPr>
              <w:t>по русскому языку</w:t>
            </w:r>
            <w:r w:rsidRPr="00231410">
              <w:rPr>
                <w:rFonts w:ascii="Times New Roman" w:hAnsi="Times New Roman" w:cs="Times New Roman"/>
                <w:sz w:val="28"/>
                <w:szCs w:val="28"/>
              </w:rPr>
              <w:t xml:space="preserve"> на высоком уровне, %</w:t>
            </w:r>
          </w:p>
        </w:tc>
        <w:tc>
          <w:tcPr>
            <w:tcW w:w="893" w:type="pct"/>
            <w:shd w:val="clear" w:color="auto" w:fill="D9D9D9" w:themeFill="background1" w:themeFillShade="D9"/>
            <w:noWrap/>
            <w:vAlign w:val="center"/>
          </w:tcPr>
          <w:p w:rsidR="00231410" w:rsidRPr="00231410" w:rsidRDefault="00025044" w:rsidP="00231410">
            <w:pPr>
              <w:spacing w:after="0"/>
              <w:jc w:val="center"/>
              <w:rPr>
                <w:rFonts w:ascii="Times New Roman" w:hAnsi="Times New Roman" w:cs="Times New Roman"/>
                <w:sz w:val="28"/>
                <w:szCs w:val="28"/>
              </w:rPr>
            </w:pPr>
            <w:r>
              <w:rPr>
                <w:rFonts w:ascii="Times New Roman" w:hAnsi="Times New Roman" w:cs="Times New Roman"/>
                <w:sz w:val="28"/>
                <w:szCs w:val="28"/>
              </w:rPr>
              <w:t>43,0</w:t>
            </w:r>
          </w:p>
        </w:tc>
      </w:tr>
      <w:tr w:rsidR="00231410" w:rsidRPr="00231410" w:rsidTr="00664547">
        <w:trPr>
          <w:trHeight w:val="439"/>
        </w:trPr>
        <w:tc>
          <w:tcPr>
            <w:tcW w:w="4107" w:type="pct"/>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 xml:space="preserve">Доля участников ЕГЭ, преодолевших минимальный порог по </w:t>
            </w:r>
            <w:r w:rsidRPr="00231410">
              <w:rPr>
                <w:rFonts w:ascii="Times New Roman" w:hAnsi="Times New Roman" w:cs="Times New Roman"/>
                <w:b/>
                <w:sz w:val="28"/>
                <w:szCs w:val="28"/>
              </w:rPr>
              <w:t>математике профильного уровня</w:t>
            </w:r>
            <w:r w:rsidRPr="00231410">
              <w:rPr>
                <w:rFonts w:ascii="Times New Roman" w:hAnsi="Times New Roman" w:cs="Times New Roman"/>
                <w:sz w:val="28"/>
                <w:szCs w:val="28"/>
              </w:rPr>
              <w:t>, %</w:t>
            </w:r>
          </w:p>
        </w:tc>
        <w:tc>
          <w:tcPr>
            <w:tcW w:w="893" w:type="pct"/>
            <w:noWrap/>
            <w:vAlign w:val="center"/>
          </w:tcPr>
          <w:p w:rsidR="00231410" w:rsidRPr="00231410" w:rsidRDefault="00025044" w:rsidP="00231410">
            <w:pPr>
              <w:spacing w:after="0"/>
              <w:jc w:val="center"/>
              <w:rPr>
                <w:rFonts w:ascii="Times New Roman" w:hAnsi="Times New Roman" w:cs="Times New Roman"/>
                <w:sz w:val="28"/>
                <w:szCs w:val="28"/>
              </w:rPr>
            </w:pPr>
            <w:r>
              <w:rPr>
                <w:rFonts w:ascii="Times New Roman" w:hAnsi="Times New Roman" w:cs="Times New Roman"/>
                <w:sz w:val="28"/>
                <w:szCs w:val="28"/>
              </w:rPr>
              <w:t>97,8</w:t>
            </w:r>
          </w:p>
        </w:tc>
      </w:tr>
      <w:tr w:rsidR="00231410" w:rsidRPr="00231410" w:rsidTr="00664547">
        <w:trPr>
          <w:trHeight w:val="439"/>
        </w:trPr>
        <w:tc>
          <w:tcPr>
            <w:tcW w:w="4107" w:type="pct"/>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 xml:space="preserve">Доля участников ЕГЭ, преодолевших минимальный порог по </w:t>
            </w:r>
            <w:r w:rsidRPr="00231410">
              <w:rPr>
                <w:rFonts w:ascii="Times New Roman" w:hAnsi="Times New Roman" w:cs="Times New Roman"/>
                <w:b/>
                <w:sz w:val="28"/>
                <w:szCs w:val="28"/>
              </w:rPr>
              <w:t>математике базового уровня</w:t>
            </w:r>
            <w:r w:rsidRPr="00231410">
              <w:rPr>
                <w:rFonts w:ascii="Times New Roman" w:hAnsi="Times New Roman" w:cs="Times New Roman"/>
                <w:sz w:val="28"/>
                <w:szCs w:val="28"/>
              </w:rPr>
              <w:t>, %</w:t>
            </w:r>
          </w:p>
        </w:tc>
        <w:tc>
          <w:tcPr>
            <w:tcW w:w="893" w:type="pct"/>
            <w:noWrap/>
            <w:vAlign w:val="center"/>
          </w:tcPr>
          <w:p w:rsidR="00231410" w:rsidRPr="00231410" w:rsidRDefault="00231410" w:rsidP="00231410">
            <w:pPr>
              <w:spacing w:after="0"/>
              <w:jc w:val="center"/>
              <w:rPr>
                <w:rFonts w:ascii="Times New Roman" w:hAnsi="Times New Roman" w:cs="Times New Roman"/>
                <w:sz w:val="28"/>
                <w:szCs w:val="28"/>
              </w:rPr>
            </w:pPr>
            <w:r w:rsidRPr="00231410">
              <w:rPr>
                <w:rFonts w:ascii="Times New Roman" w:hAnsi="Times New Roman" w:cs="Times New Roman"/>
                <w:sz w:val="28"/>
                <w:szCs w:val="28"/>
              </w:rPr>
              <w:t>100,0</w:t>
            </w:r>
          </w:p>
        </w:tc>
      </w:tr>
      <w:tr w:rsidR="00231410" w:rsidRPr="00231410" w:rsidTr="00664547">
        <w:trPr>
          <w:trHeight w:val="439"/>
        </w:trPr>
        <w:tc>
          <w:tcPr>
            <w:tcW w:w="4107" w:type="pct"/>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 xml:space="preserve">Доля участников ЕГЭ, сдавших экзамен </w:t>
            </w:r>
            <w:r w:rsidRPr="00231410">
              <w:rPr>
                <w:rFonts w:ascii="Times New Roman" w:hAnsi="Times New Roman" w:cs="Times New Roman"/>
                <w:b/>
                <w:sz w:val="28"/>
                <w:szCs w:val="28"/>
              </w:rPr>
              <w:t>по математике профильного уровня</w:t>
            </w:r>
            <w:r w:rsidRPr="00231410">
              <w:rPr>
                <w:rFonts w:ascii="Times New Roman" w:hAnsi="Times New Roman" w:cs="Times New Roman"/>
                <w:sz w:val="28"/>
                <w:szCs w:val="28"/>
              </w:rPr>
              <w:t xml:space="preserve"> на высоком уровне, % (64 балла и выше)</w:t>
            </w:r>
          </w:p>
        </w:tc>
        <w:tc>
          <w:tcPr>
            <w:tcW w:w="893" w:type="pct"/>
            <w:noWrap/>
            <w:vAlign w:val="center"/>
          </w:tcPr>
          <w:p w:rsidR="00231410" w:rsidRPr="00231410" w:rsidRDefault="00025044" w:rsidP="00231410">
            <w:pPr>
              <w:spacing w:after="0"/>
              <w:jc w:val="center"/>
              <w:rPr>
                <w:rFonts w:ascii="Times New Roman" w:hAnsi="Times New Roman" w:cs="Times New Roman"/>
                <w:sz w:val="28"/>
                <w:szCs w:val="28"/>
              </w:rPr>
            </w:pPr>
            <w:r>
              <w:rPr>
                <w:rFonts w:ascii="Times New Roman" w:hAnsi="Times New Roman" w:cs="Times New Roman"/>
                <w:sz w:val="28"/>
                <w:szCs w:val="28"/>
              </w:rPr>
              <w:t>68,0</w:t>
            </w:r>
          </w:p>
        </w:tc>
      </w:tr>
      <w:tr w:rsidR="00231410" w:rsidRPr="00231410" w:rsidTr="00664547">
        <w:trPr>
          <w:trHeight w:val="439"/>
        </w:trPr>
        <w:tc>
          <w:tcPr>
            <w:tcW w:w="4107" w:type="pct"/>
            <w:shd w:val="clear" w:color="auto" w:fill="D9D9D9" w:themeFill="background1" w:themeFillShade="D9"/>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Доля выпускников 11 класса, получивших аттестаты, %</w:t>
            </w:r>
          </w:p>
        </w:tc>
        <w:tc>
          <w:tcPr>
            <w:tcW w:w="893" w:type="pct"/>
            <w:shd w:val="clear" w:color="auto" w:fill="D9D9D9" w:themeFill="background1" w:themeFillShade="D9"/>
            <w:noWrap/>
            <w:vAlign w:val="center"/>
          </w:tcPr>
          <w:p w:rsidR="00231410" w:rsidRPr="00231410" w:rsidRDefault="00231410" w:rsidP="00231410">
            <w:pPr>
              <w:spacing w:after="0"/>
              <w:jc w:val="center"/>
              <w:rPr>
                <w:rFonts w:ascii="Times New Roman" w:hAnsi="Times New Roman" w:cs="Times New Roman"/>
                <w:sz w:val="28"/>
                <w:szCs w:val="28"/>
              </w:rPr>
            </w:pPr>
            <w:r w:rsidRPr="00231410">
              <w:rPr>
                <w:rFonts w:ascii="Times New Roman" w:hAnsi="Times New Roman" w:cs="Times New Roman"/>
                <w:sz w:val="28"/>
                <w:szCs w:val="28"/>
              </w:rPr>
              <w:t>100,0</w:t>
            </w:r>
          </w:p>
        </w:tc>
      </w:tr>
      <w:tr w:rsidR="00231410" w:rsidRPr="00231410" w:rsidTr="00664547">
        <w:trPr>
          <w:trHeight w:val="439"/>
        </w:trPr>
        <w:tc>
          <w:tcPr>
            <w:tcW w:w="4107" w:type="pct"/>
            <w:shd w:val="clear" w:color="auto" w:fill="D9D9D9" w:themeFill="background1" w:themeFillShade="D9"/>
            <w:vAlign w:val="center"/>
          </w:tcPr>
          <w:p w:rsidR="00231410" w:rsidRPr="00231410" w:rsidRDefault="00231410" w:rsidP="00231410">
            <w:pPr>
              <w:spacing w:after="0"/>
              <w:jc w:val="both"/>
              <w:rPr>
                <w:rFonts w:ascii="Times New Roman" w:hAnsi="Times New Roman" w:cs="Times New Roman"/>
                <w:sz w:val="28"/>
                <w:szCs w:val="28"/>
              </w:rPr>
            </w:pPr>
            <w:r w:rsidRPr="00231410">
              <w:rPr>
                <w:rFonts w:ascii="Times New Roman" w:hAnsi="Times New Roman" w:cs="Times New Roman"/>
                <w:sz w:val="28"/>
                <w:szCs w:val="28"/>
              </w:rPr>
              <w:t>Количество выпускников 11 класса, получивших аттестаты с отличием, чел.</w:t>
            </w:r>
          </w:p>
        </w:tc>
        <w:tc>
          <w:tcPr>
            <w:tcW w:w="893" w:type="pct"/>
            <w:shd w:val="clear" w:color="auto" w:fill="D9D9D9" w:themeFill="background1" w:themeFillShade="D9"/>
            <w:noWrap/>
            <w:vAlign w:val="center"/>
          </w:tcPr>
          <w:p w:rsidR="00231410" w:rsidRPr="00231410" w:rsidRDefault="00025044" w:rsidP="00231410">
            <w:pPr>
              <w:spacing w:after="0"/>
              <w:jc w:val="center"/>
              <w:rPr>
                <w:rFonts w:ascii="Times New Roman" w:hAnsi="Times New Roman" w:cs="Times New Roman"/>
                <w:sz w:val="28"/>
                <w:szCs w:val="28"/>
              </w:rPr>
            </w:pPr>
            <w:r>
              <w:rPr>
                <w:rFonts w:ascii="Times New Roman" w:hAnsi="Times New Roman" w:cs="Times New Roman"/>
                <w:sz w:val="28"/>
                <w:szCs w:val="28"/>
              </w:rPr>
              <w:t>9</w:t>
            </w:r>
          </w:p>
        </w:tc>
      </w:tr>
    </w:tbl>
    <w:p w:rsidR="00664547" w:rsidRPr="00664547" w:rsidRDefault="00664547" w:rsidP="00664547">
      <w:pPr>
        <w:tabs>
          <w:tab w:val="left" w:pos="851"/>
          <w:tab w:val="left" w:pos="1134"/>
        </w:tabs>
        <w:spacing w:after="0"/>
        <w:ind w:firstLine="567"/>
        <w:jc w:val="both"/>
        <w:rPr>
          <w:rFonts w:ascii="Times New Roman" w:hAnsi="Times New Roman" w:cs="Times New Roman"/>
          <w:sz w:val="28"/>
          <w:szCs w:val="28"/>
        </w:rPr>
      </w:pPr>
      <w:r w:rsidRPr="00664547">
        <w:rPr>
          <w:rFonts w:ascii="Times New Roman" w:hAnsi="Times New Roman" w:cs="Times New Roman"/>
          <w:sz w:val="28"/>
          <w:szCs w:val="28"/>
        </w:rPr>
        <w:t>На протяжении многих лет все выпускники лицея получают аттестат по результатам основного этапа ЕГЭ.</w:t>
      </w:r>
    </w:p>
    <w:p w:rsidR="00664547" w:rsidRPr="00664547" w:rsidRDefault="00664547" w:rsidP="00664547">
      <w:pPr>
        <w:tabs>
          <w:tab w:val="left" w:pos="851"/>
          <w:tab w:val="left" w:pos="1134"/>
        </w:tabs>
        <w:spacing w:after="0"/>
        <w:ind w:firstLine="567"/>
        <w:jc w:val="both"/>
        <w:rPr>
          <w:rFonts w:ascii="Times New Roman" w:hAnsi="Times New Roman" w:cs="Times New Roman"/>
          <w:sz w:val="28"/>
          <w:szCs w:val="28"/>
        </w:rPr>
      </w:pPr>
      <w:r w:rsidRPr="00664547">
        <w:rPr>
          <w:rFonts w:ascii="Times New Roman" w:hAnsi="Times New Roman" w:cs="Times New Roman"/>
          <w:sz w:val="28"/>
          <w:szCs w:val="28"/>
        </w:rPr>
        <w:t>В 2024 году один выпускник не справился с заданиями профильного уровня и пересдал математику на базовом уровне.</w:t>
      </w:r>
    </w:p>
    <w:p w:rsidR="00664547" w:rsidRPr="00664547" w:rsidRDefault="00664547" w:rsidP="00664547">
      <w:pPr>
        <w:tabs>
          <w:tab w:val="left" w:pos="851"/>
          <w:tab w:val="left" w:pos="1134"/>
        </w:tabs>
        <w:spacing w:after="0"/>
        <w:ind w:firstLine="567"/>
        <w:jc w:val="both"/>
        <w:rPr>
          <w:rFonts w:ascii="Times New Roman" w:hAnsi="Times New Roman" w:cs="Times New Roman"/>
          <w:sz w:val="28"/>
          <w:szCs w:val="28"/>
        </w:rPr>
      </w:pPr>
      <w:r w:rsidRPr="00664547">
        <w:rPr>
          <w:rFonts w:ascii="Times New Roman" w:hAnsi="Times New Roman" w:cs="Times New Roman"/>
          <w:sz w:val="28"/>
          <w:szCs w:val="28"/>
        </w:rPr>
        <w:t>Информатика для сдачи ЕГЭ является одним из выбираемых предметов (40% всех выпускников). Физику выбирают всего 33% обучающихся спецкасса, биологию и химию, к сожалению, всегда в лицее выбирают небольшое количество выпускников.</w:t>
      </w:r>
    </w:p>
    <w:p w:rsidR="00231410" w:rsidRPr="000F5A40" w:rsidRDefault="00231410" w:rsidP="00231410">
      <w:pPr>
        <w:jc w:val="center"/>
        <w:rPr>
          <w:rFonts w:ascii="Times New Roman" w:hAnsi="Times New Roman" w:cs="Times New Roman"/>
          <w:b/>
          <w:bCs/>
          <w:sz w:val="32"/>
          <w:szCs w:val="32"/>
        </w:rPr>
      </w:pPr>
      <w:r w:rsidRPr="000F5A40">
        <w:rPr>
          <w:rFonts w:ascii="Times New Roman" w:hAnsi="Times New Roman" w:cs="Times New Roman"/>
          <w:b/>
          <w:bCs/>
          <w:sz w:val="32"/>
          <w:szCs w:val="32"/>
        </w:rPr>
        <w:t>Результаты участников ЕГЭ, сдававших предметы по выбору</w:t>
      </w:r>
    </w:p>
    <w:tbl>
      <w:tblPr>
        <w:tblW w:w="14845" w:type="dxa"/>
        <w:tblInd w:w="-12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1891"/>
        <w:gridCol w:w="4318"/>
        <w:gridCol w:w="4318"/>
        <w:gridCol w:w="4318"/>
      </w:tblGrid>
      <w:tr w:rsidR="00231410" w:rsidRPr="00231410" w:rsidTr="00664547">
        <w:trPr>
          <w:cantSplit/>
          <w:trHeight w:val="1710"/>
        </w:trPr>
        <w:tc>
          <w:tcPr>
            <w:tcW w:w="1891" w:type="dxa"/>
            <w:tcMar>
              <w:top w:w="17" w:type="dxa"/>
              <w:left w:w="17" w:type="dxa"/>
              <w:bottom w:w="0" w:type="dxa"/>
              <w:right w:w="17" w:type="dxa"/>
            </w:tcMar>
            <w:vAlign w:val="center"/>
          </w:tcPr>
          <w:p w:rsidR="00231410" w:rsidRPr="00231410" w:rsidRDefault="00231410" w:rsidP="00231410">
            <w:pPr>
              <w:jc w:val="center"/>
              <w:rPr>
                <w:rFonts w:ascii="Times New Roman" w:eastAsia="Arial Unicode MS" w:hAnsi="Times New Roman" w:cs="Times New Roman"/>
                <w:b/>
                <w:i/>
                <w:iCs/>
                <w:sz w:val="28"/>
                <w:szCs w:val="28"/>
              </w:rPr>
            </w:pPr>
            <w:r w:rsidRPr="00231410">
              <w:rPr>
                <w:rFonts w:ascii="Times New Roman" w:hAnsi="Times New Roman" w:cs="Times New Roman"/>
                <w:b/>
                <w:bCs/>
                <w:i/>
                <w:iCs/>
                <w:sz w:val="28"/>
                <w:szCs w:val="28"/>
              </w:rPr>
              <w:lastRenderedPageBreak/>
              <w:t>Предметы</w:t>
            </w:r>
          </w:p>
        </w:tc>
        <w:tc>
          <w:tcPr>
            <w:tcW w:w="4318" w:type="dxa"/>
            <w:vAlign w:val="center"/>
          </w:tcPr>
          <w:p w:rsidR="00231410" w:rsidRPr="00231410" w:rsidRDefault="00231410" w:rsidP="00231410">
            <w:pPr>
              <w:ind w:right="-53"/>
              <w:jc w:val="center"/>
              <w:rPr>
                <w:rFonts w:ascii="Times New Roman" w:eastAsia="Arial Unicode MS" w:hAnsi="Times New Roman" w:cs="Times New Roman"/>
                <w:b/>
                <w:bCs/>
                <w:i/>
                <w:iCs/>
                <w:sz w:val="28"/>
                <w:szCs w:val="28"/>
              </w:rPr>
            </w:pPr>
            <w:r w:rsidRPr="00231410">
              <w:rPr>
                <w:rFonts w:ascii="Times New Roman" w:eastAsia="Arial Unicode MS" w:hAnsi="Times New Roman" w:cs="Times New Roman"/>
                <w:b/>
                <w:bCs/>
                <w:i/>
                <w:iCs/>
                <w:sz w:val="28"/>
                <w:szCs w:val="28"/>
              </w:rPr>
              <w:t>Доля участников ЕГЭ, сдававших предмет по выбору, %</w:t>
            </w:r>
          </w:p>
        </w:tc>
        <w:tc>
          <w:tcPr>
            <w:tcW w:w="4318" w:type="dxa"/>
            <w:vAlign w:val="center"/>
          </w:tcPr>
          <w:p w:rsidR="00231410" w:rsidRPr="00231410" w:rsidRDefault="00231410" w:rsidP="00231410">
            <w:pPr>
              <w:ind w:right="-39"/>
              <w:jc w:val="center"/>
              <w:rPr>
                <w:rFonts w:ascii="Times New Roman" w:eastAsia="Arial Unicode MS" w:hAnsi="Times New Roman" w:cs="Times New Roman"/>
                <w:b/>
                <w:bCs/>
                <w:i/>
                <w:iCs/>
                <w:sz w:val="28"/>
                <w:szCs w:val="28"/>
              </w:rPr>
            </w:pPr>
            <w:r w:rsidRPr="00231410">
              <w:rPr>
                <w:rFonts w:ascii="Times New Roman" w:eastAsia="Arial Unicode MS" w:hAnsi="Times New Roman" w:cs="Times New Roman"/>
                <w:b/>
                <w:bCs/>
                <w:i/>
                <w:iCs/>
                <w:sz w:val="28"/>
                <w:szCs w:val="28"/>
              </w:rPr>
              <w:t>Доля участников ЕГЭ, сдавших предмет, но не достигших высокого результата %</w:t>
            </w:r>
          </w:p>
        </w:tc>
        <w:tc>
          <w:tcPr>
            <w:tcW w:w="4318" w:type="dxa"/>
            <w:vAlign w:val="center"/>
          </w:tcPr>
          <w:p w:rsidR="00231410" w:rsidRPr="00231410" w:rsidRDefault="00231410" w:rsidP="00231410">
            <w:pPr>
              <w:ind w:right="27"/>
              <w:jc w:val="center"/>
              <w:rPr>
                <w:rFonts w:ascii="Times New Roman" w:eastAsia="Arial Unicode MS" w:hAnsi="Times New Roman" w:cs="Times New Roman"/>
                <w:b/>
                <w:bCs/>
                <w:i/>
                <w:iCs/>
                <w:sz w:val="28"/>
                <w:szCs w:val="28"/>
              </w:rPr>
            </w:pPr>
            <w:r w:rsidRPr="00231410">
              <w:rPr>
                <w:rFonts w:ascii="Times New Roman" w:eastAsia="Arial Unicode MS" w:hAnsi="Times New Roman" w:cs="Times New Roman"/>
                <w:b/>
                <w:bCs/>
                <w:i/>
                <w:iCs/>
                <w:sz w:val="28"/>
                <w:szCs w:val="28"/>
              </w:rPr>
              <w:t>Доля участников ЕГЭ, сдавших предмет на высоком уровне</w:t>
            </w:r>
          </w:p>
          <w:p w:rsidR="00231410" w:rsidRPr="00231410" w:rsidRDefault="00231410" w:rsidP="00231410">
            <w:pPr>
              <w:ind w:right="27"/>
              <w:jc w:val="center"/>
              <w:rPr>
                <w:rFonts w:ascii="Times New Roman" w:eastAsia="Arial Unicode MS" w:hAnsi="Times New Roman" w:cs="Times New Roman"/>
                <w:b/>
                <w:bCs/>
                <w:i/>
                <w:iCs/>
                <w:sz w:val="28"/>
                <w:szCs w:val="28"/>
              </w:rPr>
            </w:pPr>
            <w:r w:rsidRPr="00231410">
              <w:rPr>
                <w:rFonts w:ascii="Times New Roman" w:eastAsia="Arial Unicode MS" w:hAnsi="Times New Roman" w:cs="Times New Roman"/>
                <w:b/>
                <w:bCs/>
                <w:i/>
                <w:iCs/>
                <w:sz w:val="28"/>
                <w:szCs w:val="28"/>
              </w:rPr>
              <w:t>(ТБ2 и выше), %</w:t>
            </w:r>
          </w:p>
        </w:tc>
      </w:tr>
      <w:tr w:rsidR="00231410" w:rsidRPr="00231410" w:rsidTr="00664547">
        <w:trPr>
          <w:trHeight w:val="439"/>
        </w:trPr>
        <w:tc>
          <w:tcPr>
            <w:tcW w:w="1891" w:type="dxa"/>
            <w:shd w:val="clear" w:color="auto" w:fill="D9D9D9" w:themeFill="background1" w:themeFillShade="D9"/>
            <w:vAlign w:val="center"/>
          </w:tcPr>
          <w:p w:rsidR="00231410" w:rsidRPr="00231410" w:rsidRDefault="00231410" w:rsidP="00231410">
            <w:pPr>
              <w:jc w:val="center"/>
              <w:rPr>
                <w:rFonts w:ascii="Times New Roman" w:hAnsi="Times New Roman" w:cs="Times New Roman"/>
                <w:sz w:val="28"/>
                <w:szCs w:val="28"/>
              </w:rPr>
            </w:pPr>
            <w:r w:rsidRPr="00231410">
              <w:rPr>
                <w:rFonts w:ascii="Times New Roman" w:hAnsi="Times New Roman" w:cs="Times New Roman"/>
                <w:sz w:val="28"/>
                <w:szCs w:val="28"/>
              </w:rPr>
              <w:t>информатика</w:t>
            </w:r>
          </w:p>
        </w:tc>
        <w:tc>
          <w:tcPr>
            <w:tcW w:w="4318" w:type="dxa"/>
            <w:shd w:val="clear" w:color="auto" w:fill="D9D9D9" w:themeFill="background1" w:themeFillShade="D9"/>
            <w:vAlign w:val="center"/>
          </w:tcPr>
          <w:p w:rsidR="00231410" w:rsidRPr="00231410" w:rsidRDefault="00664547" w:rsidP="00231410">
            <w:pPr>
              <w:jc w:val="center"/>
              <w:rPr>
                <w:rFonts w:ascii="Times New Roman" w:hAnsi="Times New Roman" w:cs="Times New Roman"/>
                <w:sz w:val="28"/>
                <w:szCs w:val="28"/>
              </w:rPr>
            </w:pPr>
            <w:r>
              <w:rPr>
                <w:rFonts w:ascii="Times New Roman" w:hAnsi="Times New Roman" w:cs="Times New Roman"/>
                <w:sz w:val="28"/>
                <w:szCs w:val="28"/>
              </w:rPr>
              <w:t>40</w:t>
            </w:r>
          </w:p>
        </w:tc>
        <w:tc>
          <w:tcPr>
            <w:tcW w:w="4318" w:type="dxa"/>
            <w:shd w:val="clear" w:color="auto" w:fill="D9D9D9" w:themeFill="background1" w:themeFillShade="D9"/>
            <w:noWrap/>
            <w:vAlign w:val="center"/>
          </w:tcPr>
          <w:p w:rsidR="00231410" w:rsidRPr="00231410" w:rsidRDefault="00664547" w:rsidP="00231410">
            <w:pPr>
              <w:jc w:val="center"/>
              <w:rPr>
                <w:rFonts w:ascii="Times New Roman" w:hAnsi="Times New Roman" w:cs="Times New Roman"/>
                <w:sz w:val="28"/>
                <w:szCs w:val="28"/>
              </w:rPr>
            </w:pPr>
            <w:r>
              <w:rPr>
                <w:rFonts w:ascii="Times New Roman" w:hAnsi="Times New Roman" w:cs="Times New Roman"/>
                <w:sz w:val="28"/>
                <w:szCs w:val="28"/>
              </w:rPr>
              <w:t>60,7</w:t>
            </w:r>
          </w:p>
        </w:tc>
        <w:tc>
          <w:tcPr>
            <w:tcW w:w="4318" w:type="dxa"/>
            <w:shd w:val="clear" w:color="auto" w:fill="D9D9D9" w:themeFill="background1" w:themeFillShade="D9"/>
            <w:noWrap/>
            <w:vAlign w:val="center"/>
          </w:tcPr>
          <w:p w:rsidR="00231410" w:rsidRPr="00231410" w:rsidRDefault="00664547" w:rsidP="00231410">
            <w:pPr>
              <w:jc w:val="center"/>
              <w:rPr>
                <w:rFonts w:ascii="Times New Roman" w:hAnsi="Times New Roman" w:cs="Times New Roman"/>
                <w:sz w:val="28"/>
                <w:szCs w:val="28"/>
              </w:rPr>
            </w:pPr>
            <w:r>
              <w:rPr>
                <w:rFonts w:ascii="Times New Roman" w:hAnsi="Times New Roman" w:cs="Times New Roman"/>
                <w:sz w:val="28"/>
                <w:szCs w:val="28"/>
              </w:rPr>
              <w:t>39,3</w:t>
            </w:r>
          </w:p>
        </w:tc>
      </w:tr>
      <w:tr w:rsidR="00231410" w:rsidRPr="00231410" w:rsidTr="00664547">
        <w:trPr>
          <w:trHeight w:val="439"/>
        </w:trPr>
        <w:tc>
          <w:tcPr>
            <w:tcW w:w="1891" w:type="dxa"/>
            <w:vAlign w:val="center"/>
          </w:tcPr>
          <w:p w:rsidR="00231410" w:rsidRPr="00231410" w:rsidRDefault="00231410" w:rsidP="00231410">
            <w:pPr>
              <w:jc w:val="center"/>
              <w:rPr>
                <w:rFonts w:ascii="Times New Roman" w:hAnsi="Times New Roman" w:cs="Times New Roman"/>
                <w:sz w:val="28"/>
                <w:szCs w:val="28"/>
              </w:rPr>
            </w:pPr>
            <w:r w:rsidRPr="00231410">
              <w:rPr>
                <w:rFonts w:ascii="Times New Roman" w:hAnsi="Times New Roman" w:cs="Times New Roman"/>
                <w:sz w:val="28"/>
                <w:szCs w:val="28"/>
              </w:rPr>
              <w:t>физика</w:t>
            </w:r>
          </w:p>
        </w:tc>
        <w:tc>
          <w:tcPr>
            <w:tcW w:w="4318" w:type="dxa"/>
            <w:vAlign w:val="center"/>
          </w:tcPr>
          <w:p w:rsidR="00231410" w:rsidRPr="00231410" w:rsidRDefault="00664547" w:rsidP="00231410">
            <w:pPr>
              <w:jc w:val="center"/>
              <w:rPr>
                <w:rFonts w:ascii="Times New Roman" w:hAnsi="Times New Roman" w:cs="Times New Roman"/>
                <w:sz w:val="28"/>
                <w:szCs w:val="28"/>
              </w:rPr>
            </w:pPr>
            <w:r>
              <w:rPr>
                <w:rFonts w:ascii="Times New Roman" w:hAnsi="Times New Roman" w:cs="Times New Roman"/>
                <w:sz w:val="28"/>
                <w:szCs w:val="28"/>
              </w:rPr>
              <w:t>11,4</w:t>
            </w:r>
          </w:p>
        </w:tc>
        <w:tc>
          <w:tcPr>
            <w:tcW w:w="4318" w:type="dxa"/>
            <w:noWrap/>
            <w:vAlign w:val="center"/>
          </w:tcPr>
          <w:p w:rsidR="00231410" w:rsidRPr="00231410" w:rsidRDefault="00664547" w:rsidP="00231410">
            <w:pPr>
              <w:jc w:val="center"/>
              <w:rPr>
                <w:rFonts w:ascii="Times New Roman" w:hAnsi="Times New Roman" w:cs="Times New Roman"/>
                <w:sz w:val="28"/>
                <w:szCs w:val="28"/>
              </w:rPr>
            </w:pPr>
            <w:r>
              <w:rPr>
                <w:rFonts w:ascii="Times New Roman" w:hAnsi="Times New Roman" w:cs="Times New Roman"/>
                <w:sz w:val="28"/>
                <w:szCs w:val="28"/>
              </w:rPr>
              <w:t>25</w:t>
            </w:r>
          </w:p>
        </w:tc>
        <w:tc>
          <w:tcPr>
            <w:tcW w:w="4318" w:type="dxa"/>
            <w:noWrap/>
            <w:vAlign w:val="center"/>
          </w:tcPr>
          <w:p w:rsidR="00231410" w:rsidRPr="00231410" w:rsidRDefault="00664547" w:rsidP="00231410">
            <w:pPr>
              <w:jc w:val="center"/>
              <w:rPr>
                <w:rFonts w:ascii="Times New Roman" w:hAnsi="Times New Roman" w:cs="Times New Roman"/>
                <w:sz w:val="28"/>
                <w:szCs w:val="28"/>
              </w:rPr>
            </w:pPr>
            <w:r>
              <w:rPr>
                <w:rFonts w:ascii="Times New Roman" w:hAnsi="Times New Roman" w:cs="Times New Roman"/>
                <w:sz w:val="28"/>
                <w:szCs w:val="28"/>
              </w:rPr>
              <w:t>75</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sidRPr="00231410">
              <w:rPr>
                <w:rFonts w:ascii="Times New Roman" w:hAnsi="Times New Roman" w:cs="Times New Roman"/>
                <w:sz w:val="28"/>
                <w:szCs w:val="28"/>
              </w:rPr>
              <w:t>биология</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5,7</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100</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0</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sidRPr="00231410">
              <w:rPr>
                <w:rFonts w:ascii="Times New Roman" w:hAnsi="Times New Roman" w:cs="Times New Roman"/>
                <w:sz w:val="28"/>
                <w:szCs w:val="28"/>
              </w:rPr>
              <w:t>химия</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5,7</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50</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50</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44,3</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61,3</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29</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sidRPr="00231410">
              <w:rPr>
                <w:rFonts w:ascii="Times New Roman" w:hAnsi="Times New Roman" w:cs="Times New Roman"/>
                <w:sz w:val="28"/>
                <w:szCs w:val="28"/>
              </w:rPr>
              <w:t>англ.язык</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15,7</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100</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0</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sidRPr="00231410">
              <w:rPr>
                <w:rFonts w:ascii="Times New Roman" w:hAnsi="Times New Roman" w:cs="Times New Roman"/>
                <w:sz w:val="28"/>
                <w:szCs w:val="28"/>
              </w:rPr>
              <w:t>история</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12,9</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55,6</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22,2</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sidRPr="00231410">
              <w:rPr>
                <w:rFonts w:ascii="Times New Roman" w:hAnsi="Times New Roman" w:cs="Times New Roman"/>
                <w:sz w:val="28"/>
                <w:szCs w:val="28"/>
              </w:rPr>
              <w:t>литература</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5,7</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50</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50</w:t>
            </w:r>
          </w:p>
        </w:tc>
      </w:tr>
      <w:tr w:rsidR="00664547" w:rsidRPr="00231410" w:rsidTr="00664547">
        <w:trPr>
          <w:trHeight w:val="439"/>
        </w:trPr>
        <w:tc>
          <w:tcPr>
            <w:tcW w:w="1891"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sidRPr="00231410">
              <w:rPr>
                <w:rFonts w:ascii="Times New Roman" w:hAnsi="Times New Roman" w:cs="Times New Roman"/>
                <w:sz w:val="28"/>
                <w:szCs w:val="28"/>
              </w:rPr>
              <w:t>география</w:t>
            </w:r>
          </w:p>
        </w:tc>
        <w:tc>
          <w:tcPr>
            <w:tcW w:w="4318" w:type="dxa"/>
            <w:shd w:val="clear" w:color="auto" w:fill="D9D9D9" w:themeFill="background1" w:themeFillShade="D9"/>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4,3</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33,3</w:t>
            </w:r>
          </w:p>
        </w:tc>
        <w:tc>
          <w:tcPr>
            <w:tcW w:w="4318" w:type="dxa"/>
            <w:shd w:val="clear" w:color="auto" w:fill="D9D9D9" w:themeFill="background1" w:themeFillShade="D9"/>
            <w:noWrap/>
            <w:vAlign w:val="center"/>
          </w:tcPr>
          <w:p w:rsidR="00664547" w:rsidRPr="00231410" w:rsidRDefault="00664547" w:rsidP="00664547">
            <w:pPr>
              <w:jc w:val="center"/>
              <w:rPr>
                <w:rFonts w:ascii="Times New Roman" w:hAnsi="Times New Roman" w:cs="Times New Roman"/>
                <w:sz w:val="28"/>
                <w:szCs w:val="28"/>
              </w:rPr>
            </w:pPr>
            <w:r>
              <w:rPr>
                <w:rFonts w:ascii="Times New Roman" w:hAnsi="Times New Roman" w:cs="Times New Roman"/>
                <w:sz w:val="28"/>
                <w:szCs w:val="28"/>
              </w:rPr>
              <w:t>66,7</w:t>
            </w:r>
          </w:p>
        </w:tc>
      </w:tr>
    </w:tbl>
    <w:p w:rsidR="00231410" w:rsidRDefault="00231410" w:rsidP="00231410">
      <w:pPr>
        <w:spacing w:line="360" w:lineRule="auto"/>
        <w:rPr>
          <w:b/>
          <w:bCs/>
          <w:sz w:val="24"/>
          <w:szCs w:val="28"/>
        </w:rPr>
      </w:pPr>
    </w:p>
    <w:p w:rsidR="00664547" w:rsidRPr="00664547" w:rsidRDefault="00664547" w:rsidP="00664547">
      <w:pPr>
        <w:tabs>
          <w:tab w:val="left" w:pos="851"/>
          <w:tab w:val="left" w:pos="1134"/>
        </w:tabs>
        <w:spacing w:after="0" w:line="240" w:lineRule="auto"/>
        <w:jc w:val="both"/>
        <w:rPr>
          <w:rFonts w:ascii="Times New Roman" w:hAnsi="Times New Roman" w:cs="Times New Roman"/>
          <w:sz w:val="28"/>
          <w:szCs w:val="28"/>
        </w:rPr>
      </w:pPr>
      <w:r w:rsidRPr="00664547">
        <w:rPr>
          <w:rFonts w:ascii="Times New Roman" w:hAnsi="Times New Roman" w:cs="Times New Roman"/>
          <w:sz w:val="28"/>
          <w:szCs w:val="28"/>
        </w:rPr>
        <w:t>Обучающие специализированного класса выбирали для сдачи профильные предметы: информатику (67%), физику (33%)</w:t>
      </w:r>
    </w:p>
    <w:p w:rsidR="00664547" w:rsidRPr="00664547" w:rsidRDefault="00664547" w:rsidP="00664547">
      <w:pPr>
        <w:tabs>
          <w:tab w:val="left" w:pos="851"/>
          <w:tab w:val="left" w:pos="1134"/>
        </w:tabs>
        <w:spacing w:after="0" w:line="240" w:lineRule="auto"/>
        <w:jc w:val="both"/>
        <w:rPr>
          <w:rFonts w:ascii="Times New Roman" w:hAnsi="Times New Roman" w:cs="Times New Roman"/>
          <w:sz w:val="28"/>
          <w:szCs w:val="28"/>
        </w:rPr>
      </w:pPr>
      <w:r w:rsidRPr="00664547">
        <w:rPr>
          <w:rFonts w:ascii="Times New Roman" w:hAnsi="Times New Roman" w:cs="Times New Roman"/>
          <w:sz w:val="28"/>
          <w:szCs w:val="28"/>
        </w:rPr>
        <w:t>Обучающиеся профильного класса (информатика, обществознание) выбрали информатику (54%), обществознание – 43%.</w:t>
      </w:r>
    </w:p>
    <w:p w:rsidR="00664547" w:rsidRPr="00664547" w:rsidRDefault="00664547" w:rsidP="00664547">
      <w:pPr>
        <w:tabs>
          <w:tab w:val="left" w:pos="851"/>
          <w:tab w:val="left" w:pos="1134"/>
        </w:tabs>
        <w:spacing w:after="0" w:line="240" w:lineRule="auto"/>
        <w:jc w:val="both"/>
        <w:rPr>
          <w:rFonts w:ascii="Times New Roman" w:hAnsi="Times New Roman" w:cs="Times New Roman"/>
          <w:sz w:val="28"/>
          <w:szCs w:val="28"/>
        </w:rPr>
      </w:pPr>
      <w:r w:rsidRPr="00664547">
        <w:rPr>
          <w:rFonts w:ascii="Times New Roman" w:hAnsi="Times New Roman" w:cs="Times New Roman"/>
          <w:sz w:val="28"/>
          <w:szCs w:val="28"/>
        </w:rPr>
        <w:t>71 % обучающихся гуманитарного класса выбрали профильный предмет – обществознание.</w:t>
      </w:r>
    </w:p>
    <w:p w:rsidR="00664547" w:rsidRPr="00664547" w:rsidRDefault="00664547" w:rsidP="00664547">
      <w:pPr>
        <w:tabs>
          <w:tab w:val="left" w:pos="851"/>
          <w:tab w:val="left" w:pos="1134"/>
        </w:tabs>
        <w:spacing w:after="0" w:line="240" w:lineRule="auto"/>
        <w:jc w:val="both"/>
        <w:rPr>
          <w:rFonts w:ascii="Times New Roman" w:hAnsi="Times New Roman" w:cs="Times New Roman"/>
          <w:sz w:val="28"/>
          <w:szCs w:val="28"/>
        </w:rPr>
      </w:pPr>
      <w:r w:rsidRPr="00664547">
        <w:rPr>
          <w:rFonts w:ascii="Times New Roman" w:hAnsi="Times New Roman" w:cs="Times New Roman"/>
          <w:sz w:val="28"/>
          <w:szCs w:val="28"/>
        </w:rPr>
        <w:t>Таким образом, можно сделать вывод, что основная часть учащихся правильно определяются с выбором профиля обучения.</w:t>
      </w:r>
    </w:p>
    <w:p w:rsidR="00664547" w:rsidRPr="00664547" w:rsidRDefault="00664547" w:rsidP="00664547">
      <w:pPr>
        <w:spacing w:after="0" w:line="240" w:lineRule="auto"/>
        <w:ind w:firstLine="567"/>
        <w:jc w:val="both"/>
        <w:rPr>
          <w:rFonts w:ascii="Times New Roman" w:hAnsi="Times New Roman" w:cs="Times New Roman"/>
          <w:sz w:val="28"/>
          <w:szCs w:val="28"/>
        </w:rPr>
      </w:pPr>
    </w:p>
    <w:p w:rsidR="00664547" w:rsidRPr="00664547" w:rsidRDefault="00664547" w:rsidP="00664547">
      <w:pPr>
        <w:spacing w:after="0" w:line="240" w:lineRule="auto"/>
        <w:ind w:firstLine="567"/>
        <w:jc w:val="both"/>
        <w:rPr>
          <w:rFonts w:ascii="Times New Roman" w:hAnsi="Times New Roman" w:cs="Times New Roman"/>
          <w:sz w:val="28"/>
          <w:szCs w:val="28"/>
        </w:rPr>
      </w:pPr>
    </w:p>
    <w:p w:rsidR="00664547" w:rsidRDefault="00664547" w:rsidP="00A53C5E">
      <w:pPr>
        <w:spacing w:after="0"/>
        <w:ind w:firstLine="567"/>
        <w:jc w:val="both"/>
        <w:rPr>
          <w:rFonts w:ascii="Times New Roman" w:hAnsi="Times New Roman" w:cs="Times New Roman"/>
          <w:sz w:val="28"/>
          <w:szCs w:val="28"/>
        </w:rPr>
      </w:pPr>
    </w:p>
    <w:p w:rsidR="00664547" w:rsidRDefault="00664547" w:rsidP="00A53C5E">
      <w:pPr>
        <w:spacing w:after="0"/>
        <w:ind w:firstLine="567"/>
        <w:jc w:val="both"/>
        <w:rPr>
          <w:rFonts w:ascii="Times New Roman" w:hAnsi="Times New Roman" w:cs="Times New Roman"/>
          <w:sz w:val="28"/>
          <w:szCs w:val="28"/>
        </w:rPr>
      </w:pPr>
    </w:p>
    <w:p w:rsidR="00A53C5E" w:rsidRPr="00A53C5E" w:rsidRDefault="00A53C5E" w:rsidP="00A53C5E">
      <w:pPr>
        <w:spacing w:after="0"/>
        <w:ind w:firstLine="567"/>
        <w:jc w:val="both"/>
        <w:rPr>
          <w:rFonts w:ascii="Times New Roman" w:hAnsi="Times New Roman" w:cs="Times New Roman"/>
          <w:sz w:val="28"/>
          <w:szCs w:val="28"/>
        </w:rPr>
      </w:pPr>
      <w:r w:rsidRPr="00A53C5E">
        <w:rPr>
          <w:rFonts w:ascii="Times New Roman" w:hAnsi="Times New Roman" w:cs="Times New Roman"/>
          <w:sz w:val="28"/>
          <w:szCs w:val="28"/>
        </w:rPr>
        <w:t xml:space="preserve">Результаты ГИА выпускников сопоставимы с годовыми отметками, можно сделать вывод о соответствии внутренней и внешней систем оценивания образовательных результатов обучающихся. </w:t>
      </w:r>
    </w:p>
    <w:tbl>
      <w:tblPr>
        <w:tblW w:w="14381" w:type="dxa"/>
        <w:tblCellMar>
          <w:left w:w="0" w:type="dxa"/>
          <w:right w:w="0" w:type="dxa"/>
        </w:tblCellMar>
        <w:tblLook w:val="04A0" w:firstRow="1" w:lastRow="0" w:firstColumn="1" w:lastColumn="0" w:noHBand="0" w:noVBand="1"/>
      </w:tblPr>
      <w:tblGrid>
        <w:gridCol w:w="1217"/>
        <w:gridCol w:w="1135"/>
        <w:gridCol w:w="1354"/>
        <w:gridCol w:w="851"/>
        <w:gridCol w:w="976"/>
        <w:gridCol w:w="851"/>
        <w:gridCol w:w="847"/>
        <w:gridCol w:w="851"/>
        <w:gridCol w:w="851"/>
        <w:gridCol w:w="851"/>
        <w:gridCol w:w="851"/>
        <w:gridCol w:w="851"/>
        <w:gridCol w:w="1071"/>
        <w:gridCol w:w="913"/>
        <w:gridCol w:w="911"/>
      </w:tblGrid>
      <w:tr w:rsidR="00A53C5E" w:rsidRPr="00A53C5E" w:rsidTr="00045EBC">
        <w:trPr>
          <w:trHeight w:val="2235"/>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A53C5E" w:rsidRPr="00A53C5E" w:rsidRDefault="00A53C5E" w:rsidP="00A53C5E">
            <w:pPr>
              <w:spacing w:after="0" w:line="240" w:lineRule="auto"/>
              <w:ind w:left="317" w:hanging="317"/>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 </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hideMark/>
          </w:tcPr>
          <w:p w:rsidR="00A53C5E" w:rsidRPr="00A53C5E" w:rsidRDefault="00A53C5E" w:rsidP="00A53C5E">
            <w:pPr>
              <w:spacing w:after="0" w:line="240" w:lineRule="auto"/>
              <w:ind w:left="317" w:hanging="317"/>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 </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Кол-во</w:t>
            </w:r>
          </w:p>
          <w:p w:rsidR="00664547" w:rsidRP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учащихся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Русский язык</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Математика (проф)</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Физика</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Химия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Информатика и ИКТ</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Биология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История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География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 xml:space="preserve">Английский язык </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Обществознание</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Литература</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A53C5E" w:rsidRPr="00A53C5E" w:rsidRDefault="00A53C5E" w:rsidP="00A53C5E">
            <w:pPr>
              <w:rPr>
                <w:rFonts w:ascii="Times New Roman" w:hAnsi="Times New Roman" w:cs="Times New Roman"/>
                <w:sz w:val="28"/>
                <w:szCs w:val="28"/>
              </w:rPr>
            </w:pPr>
          </w:p>
        </w:tc>
      </w:tr>
      <w:tr w:rsidR="00664547" w:rsidRPr="00A53C5E" w:rsidTr="00045EBC">
        <w:trPr>
          <w:trHeight w:val="532"/>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 xml:space="preserve">                          2021</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 xml:space="preserve">2022 </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72,5</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63,5</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68,9</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57</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69,3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57,4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65,3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67,5</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70,8</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66,2</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49</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664547" w:rsidRPr="00A53C5E" w:rsidRDefault="00664547" w:rsidP="00664547">
            <w:pPr>
              <w:spacing w:after="0" w:line="240" w:lineRule="auto"/>
              <w:jc w:val="right"/>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64,3</w:t>
            </w:r>
          </w:p>
        </w:tc>
      </w:tr>
      <w:tr w:rsidR="00664547" w:rsidRPr="00A53C5E" w:rsidTr="00045EBC">
        <w:trPr>
          <w:trHeight w:val="423"/>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 xml:space="preserve">2022 </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2023</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74,6</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60,8</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58,9</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62</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69,3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89</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60,3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62</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65,6</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69,9</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83</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664547" w:rsidRPr="00A53C5E" w:rsidRDefault="00664547" w:rsidP="00664547">
            <w:pPr>
              <w:spacing w:after="0" w:line="240" w:lineRule="auto"/>
              <w:jc w:val="right"/>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68,7</w:t>
            </w:r>
          </w:p>
        </w:tc>
      </w:tr>
      <w:tr w:rsidR="00A53C5E" w:rsidRPr="00A53C5E" w:rsidTr="00045EBC">
        <w:trPr>
          <w:trHeight w:val="423"/>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A53C5E" w:rsidRPr="00A53C5E" w:rsidRDefault="00A53C5E" w:rsidP="00A53C5E">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2023</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A53C5E" w:rsidRP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2024</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A53C5E" w:rsidRPr="00A53C5E" w:rsidRDefault="00664547" w:rsidP="006645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69,4</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66,9</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73,5</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68,8</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47,7</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64,7</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71,5</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A53C5E" w:rsidRPr="00A53C5E" w:rsidRDefault="00664547" w:rsidP="00A53C5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66,6</w:t>
            </w:r>
          </w:p>
        </w:tc>
      </w:tr>
    </w:tbl>
    <w:p w:rsidR="00045EBC" w:rsidRPr="00045EBC" w:rsidRDefault="00045EBC" w:rsidP="00045E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045EBC">
        <w:rPr>
          <w:rFonts w:ascii="Times New Roman" w:eastAsia="Times New Roman" w:hAnsi="Times New Roman" w:cs="Times New Roman"/>
          <w:sz w:val="28"/>
          <w:szCs w:val="28"/>
          <w:lang w:eastAsia="ru-RU"/>
        </w:rPr>
        <w:t>Из таблицы можно увидеть, что в этом году выпускники хуже сдали ЕГЭ, средний балл по ЕГЭ составил 66,6 средний балл по лицею понизился на 2,1%. При этом существенно вырос средний балл по математике, физике и географии. Хуже выпускники справились с ЕГЭ по русскому языку и очень плохо по истории. Низкий балл по истории можно объяснить сменой учителя в связи с его переездом в другой город.</w:t>
      </w:r>
    </w:p>
    <w:p w:rsidR="00045EBC" w:rsidRPr="00045EBC" w:rsidRDefault="00045EBC" w:rsidP="00045EBC">
      <w:pPr>
        <w:spacing w:after="0" w:line="240" w:lineRule="auto"/>
        <w:jc w:val="both"/>
        <w:rPr>
          <w:rFonts w:ascii="Times New Roman" w:eastAsia="Times New Roman" w:hAnsi="Times New Roman" w:cs="Times New Roman"/>
          <w:sz w:val="28"/>
          <w:szCs w:val="28"/>
          <w:lang w:eastAsia="ru-RU"/>
        </w:rPr>
      </w:pPr>
      <w:r w:rsidRPr="00045EBC">
        <w:rPr>
          <w:rFonts w:ascii="Times New Roman" w:eastAsia="Times New Roman" w:hAnsi="Times New Roman" w:cs="Times New Roman"/>
          <w:sz w:val="28"/>
          <w:szCs w:val="28"/>
          <w:lang w:eastAsia="ru-RU"/>
        </w:rPr>
        <w:t>90 баллов и выше набрали 9 человек : математика – 1, физика -1, информатика – 1, литература – 1, география -1,  химия – 1, русский язык – 3. В прошлом году этот показатель был намного выше.</w:t>
      </w:r>
    </w:p>
    <w:tbl>
      <w:tblPr>
        <w:tblStyle w:val="a3"/>
        <w:tblpPr w:leftFromText="180" w:rightFromText="180" w:vertAnchor="text" w:horzAnchor="margin" w:tblpY="716"/>
        <w:tblOverlap w:val="never"/>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376"/>
        <w:gridCol w:w="2835"/>
        <w:gridCol w:w="2089"/>
      </w:tblGrid>
      <w:tr w:rsidR="00045EBC" w:rsidRPr="00446A9E" w:rsidTr="00045EBC">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Год выдачи аттестата</w:t>
            </w:r>
          </w:p>
        </w:tc>
        <w:tc>
          <w:tcPr>
            <w:tcW w:w="2835"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Аттестатов с отличием</w:t>
            </w:r>
          </w:p>
        </w:tc>
        <w:tc>
          <w:tcPr>
            <w:tcW w:w="2089"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Всего аттестатов</w:t>
            </w:r>
          </w:p>
        </w:tc>
      </w:tr>
      <w:tr w:rsidR="00045EBC" w:rsidRPr="00446A9E" w:rsidTr="00045EBC">
        <w:tc>
          <w:tcPr>
            <w:tcW w:w="2376" w:type="dxa"/>
          </w:tcPr>
          <w:p w:rsidR="00045EBC" w:rsidRPr="00446A9E" w:rsidRDefault="00045EBC" w:rsidP="00045EBC">
            <w:pPr>
              <w:jc w:val="center"/>
              <w:rPr>
                <w:rFonts w:ascii="Times New Roman" w:hAnsi="Times New Roman" w:cs="Times New Roman"/>
                <w:b/>
                <w:bCs/>
                <w:sz w:val="28"/>
                <w:szCs w:val="28"/>
              </w:rPr>
            </w:pPr>
          </w:p>
        </w:tc>
        <w:tc>
          <w:tcPr>
            <w:tcW w:w="2835" w:type="dxa"/>
          </w:tcPr>
          <w:p w:rsidR="00045EBC" w:rsidRPr="00446A9E" w:rsidRDefault="00045EBC" w:rsidP="00045EBC">
            <w:pPr>
              <w:jc w:val="center"/>
              <w:rPr>
                <w:rFonts w:ascii="Times New Roman" w:hAnsi="Times New Roman" w:cs="Times New Roman"/>
                <w:b/>
                <w:bCs/>
                <w:sz w:val="28"/>
                <w:szCs w:val="28"/>
              </w:rPr>
            </w:pPr>
          </w:p>
        </w:tc>
        <w:tc>
          <w:tcPr>
            <w:tcW w:w="2089" w:type="dxa"/>
          </w:tcPr>
          <w:p w:rsidR="00045EBC" w:rsidRPr="00446A9E" w:rsidRDefault="00045EBC" w:rsidP="00045EBC">
            <w:pPr>
              <w:jc w:val="center"/>
              <w:rPr>
                <w:rFonts w:ascii="Times New Roman" w:hAnsi="Times New Roman" w:cs="Times New Roman"/>
                <w:b/>
                <w:bCs/>
                <w:sz w:val="28"/>
                <w:szCs w:val="28"/>
              </w:rPr>
            </w:pPr>
          </w:p>
        </w:tc>
      </w:tr>
      <w:tr w:rsidR="00045EBC" w:rsidRPr="00446A9E" w:rsidTr="00045EBC">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2022</w:t>
            </w:r>
          </w:p>
        </w:tc>
        <w:tc>
          <w:tcPr>
            <w:tcW w:w="2835"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10</w:t>
            </w:r>
          </w:p>
        </w:tc>
        <w:tc>
          <w:tcPr>
            <w:tcW w:w="2089"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74</w:t>
            </w:r>
          </w:p>
        </w:tc>
      </w:tr>
      <w:tr w:rsidR="00045EBC" w:rsidRPr="00446A9E" w:rsidTr="00045EBC">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2023</w:t>
            </w:r>
          </w:p>
        </w:tc>
        <w:tc>
          <w:tcPr>
            <w:tcW w:w="2835"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11</w:t>
            </w:r>
          </w:p>
        </w:tc>
        <w:tc>
          <w:tcPr>
            <w:tcW w:w="2089"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64</w:t>
            </w:r>
          </w:p>
        </w:tc>
      </w:tr>
      <w:tr w:rsidR="00045EBC" w:rsidRPr="005F6A72" w:rsidTr="00045EBC">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2024</w:t>
            </w:r>
          </w:p>
        </w:tc>
        <w:tc>
          <w:tcPr>
            <w:tcW w:w="2835"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9</w:t>
            </w:r>
          </w:p>
        </w:tc>
        <w:tc>
          <w:tcPr>
            <w:tcW w:w="2089" w:type="dxa"/>
          </w:tcPr>
          <w:p w:rsidR="00045EBC" w:rsidRPr="005F6A72"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70</w:t>
            </w:r>
          </w:p>
        </w:tc>
      </w:tr>
    </w:tbl>
    <w:p w:rsidR="00045EBC" w:rsidRPr="00045EBC" w:rsidRDefault="00045EBC" w:rsidP="00045EBC">
      <w:pPr>
        <w:spacing w:after="0" w:line="240" w:lineRule="auto"/>
        <w:jc w:val="both"/>
        <w:rPr>
          <w:rFonts w:ascii="Times New Roman" w:eastAsia="Times New Roman" w:hAnsi="Times New Roman" w:cs="Times New Roman"/>
          <w:sz w:val="28"/>
          <w:szCs w:val="28"/>
          <w:lang w:eastAsia="ru-RU"/>
        </w:rPr>
      </w:pPr>
      <w:r w:rsidRPr="00045EBC">
        <w:rPr>
          <w:rFonts w:ascii="Times New Roman" w:eastAsia="Times New Roman" w:hAnsi="Times New Roman" w:cs="Times New Roman"/>
          <w:sz w:val="28"/>
          <w:szCs w:val="28"/>
          <w:lang w:eastAsia="ru-RU"/>
        </w:rPr>
        <w:t>23 выпускников (33%</w:t>
      </w:r>
      <w:r>
        <w:rPr>
          <w:rFonts w:ascii="Times New Roman" w:eastAsia="Times New Roman" w:hAnsi="Times New Roman" w:cs="Times New Roman"/>
          <w:sz w:val="28"/>
          <w:szCs w:val="28"/>
          <w:lang w:eastAsia="ru-RU"/>
        </w:rPr>
        <w:t>) сдавали математику на базовом</w:t>
      </w:r>
      <w:r w:rsidRPr="00045EBC">
        <w:rPr>
          <w:rFonts w:ascii="Times New Roman" w:eastAsia="Times New Roman" w:hAnsi="Times New Roman" w:cs="Times New Roman"/>
          <w:sz w:val="28"/>
          <w:szCs w:val="28"/>
          <w:lang w:eastAsia="ru-RU"/>
        </w:rPr>
        <w:t>уровне. Сдали неплохо, КУ -91%, средняя отметка – 4,3.</w:t>
      </w:r>
    </w:p>
    <w:p w:rsidR="00045EBC" w:rsidRDefault="00045EBC" w:rsidP="00045EBC">
      <w:pPr>
        <w:ind w:firstLine="567"/>
        <w:jc w:val="both"/>
        <w:rPr>
          <w:rFonts w:ascii="Times New Roman" w:hAnsi="Times New Roman" w:cs="Times New Roman"/>
          <w:sz w:val="24"/>
        </w:rPr>
      </w:pPr>
      <w:bookmarkStart w:id="15" w:name="_Toc125621033"/>
    </w:p>
    <w:p w:rsidR="00045EBC" w:rsidRPr="00045EBC" w:rsidRDefault="00045EBC" w:rsidP="00045EBC">
      <w:pPr>
        <w:spacing w:after="0"/>
        <w:ind w:firstLine="567"/>
        <w:jc w:val="both"/>
        <w:rPr>
          <w:rFonts w:ascii="Times New Roman" w:hAnsi="Times New Roman" w:cs="Times New Roman"/>
          <w:sz w:val="28"/>
          <w:szCs w:val="28"/>
        </w:rPr>
      </w:pPr>
      <w:r w:rsidRPr="00045EBC">
        <w:rPr>
          <w:rFonts w:ascii="Times New Roman" w:hAnsi="Times New Roman" w:cs="Times New Roman"/>
          <w:sz w:val="28"/>
          <w:szCs w:val="28"/>
        </w:rPr>
        <w:t xml:space="preserve">Аттестаты с отличием получают небольшое количество выпускников. Большая часть обучающихся уделяет внимание предметам, необходимым для поступления. </w:t>
      </w:r>
    </w:p>
    <w:p w:rsidR="00045EBC" w:rsidRPr="00045EBC" w:rsidRDefault="00045EBC" w:rsidP="00045EBC">
      <w:pPr>
        <w:spacing w:after="0"/>
        <w:jc w:val="both"/>
        <w:rPr>
          <w:rFonts w:ascii="Times New Roman" w:hAnsi="Times New Roman" w:cs="Times New Roman"/>
          <w:sz w:val="28"/>
          <w:szCs w:val="28"/>
        </w:rPr>
      </w:pPr>
      <w:r w:rsidRPr="00045EBC">
        <w:rPr>
          <w:rFonts w:ascii="Times New Roman" w:hAnsi="Times New Roman" w:cs="Times New Roman"/>
          <w:sz w:val="28"/>
          <w:szCs w:val="28"/>
        </w:rPr>
        <w:t>В прошлом году все претенденты на медаль ее получили.</w:t>
      </w:r>
    </w:p>
    <w:p w:rsidR="00045EBC" w:rsidRDefault="00045EBC" w:rsidP="00B02AA9">
      <w:pPr>
        <w:jc w:val="center"/>
        <w:rPr>
          <w:rFonts w:ascii="Times New Roman" w:eastAsia="Times New Roman" w:hAnsi="Times New Roman" w:cs="Times New Roman"/>
          <w:sz w:val="28"/>
          <w:szCs w:val="28"/>
          <w:lang w:eastAsia="ru-RU"/>
        </w:rPr>
      </w:pPr>
    </w:p>
    <w:p w:rsidR="00045EBC" w:rsidRDefault="00045EBC" w:rsidP="00B02AA9">
      <w:pPr>
        <w:jc w:val="center"/>
        <w:rPr>
          <w:rFonts w:ascii="Times New Roman" w:eastAsia="Times New Roman" w:hAnsi="Times New Roman" w:cs="Times New Roman"/>
          <w:sz w:val="28"/>
          <w:szCs w:val="28"/>
          <w:lang w:eastAsia="ru-RU"/>
        </w:rPr>
      </w:pPr>
    </w:p>
    <w:p w:rsidR="00045EBC" w:rsidRDefault="00045EBC" w:rsidP="00045EBC">
      <w:pPr>
        <w:rPr>
          <w:rFonts w:ascii="Times New Roman" w:eastAsia="Times New Roman" w:hAnsi="Times New Roman" w:cs="Times New Roman"/>
          <w:sz w:val="28"/>
          <w:szCs w:val="28"/>
          <w:lang w:eastAsia="ru-RU"/>
        </w:rPr>
      </w:pPr>
    </w:p>
    <w:p w:rsidR="001303A3" w:rsidRPr="000F5A40" w:rsidRDefault="00DF480E" w:rsidP="00B02AA9">
      <w:pPr>
        <w:jc w:val="center"/>
        <w:rPr>
          <w:rFonts w:ascii="Times New Roman" w:hAnsi="Times New Roman" w:cs="Times New Roman"/>
          <w:b/>
          <w:sz w:val="30"/>
          <w:szCs w:val="30"/>
        </w:rPr>
      </w:pPr>
      <w:r w:rsidRPr="000F5A40">
        <w:rPr>
          <w:b/>
          <w:bCs/>
          <w:noProof/>
          <w:sz w:val="30"/>
          <w:szCs w:val="30"/>
          <w:lang w:eastAsia="ru-RU"/>
        </w:rPr>
        <w:drawing>
          <wp:anchor distT="0" distB="0" distL="114300" distR="114300" simplePos="0" relativeHeight="251618816" behindDoc="1" locked="0" layoutInCell="1" allowOverlap="1" wp14:anchorId="76108ED8" wp14:editId="7444F74A">
            <wp:simplePos x="0" y="0"/>
            <wp:positionH relativeFrom="column">
              <wp:posOffset>-443865</wp:posOffset>
            </wp:positionH>
            <wp:positionV relativeFrom="paragraph">
              <wp:posOffset>-243840</wp:posOffset>
            </wp:positionV>
            <wp:extent cx="543560" cy="54621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PR_1.jpg"/>
                    <pic:cNvPicPr/>
                  </pic:nvPicPr>
                  <pic:blipFill rotWithShape="1">
                    <a:blip r:embed="rId16" cstate="print">
                      <a:extLst>
                        <a:ext uri="{28A0092B-C50C-407E-A947-70E740481C1C}">
                          <a14:useLocalDpi xmlns:a14="http://schemas.microsoft.com/office/drawing/2010/main" val="0"/>
                        </a:ext>
                      </a:extLst>
                    </a:blip>
                    <a:srcRect l="17097" t="10967" r="16774" b="22580"/>
                    <a:stretch/>
                  </pic:blipFill>
                  <pic:spPr bwMode="auto">
                    <a:xfrm>
                      <a:off x="0" y="0"/>
                      <a:ext cx="543560" cy="546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A3" w:rsidRPr="000F5A40">
        <w:rPr>
          <w:rFonts w:ascii="Times New Roman" w:hAnsi="Times New Roman" w:cs="Times New Roman"/>
          <w:b/>
          <w:sz w:val="30"/>
          <w:szCs w:val="30"/>
        </w:rPr>
        <w:t>Оценка ключевых характеристик качества подготовки обучающихся</w:t>
      </w:r>
      <w:bookmarkEnd w:id="15"/>
      <w:r w:rsidR="001303A3" w:rsidRPr="000F5A40">
        <w:rPr>
          <w:rFonts w:ascii="Times New Roman" w:hAnsi="Times New Roman" w:cs="Times New Roman"/>
          <w:b/>
          <w:sz w:val="30"/>
          <w:szCs w:val="30"/>
        </w:rPr>
        <w:t xml:space="preserve"> по результатам ВПР в 202</w:t>
      </w:r>
      <w:r w:rsidR="00E3708E">
        <w:rPr>
          <w:rFonts w:ascii="Times New Roman" w:hAnsi="Times New Roman" w:cs="Times New Roman"/>
          <w:b/>
          <w:sz w:val="30"/>
          <w:szCs w:val="30"/>
        </w:rPr>
        <w:t>4</w:t>
      </w:r>
      <w:r w:rsidR="001303A3" w:rsidRPr="000F5A40">
        <w:rPr>
          <w:rFonts w:ascii="Times New Roman" w:hAnsi="Times New Roman" w:cs="Times New Roman"/>
          <w:b/>
          <w:sz w:val="30"/>
          <w:szCs w:val="30"/>
        </w:rPr>
        <w:t xml:space="preserve"> году</w:t>
      </w:r>
    </w:p>
    <w:p w:rsidR="00DF480E" w:rsidRPr="001303A3" w:rsidRDefault="00DF480E" w:rsidP="001303A3">
      <w:pPr>
        <w:jc w:val="center"/>
        <w:rPr>
          <w:rFonts w:ascii="Times New Roman" w:hAnsi="Times New Roman" w:cs="Times New Roman"/>
          <w:b/>
          <w:sz w:val="28"/>
          <w:szCs w:val="28"/>
        </w:rPr>
      </w:pPr>
    </w:p>
    <w:tbl>
      <w:tblPr>
        <w:tblStyle w:val="a3"/>
        <w:tblW w:w="4824" w:type="pct"/>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113"/>
        <w:gridCol w:w="3295"/>
        <w:gridCol w:w="3004"/>
        <w:gridCol w:w="3292"/>
        <w:gridCol w:w="2864"/>
      </w:tblGrid>
      <w:tr w:rsidR="001303A3" w:rsidRPr="002C260D" w:rsidTr="00C3420A">
        <w:trPr>
          <w:jc w:val="center"/>
        </w:trPr>
        <w:tc>
          <w:tcPr>
            <w:tcW w:w="725" w:type="pct"/>
            <w:vAlign w:val="center"/>
          </w:tcPr>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color w:val="000000"/>
                <w:sz w:val="24"/>
                <w:szCs w:val="24"/>
              </w:rPr>
              <w:t>Класс</w:t>
            </w:r>
          </w:p>
        </w:tc>
        <w:tc>
          <w:tcPr>
            <w:tcW w:w="1131" w:type="pct"/>
          </w:tcPr>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color w:val="000000"/>
                <w:sz w:val="24"/>
                <w:szCs w:val="24"/>
              </w:rPr>
              <w:t xml:space="preserve">Доля обучающихся, преодолевших границу </w:t>
            </w:r>
            <w:r w:rsidRPr="002C260D">
              <w:rPr>
                <w:rFonts w:ascii="Times New Roman" w:hAnsi="Times New Roman" w:cs="Times New Roman"/>
                <w:b/>
                <w:color w:val="000000"/>
                <w:sz w:val="24"/>
                <w:szCs w:val="24"/>
              </w:rPr>
              <w:t>низких</w:t>
            </w:r>
            <w:r w:rsidRPr="002C260D">
              <w:rPr>
                <w:rFonts w:ascii="Times New Roman" w:hAnsi="Times New Roman" w:cs="Times New Roman"/>
                <w:color w:val="000000"/>
                <w:sz w:val="24"/>
                <w:szCs w:val="24"/>
              </w:rPr>
              <w:t xml:space="preserve"> результатов</w:t>
            </w:r>
          </w:p>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b/>
                <w:color w:val="000000"/>
                <w:sz w:val="24"/>
                <w:szCs w:val="24"/>
              </w:rPr>
              <w:t>ВПР по русскому языку</w:t>
            </w:r>
            <w:r w:rsidRPr="002C260D">
              <w:rPr>
                <w:rFonts w:ascii="Times New Roman" w:hAnsi="Times New Roman" w:cs="Times New Roman"/>
                <w:color w:val="000000"/>
                <w:sz w:val="24"/>
                <w:szCs w:val="24"/>
              </w:rPr>
              <w:t>, %</w:t>
            </w:r>
          </w:p>
        </w:tc>
        <w:tc>
          <w:tcPr>
            <w:tcW w:w="1031" w:type="pct"/>
          </w:tcPr>
          <w:p w:rsidR="001303A3" w:rsidRPr="002C260D" w:rsidRDefault="001303A3" w:rsidP="001303A3">
            <w:pPr>
              <w:jc w:val="center"/>
              <w:rPr>
                <w:rFonts w:ascii="Times New Roman" w:hAnsi="Times New Roman" w:cs="Times New Roman"/>
                <w:color w:val="000000"/>
                <w:sz w:val="24"/>
                <w:szCs w:val="24"/>
              </w:rPr>
            </w:pPr>
            <w:bookmarkStart w:id="16" w:name="_Toc125621035"/>
            <w:r w:rsidRPr="002C260D">
              <w:rPr>
                <w:rFonts w:ascii="Times New Roman" w:hAnsi="Times New Roman" w:cs="Times New Roman"/>
                <w:color w:val="000000"/>
                <w:sz w:val="24"/>
                <w:szCs w:val="24"/>
              </w:rPr>
              <w:t>Доля обучающихся</w:t>
            </w:r>
            <w:bookmarkStart w:id="17" w:name="_Toc125621036"/>
            <w:bookmarkEnd w:id="16"/>
            <w:r w:rsidRPr="002C260D">
              <w:rPr>
                <w:rFonts w:ascii="Times New Roman" w:hAnsi="Times New Roman" w:cs="Times New Roman"/>
                <w:color w:val="000000"/>
                <w:sz w:val="24"/>
                <w:szCs w:val="24"/>
              </w:rPr>
              <w:t xml:space="preserve">, преодолевших границу </w:t>
            </w:r>
            <w:r w:rsidRPr="002C260D">
              <w:rPr>
                <w:rFonts w:ascii="Times New Roman" w:hAnsi="Times New Roman" w:cs="Times New Roman"/>
                <w:b/>
                <w:color w:val="000000"/>
                <w:sz w:val="24"/>
                <w:szCs w:val="24"/>
              </w:rPr>
              <w:t>низких</w:t>
            </w:r>
            <w:r w:rsidRPr="002C260D">
              <w:rPr>
                <w:rFonts w:ascii="Times New Roman" w:hAnsi="Times New Roman" w:cs="Times New Roman"/>
                <w:color w:val="000000"/>
                <w:sz w:val="24"/>
                <w:szCs w:val="24"/>
              </w:rPr>
              <w:t xml:space="preserve"> результатов</w:t>
            </w:r>
            <w:bookmarkEnd w:id="17"/>
          </w:p>
          <w:p w:rsidR="001303A3" w:rsidRPr="002C260D" w:rsidRDefault="001303A3" w:rsidP="001303A3">
            <w:pPr>
              <w:jc w:val="center"/>
              <w:rPr>
                <w:rFonts w:ascii="Times New Roman" w:hAnsi="Times New Roman" w:cs="Times New Roman"/>
                <w:color w:val="000000"/>
                <w:sz w:val="24"/>
                <w:szCs w:val="24"/>
              </w:rPr>
            </w:pPr>
            <w:bookmarkStart w:id="18" w:name="_Toc125621037"/>
            <w:r w:rsidRPr="002C260D">
              <w:rPr>
                <w:rFonts w:ascii="Times New Roman" w:hAnsi="Times New Roman" w:cs="Times New Roman"/>
                <w:b/>
                <w:color w:val="000000"/>
                <w:sz w:val="24"/>
                <w:szCs w:val="24"/>
              </w:rPr>
              <w:t>ВПР по математике</w:t>
            </w:r>
            <w:bookmarkEnd w:id="18"/>
            <w:r w:rsidRPr="002C260D">
              <w:rPr>
                <w:rFonts w:ascii="Times New Roman" w:hAnsi="Times New Roman" w:cs="Times New Roman"/>
                <w:color w:val="000000"/>
                <w:sz w:val="24"/>
                <w:szCs w:val="24"/>
              </w:rPr>
              <w:t>, %</w:t>
            </w:r>
          </w:p>
        </w:tc>
        <w:tc>
          <w:tcPr>
            <w:tcW w:w="1130" w:type="pct"/>
          </w:tcPr>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color w:val="000000"/>
                <w:sz w:val="24"/>
                <w:szCs w:val="24"/>
              </w:rPr>
              <w:t xml:space="preserve">Доля обучающихся, преодолевших границу </w:t>
            </w:r>
            <w:r w:rsidRPr="002C260D">
              <w:rPr>
                <w:rFonts w:ascii="Times New Roman" w:hAnsi="Times New Roman" w:cs="Times New Roman"/>
                <w:b/>
                <w:color w:val="000000"/>
                <w:sz w:val="24"/>
                <w:szCs w:val="24"/>
              </w:rPr>
              <w:t>высоких</w:t>
            </w:r>
            <w:r w:rsidRPr="002C260D">
              <w:rPr>
                <w:rFonts w:ascii="Times New Roman" w:hAnsi="Times New Roman" w:cs="Times New Roman"/>
                <w:color w:val="000000"/>
                <w:sz w:val="24"/>
                <w:szCs w:val="24"/>
              </w:rPr>
              <w:t xml:space="preserve"> результатов</w:t>
            </w:r>
          </w:p>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b/>
                <w:color w:val="000000"/>
                <w:sz w:val="24"/>
                <w:szCs w:val="24"/>
              </w:rPr>
              <w:t>ВПР по русскому языку</w:t>
            </w:r>
            <w:r w:rsidRPr="002C260D">
              <w:rPr>
                <w:rFonts w:ascii="Times New Roman" w:hAnsi="Times New Roman" w:cs="Times New Roman"/>
                <w:color w:val="000000"/>
                <w:sz w:val="24"/>
                <w:szCs w:val="24"/>
              </w:rPr>
              <w:t>, %</w:t>
            </w:r>
          </w:p>
        </w:tc>
        <w:tc>
          <w:tcPr>
            <w:tcW w:w="983" w:type="pct"/>
          </w:tcPr>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color w:val="000000"/>
                <w:sz w:val="24"/>
                <w:szCs w:val="24"/>
              </w:rPr>
              <w:t xml:space="preserve">Доля обучающихся, преодолевших границу </w:t>
            </w:r>
            <w:r w:rsidRPr="002C260D">
              <w:rPr>
                <w:rFonts w:ascii="Times New Roman" w:hAnsi="Times New Roman" w:cs="Times New Roman"/>
                <w:b/>
                <w:color w:val="000000"/>
                <w:sz w:val="24"/>
                <w:szCs w:val="24"/>
              </w:rPr>
              <w:t>высоких</w:t>
            </w:r>
            <w:r w:rsidRPr="002C260D">
              <w:rPr>
                <w:rFonts w:ascii="Times New Roman" w:hAnsi="Times New Roman" w:cs="Times New Roman"/>
                <w:color w:val="000000"/>
                <w:sz w:val="24"/>
                <w:szCs w:val="24"/>
              </w:rPr>
              <w:t xml:space="preserve"> результатов</w:t>
            </w:r>
          </w:p>
          <w:p w:rsidR="001303A3" w:rsidRPr="002C260D" w:rsidRDefault="001303A3" w:rsidP="001303A3">
            <w:pPr>
              <w:jc w:val="center"/>
              <w:rPr>
                <w:rFonts w:ascii="Times New Roman" w:hAnsi="Times New Roman" w:cs="Times New Roman"/>
                <w:color w:val="000000"/>
                <w:sz w:val="24"/>
                <w:szCs w:val="24"/>
              </w:rPr>
            </w:pPr>
            <w:r w:rsidRPr="002C260D">
              <w:rPr>
                <w:rFonts w:ascii="Times New Roman" w:hAnsi="Times New Roman" w:cs="Times New Roman"/>
                <w:b/>
                <w:color w:val="000000"/>
                <w:sz w:val="24"/>
                <w:szCs w:val="24"/>
              </w:rPr>
              <w:t>ВПР по математике</w:t>
            </w:r>
            <w:r w:rsidRPr="002C260D">
              <w:rPr>
                <w:rFonts w:ascii="Times New Roman" w:hAnsi="Times New Roman" w:cs="Times New Roman"/>
                <w:color w:val="000000"/>
                <w:sz w:val="24"/>
                <w:szCs w:val="24"/>
              </w:rPr>
              <w:t>, %</w:t>
            </w:r>
          </w:p>
        </w:tc>
      </w:tr>
      <w:tr w:rsidR="00C93BB6" w:rsidRPr="00045EBC" w:rsidTr="00C3420A">
        <w:trPr>
          <w:jc w:val="center"/>
        </w:trPr>
        <w:tc>
          <w:tcPr>
            <w:tcW w:w="725" w:type="pct"/>
            <w:shd w:val="clear" w:color="auto" w:fill="D9D9D9" w:themeFill="background1" w:themeFillShade="D9"/>
          </w:tcPr>
          <w:p w:rsidR="00C93BB6" w:rsidRPr="00045EBC" w:rsidRDefault="00C93BB6" w:rsidP="00C93BB6">
            <w:pPr>
              <w:rPr>
                <w:rFonts w:ascii="Times New Roman" w:hAnsi="Times New Roman" w:cs="Times New Roman"/>
                <w:color w:val="000000"/>
                <w:sz w:val="24"/>
              </w:rPr>
            </w:pPr>
            <w:r w:rsidRPr="00045EBC">
              <w:rPr>
                <w:rFonts w:ascii="Times New Roman" w:hAnsi="Times New Roman" w:cs="Times New Roman"/>
                <w:color w:val="000000"/>
                <w:sz w:val="24"/>
              </w:rPr>
              <w:t>4 класс</w:t>
            </w:r>
          </w:p>
        </w:tc>
        <w:tc>
          <w:tcPr>
            <w:tcW w:w="1131" w:type="pct"/>
            <w:shd w:val="clear" w:color="auto" w:fill="D9D9D9" w:themeFill="background1" w:themeFillShade="D9"/>
            <w:vAlign w:val="center"/>
          </w:tcPr>
          <w:p w:rsidR="00C93BB6" w:rsidRPr="00045EBC" w:rsidRDefault="00C93BB6" w:rsidP="00C93BB6">
            <w:pPr>
              <w:jc w:val="center"/>
              <w:rPr>
                <w:rFonts w:ascii="Times New Roman" w:hAnsi="Times New Roman" w:cs="Times New Roman"/>
                <w:sz w:val="24"/>
              </w:rPr>
            </w:pPr>
            <w:r w:rsidRPr="00045EBC">
              <w:rPr>
                <w:rFonts w:ascii="Times New Roman" w:hAnsi="Times New Roman" w:cs="Times New Roman"/>
                <w:sz w:val="24"/>
              </w:rPr>
              <w:t>99%</w:t>
            </w:r>
          </w:p>
        </w:tc>
        <w:tc>
          <w:tcPr>
            <w:tcW w:w="1031" w:type="pct"/>
            <w:shd w:val="clear" w:color="auto" w:fill="D9D9D9" w:themeFill="background1" w:themeFillShade="D9"/>
            <w:vAlign w:val="center"/>
          </w:tcPr>
          <w:p w:rsidR="00C93BB6" w:rsidRPr="00045EBC" w:rsidRDefault="00C93BB6" w:rsidP="00C93BB6">
            <w:pPr>
              <w:jc w:val="center"/>
              <w:rPr>
                <w:rFonts w:ascii="Times New Roman" w:hAnsi="Times New Roman" w:cs="Times New Roman"/>
                <w:sz w:val="24"/>
              </w:rPr>
            </w:pPr>
            <w:r w:rsidRPr="00045EBC">
              <w:rPr>
                <w:rFonts w:ascii="Times New Roman" w:hAnsi="Times New Roman" w:cs="Times New Roman"/>
                <w:sz w:val="24"/>
              </w:rPr>
              <w:t>100%</w:t>
            </w:r>
          </w:p>
        </w:tc>
        <w:tc>
          <w:tcPr>
            <w:tcW w:w="1130" w:type="pct"/>
            <w:shd w:val="clear" w:color="auto" w:fill="D9D9D9" w:themeFill="background1" w:themeFillShade="D9"/>
          </w:tcPr>
          <w:p w:rsidR="00C93BB6" w:rsidRPr="00045EBC" w:rsidRDefault="00C93BB6" w:rsidP="00C93BB6">
            <w:pPr>
              <w:jc w:val="center"/>
              <w:rPr>
                <w:rFonts w:ascii="Times New Roman" w:hAnsi="Times New Roman" w:cs="Times New Roman"/>
                <w:sz w:val="24"/>
              </w:rPr>
            </w:pPr>
            <w:r w:rsidRPr="00045EBC">
              <w:rPr>
                <w:rFonts w:ascii="Times New Roman" w:hAnsi="Times New Roman" w:cs="Times New Roman"/>
                <w:sz w:val="24"/>
              </w:rPr>
              <w:t>18%</w:t>
            </w:r>
          </w:p>
        </w:tc>
        <w:tc>
          <w:tcPr>
            <w:tcW w:w="983" w:type="pct"/>
            <w:shd w:val="clear" w:color="auto" w:fill="D9D9D9" w:themeFill="background1" w:themeFillShade="D9"/>
          </w:tcPr>
          <w:p w:rsidR="00C93BB6" w:rsidRPr="00045EBC" w:rsidRDefault="00C93BB6" w:rsidP="00C93BB6">
            <w:pPr>
              <w:jc w:val="center"/>
              <w:rPr>
                <w:rFonts w:ascii="Times New Roman" w:hAnsi="Times New Roman" w:cs="Times New Roman"/>
                <w:sz w:val="24"/>
              </w:rPr>
            </w:pPr>
            <w:r w:rsidRPr="00045EBC">
              <w:rPr>
                <w:rFonts w:ascii="Times New Roman" w:hAnsi="Times New Roman" w:cs="Times New Roman"/>
                <w:sz w:val="24"/>
              </w:rPr>
              <w:t>54%</w:t>
            </w:r>
          </w:p>
        </w:tc>
      </w:tr>
      <w:tr w:rsidR="001303A3" w:rsidRPr="00045EBC" w:rsidTr="00C3420A">
        <w:trPr>
          <w:jc w:val="center"/>
        </w:trPr>
        <w:tc>
          <w:tcPr>
            <w:tcW w:w="725" w:type="pct"/>
          </w:tcPr>
          <w:p w:rsidR="001303A3" w:rsidRPr="00045EBC" w:rsidRDefault="001303A3" w:rsidP="005613E2">
            <w:pPr>
              <w:rPr>
                <w:rFonts w:ascii="Times New Roman" w:hAnsi="Times New Roman" w:cs="Times New Roman"/>
                <w:color w:val="000000"/>
                <w:sz w:val="24"/>
                <w:szCs w:val="24"/>
              </w:rPr>
            </w:pPr>
            <w:r w:rsidRPr="00045EBC">
              <w:rPr>
                <w:rFonts w:ascii="Times New Roman" w:hAnsi="Times New Roman" w:cs="Times New Roman"/>
                <w:color w:val="000000"/>
                <w:sz w:val="24"/>
                <w:szCs w:val="24"/>
              </w:rPr>
              <w:t>5 класс</w:t>
            </w:r>
          </w:p>
        </w:tc>
        <w:tc>
          <w:tcPr>
            <w:tcW w:w="1131" w:type="pct"/>
            <w:vAlign w:val="center"/>
          </w:tcPr>
          <w:p w:rsidR="001303A3" w:rsidRPr="00045EBC" w:rsidRDefault="00EA2B84"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78,8</w:t>
            </w:r>
          </w:p>
        </w:tc>
        <w:tc>
          <w:tcPr>
            <w:tcW w:w="1031" w:type="pct"/>
            <w:vAlign w:val="center"/>
          </w:tcPr>
          <w:p w:rsidR="001303A3" w:rsidRPr="00045EBC" w:rsidRDefault="00EA2B84"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93,1</w:t>
            </w:r>
          </w:p>
        </w:tc>
        <w:tc>
          <w:tcPr>
            <w:tcW w:w="1130" w:type="pct"/>
          </w:tcPr>
          <w:p w:rsidR="001303A3" w:rsidRPr="00045EBC" w:rsidRDefault="00EA2B84"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10,0</w:t>
            </w:r>
          </w:p>
        </w:tc>
        <w:tc>
          <w:tcPr>
            <w:tcW w:w="983" w:type="pct"/>
          </w:tcPr>
          <w:p w:rsidR="001303A3" w:rsidRPr="00045EBC" w:rsidRDefault="00EA2B84"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28,3</w:t>
            </w:r>
          </w:p>
        </w:tc>
      </w:tr>
      <w:tr w:rsidR="001303A3" w:rsidRPr="00045EBC" w:rsidTr="00C3420A">
        <w:trPr>
          <w:jc w:val="center"/>
        </w:trPr>
        <w:tc>
          <w:tcPr>
            <w:tcW w:w="725" w:type="pct"/>
            <w:shd w:val="clear" w:color="auto" w:fill="D9D9D9" w:themeFill="background1" w:themeFillShade="D9"/>
          </w:tcPr>
          <w:p w:rsidR="001303A3" w:rsidRPr="00045EBC" w:rsidRDefault="001303A3" w:rsidP="005613E2">
            <w:pPr>
              <w:rPr>
                <w:rFonts w:ascii="Times New Roman" w:hAnsi="Times New Roman" w:cs="Times New Roman"/>
                <w:color w:val="000000"/>
                <w:sz w:val="24"/>
                <w:szCs w:val="24"/>
              </w:rPr>
            </w:pPr>
            <w:r w:rsidRPr="00045EBC">
              <w:rPr>
                <w:rFonts w:ascii="Times New Roman" w:hAnsi="Times New Roman" w:cs="Times New Roman"/>
                <w:color w:val="000000"/>
                <w:sz w:val="24"/>
                <w:szCs w:val="24"/>
              </w:rPr>
              <w:t>6 класс</w:t>
            </w:r>
          </w:p>
        </w:tc>
        <w:tc>
          <w:tcPr>
            <w:tcW w:w="1131" w:type="pct"/>
            <w:shd w:val="clear" w:color="auto" w:fill="D9D9D9" w:themeFill="background1" w:themeFillShade="D9"/>
            <w:vAlign w:val="center"/>
          </w:tcPr>
          <w:p w:rsidR="001303A3" w:rsidRPr="00045EBC" w:rsidRDefault="00EA2B84"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82,5</w:t>
            </w:r>
          </w:p>
        </w:tc>
        <w:tc>
          <w:tcPr>
            <w:tcW w:w="1031" w:type="pct"/>
            <w:shd w:val="clear" w:color="auto" w:fill="D9D9D9" w:themeFill="background1" w:themeFillShade="D9"/>
            <w:vAlign w:val="center"/>
          </w:tcPr>
          <w:p w:rsidR="001303A3" w:rsidRPr="00045EBC" w:rsidRDefault="00EA2B84"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89,8</w:t>
            </w:r>
          </w:p>
        </w:tc>
        <w:tc>
          <w:tcPr>
            <w:tcW w:w="1130" w:type="pct"/>
            <w:shd w:val="clear" w:color="auto" w:fill="D9D9D9" w:themeFill="background1" w:themeFillShade="D9"/>
          </w:tcPr>
          <w:p w:rsidR="001303A3" w:rsidRPr="00045EBC" w:rsidRDefault="00F81279"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12,2</w:t>
            </w:r>
          </w:p>
        </w:tc>
        <w:tc>
          <w:tcPr>
            <w:tcW w:w="983" w:type="pct"/>
            <w:shd w:val="clear" w:color="auto" w:fill="D9D9D9" w:themeFill="background1" w:themeFillShade="D9"/>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10,0</w:t>
            </w:r>
          </w:p>
        </w:tc>
      </w:tr>
      <w:tr w:rsidR="001303A3" w:rsidRPr="00045EBC" w:rsidTr="00C3420A">
        <w:trPr>
          <w:jc w:val="center"/>
        </w:trPr>
        <w:tc>
          <w:tcPr>
            <w:tcW w:w="725" w:type="pct"/>
          </w:tcPr>
          <w:p w:rsidR="001303A3" w:rsidRPr="00045EBC" w:rsidRDefault="001303A3" w:rsidP="005613E2">
            <w:pPr>
              <w:rPr>
                <w:rFonts w:ascii="Times New Roman" w:hAnsi="Times New Roman" w:cs="Times New Roman"/>
                <w:color w:val="000000"/>
                <w:sz w:val="24"/>
                <w:szCs w:val="24"/>
              </w:rPr>
            </w:pPr>
            <w:r w:rsidRPr="00045EBC">
              <w:rPr>
                <w:rFonts w:ascii="Times New Roman" w:hAnsi="Times New Roman" w:cs="Times New Roman"/>
                <w:color w:val="000000"/>
                <w:sz w:val="24"/>
                <w:szCs w:val="24"/>
              </w:rPr>
              <w:t>7 класс</w:t>
            </w:r>
          </w:p>
        </w:tc>
        <w:tc>
          <w:tcPr>
            <w:tcW w:w="1131" w:type="pct"/>
            <w:vAlign w:val="center"/>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84,5</w:t>
            </w:r>
          </w:p>
        </w:tc>
        <w:tc>
          <w:tcPr>
            <w:tcW w:w="1031" w:type="pct"/>
            <w:vAlign w:val="center"/>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89,7(база)/</w:t>
            </w:r>
            <w:r w:rsidR="000A72EE" w:rsidRPr="00045EBC">
              <w:rPr>
                <w:rFonts w:ascii="Times New Roman" w:hAnsi="Times New Roman" w:cs="Times New Roman"/>
                <w:color w:val="000000"/>
                <w:sz w:val="24"/>
                <w:szCs w:val="24"/>
              </w:rPr>
              <w:t>10</w:t>
            </w:r>
            <w:r w:rsidRPr="00045EBC">
              <w:rPr>
                <w:rFonts w:ascii="Times New Roman" w:hAnsi="Times New Roman" w:cs="Times New Roman"/>
                <w:color w:val="000000"/>
                <w:sz w:val="24"/>
                <w:szCs w:val="24"/>
              </w:rPr>
              <w:t>0(профиль)</w:t>
            </w:r>
          </w:p>
        </w:tc>
        <w:tc>
          <w:tcPr>
            <w:tcW w:w="1130" w:type="pct"/>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4,1</w:t>
            </w:r>
          </w:p>
        </w:tc>
        <w:tc>
          <w:tcPr>
            <w:tcW w:w="983" w:type="pct"/>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8,7(база)/40,0 (профиль)</w:t>
            </w:r>
          </w:p>
        </w:tc>
      </w:tr>
      <w:tr w:rsidR="001303A3" w:rsidRPr="00045EBC" w:rsidTr="00C3420A">
        <w:trPr>
          <w:jc w:val="center"/>
        </w:trPr>
        <w:tc>
          <w:tcPr>
            <w:tcW w:w="725" w:type="pct"/>
            <w:shd w:val="clear" w:color="auto" w:fill="D9D9D9" w:themeFill="background1" w:themeFillShade="D9"/>
          </w:tcPr>
          <w:p w:rsidR="001303A3" w:rsidRPr="00045EBC" w:rsidRDefault="001303A3" w:rsidP="005613E2">
            <w:pPr>
              <w:rPr>
                <w:rFonts w:ascii="Times New Roman" w:hAnsi="Times New Roman" w:cs="Times New Roman"/>
                <w:color w:val="000000"/>
                <w:sz w:val="24"/>
                <w:szCs w:val="24"/>
              </w:rPr>
            </w:pPr>
            <w:r w:rsidRPr="00045EBC">
              <w:rPr>
                <w:rFonts w:ascii="Times New Roman" w:hAnsi="Times New Roman" w:cs="Times New Roman"/>
                <w:color w:val="000000"/>
                <w:sz w:val="24"/>
                <w:szCs w:val="24"/>
              </w:rPr>
              <w:t>8 класс</w:t>
            </w:r>
          </w:p>
        </w:tc>
        <w:tc>
          <w:tcPr>
            <w:tcW w:w="1131" w:type="pct"/>
            <w:shd w:val="clear" w:color="auto" w:fill="D9D9D9" w:themeFill="background1" w:themeFillShade="D9"/>
            <w:vAlign w:val="center"/>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64,4</w:t>
            </w:r>
          </w:p>
        </w:tc>
        <w:tc>
          <w:tcPr>
            <w:tcW w:w="1031" w:type="pct"/>
            <w:shd w:val="clear" w:color="auto" w:fill="D9D9D9" w:themeFill="background1" w:themeFillShade="D9"/>
            <w:vAlign w:val="center"/>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73,2 (база)/</w:t>
            </w:r>
            <w:r w:rsidR="000A72EE" w:rsidRPr="00045EBC">
              <w:rPr>
                <w:rFonts w:ascii="Times New Roman" w:hAnsi="Times New Roman" w:cs="Times New Roman"/>
                <w:color w:val="000000"/>
                <w:sz w:val="24"/>
                <w:szCs w:val="24"/>
              </w:rPr>
              <w:t>98,2 (профиль)</w:t>
            </w:r>
          </w:p>
        </w:tc>
        <w:tc>
          <w:tcPr>
            <w:tcW w:w="1130" w:type="pct"/>
            <w:shd w:val="clear" w:color="auto" w:fill="D9D9D9" w:themeFill="background1" w:themeFillShade="D9"/>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6,7</w:t>
            </w:r>
          </w:p>
        </w:tc>
        <w:tc>
          <w:tcPr>
            <w:tcW w:w="983" w:type="pct"/>
            <w:shd w:val="clear" w:color="auto" w:fill="D9D9D9" w:themeFill="background1" w:themeFillShade="D9"/>
          </w:tcPr>
          <w:p w:rsidR="001303A3" w:rsidRPr="00045EBC" w:rsidRDefault="00E42CE6" w:rsidP="001303A3">
            <w:pPr>
              <w:jc w:val="center"/>
              <w:rPr>
                <w:rFonts w:ascii="Times New Roman" w:hAnsi="Times New Roman" w:cs="Times New Roman"/>
                <w:color w:val="000000"/>
                <w:sz w:val="24"/>
                <w:szCs w:val="24"/>
              </w:rPr>
            </w:pPr>
            <w:r w:rsidRPr="00045EBC">
              <w:rPr>
                <w:rFonts w:ascii="Times New Roman" w:hAnsi="Times New Roman" w:cs="Times New Roman"/>
                <w:color w:val="000000"/>
                <w:sz w:val="24"/>
                <w:szCs w:val="24"/>
              </w:rPr>
              <w:t>0,7 (база)/</w:t>
            </w:r>
            <w:r w:rsidR="000A72EE" w:rsidRPr="00045EBC">
              <w:rPr>
                <w:rFonts w:ascii="Times New Roman" w:hAnsi="Times New Roman" w:cs="Times New Roman"/>
                <w:color w:val="000000"/>
                <w:sz w:val="24"/>
                <w:szCs w:val="24"/>
              </w:rPr>
              <w:t>5,4 (профиль)</w:t>
            </w:r>
          </w:p>
        </w:tc>
      </w:tr>
    </w:tbl>
    <w:p w:rsidR="00604CFC" w:rsidRPr="00045EBC" w:rsidRDefault="000A72EE" w:rsidP="001303A3">
      <w:pPr>
        <w:rPr>
          <w:rFonts w:ascii="Times New Roman" w:hAnsi="Times New Roman" w:cs="Times New Roman"/>
          <w:b/>
          <w:bCs/>
          <w:sz w:val="28"/>
          <w:szCs w:val="28"/>
        </w:rPr>
      </w:pPr>
      <w:r w:rsidRPr="00045EBC">
        <w:rPr>
          <w:rFonts w:ascii="Times New Roman" w:hAnsi="Times New Roman" w:cs="Times New Roman"/>
          <w:b/>
          <w:bCs/>
          <w:sz w:val="28"/>
          <w:szCs w:val="28"/>
        </w:rPr>
        <w:t xml:space="preserve"> </w:t>
      </w:r>
    </w:p>
    <w:p w:rsidR="00DF480E" w:rsidRPr="00604CFC" w:rsidRDefault="000A72EE" w:rsidP="001303A3">
      <w:pPr>
        <w:rPr>
          <w:rFonts w:ascii="Times New Roman" w:hAnsi="Times New Roman" w:cs="Times New Roman"/>
          <w:bCs/>
          <w:sz w:val="28"/>
          <w:szCs w:val="28"/>
        </w:rPr>
      </w:pPr>
      <w:r w:rsidRPr="00604CFC">
        <w:rPr>
          <w:rFonts w:ascii="Times New Roman" w:hAnsi="Times New Roman" w:cs="Times New Roman"/>
          <w:bCs/>
          <w:sz w:val="28"/>
          <w:szCs w:val="28"/>
        </w:rPr>
        <w:t>Сравнительный анализ результатов ВПР по русскому языку и математике представлен на диаграммах</w:t>
      </w:r>
    </w:p>
    <w:p w:rsidR="000A72EE" w:rsidRDefault="00AB626C" w:rsidP="001303A3">
      <w:pPr>
        <w:rPr>
          <w:b/>
          <w:bCs/>
          <w:sz w:val="28"/>
          <w:szCs w:val="28"/>
        </w:rPr>
      </w:pPr>
      <w:r>
        <w:rPr>
          <w:noProof/>
          <w:lang w:eastAsia="ru-RU"/>
        </w:rPr>
        <w:drawing>
          <wp:inline distT="0" distB="0" distL="0" distR="0" wp14:anchorId="076FABBC" wp14:editId="621C1241">
            <wp:extent cx="4200525" cy="28289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55172">
        <w:rPr>
          <w:noProof/>
          <w:lang w:eastAsia="ru-RU"/>
        </w:rPr>
        <w:drawing>
          <wp:inline distT="0" distB="0" distL="0" distR="0" wp14:anchorId="21D23C6B" wp14:editId="4181C7FC">
            <wp:extent cx="4572000" cy="28098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4CFC" w:rsidRDefault="00604CFC" w:rsidP="001303A3">
      <w:pPr>
        <w:rPr>
          <w:b/>
          <w:bCs/>
          <w:sz w:val="28"/>
          <w:szCs w:val="28"/>
        </w:rPr>
      </w:pPr>
    </w:p>
    <w:p w:rsidR="000A72EE" w:rsidRDefault="005F00D2" w:rsidP="001303A3">
      <w:pPr>
        <w:rPr>
          <w:b/>
          <w:bCs/>
          <w:sz w:val="28"/>
          <w:szCs w:val="28"/>
        </w:rPr>
      </w:pPr>
      <w:r>
        <w:rPr>
          <w:noProof/>
          <w:lang w:eastAsia="ru-RU"/>
        </w:rPr>
        <w:drawing>
          <wp:inline distT="0" distB="0" distL="0" distR="0" wp14:anchorId="72CDD9B4" wp14:editId="6C2E467B">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ru-RU"/>
        </w:rPr>
        <w:drawing>
          <wp:inline distT="0" distB="0" distL="0" distR="0" wp14:anchorId="2B9A9712" wp14:editId="44CC6CC4">
            <wp:extent cx="4572000" cy="28003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2916" w:rsidRDefault="00F52916" w:rsidP="001303A3">
      <w:pPr>
        <w:rPr>
          <w:rFonts w:ascii="Times New Roman" w:hAnsi="Times New Roman" w:cs="Times New Roman"/>
          <w:bCs/>
          <w:sz w:val="28"/>
          <w:szCs w:val="28"/>
        </w:rPr>
      </w:pPr>
      <w:r w:rsidRPr="00F52916">
        <w:rPr>
          <w:rFonts w:ascii="Times New Roman" w:hAnsi="Times New Roman" w:cs="Times New Roman"/>
          <w:bCs/>
          <w:sz w:val="28"/>
          <w:szCs w:val="28"/>
        </w:rPr>
        <w:t>При</w:t>
      </w:r>
      <w:r>
        <w:rPr>
          <w:rFonts w:ascii="Times New Roman" w:hAnsi="Times New Roman" w:cs="Times New Roman"/>
          <w:bCs/>
          <w:sz w:val="28"/>
          <w:szCs w:val="28"/>
        </w:rPr>
        <w:t xml:space="preserve"> проведении </w:t>
      </w:r>
      <w:r w:rsidRPr="00F52916">
        <w:rPr>
          <w:rFonts w:ascii="Times New Roman" w:hAnsi="Times New Roman" w:cs="Times New Roman"/>
          <w:bCs/>
          <w:sz w:val="28"/>
          <w:szCs w:val="28"/>
        </w:rPr>
        <w:t xml:space="preserve"> </w:t>
      </w:r>
      <w:r>
        <w:rPr>
          <w:rFonts w:ascii="Times New Roman" w:hAnsi="Times New Roman" w:cs="Times New Roman"/>
          <w:bCs/>
          <w:sz w:val="28"/>
          <w:szCs w:val="28"/>
        </w:rPr>
        <w:t>анализа</w:t>
      </w:r>
      <w:r w:rsidRPr="00F52916">
        <w:rPr>
          <w:rFonts w:ascii="Times New Roman" w:hAnsi="Times New Roman" w:cs="Times New Roman"/>
          <w:bCs/>
          <w:sz w:val="28"/>
          <w:szCs w:val="28"/>
        </w:rPr>
        <w:t xml:space="preserve"> </w:t>
      </w:r>
      <w:r>
        <w:rPr>
          <w:rFonts w:ascii="Times New Roman" w:hAnsi="Times New Roman" w:cs="Times New Roman"/>
          <w:bCs/>
          <w:sz w:val="28"/>
          <w:szCs w:val="28"/>
        </w:rPr>
        <w:t>на предмет выявления заданий, которые вызвали наибольшее затруднение у учащихся при выполнении проверочных работ было выявлено:</w:t>
      </w:r>
    </w:p>
    <w:p w:rsidR="00C93BB6" w:rsidRPr="00C93BB6" w:rsidRDefault="00F52916" w:rsidP="00215252">
      <w:pPr>
        <w:spacing w:after="0" w:line="240" w:lineRule="auto"/>
        <w:jc w:val="both"/>
        <w:rPr>
          <w:rFonts w:ascii="Times New Roman" w:eastAsia="Calibri" w:hAnsi="Times New Roman" w:cs="Times New Roman"/>
          <w:color w:val="000000"/>
          <w:sz w:val="28"/>
          <w:szCs w:val="28"/>
        </w:rPr>
      </w:pPr>
      <w:r w:rsidRPr="00215252">
        <w:rPr>
          <w:rFonts w:ascii="Times New Roman" w:hAnsi="Times New Roman" w:cs="Times New Roman"/>
          <w:b/>
          <w:bCs/>
          <w:sz w:val="28"/>
          <w:szCs w:val="28"/>
        </w:rPr>
        <w:t>4 класс – русский язык</w:t>
      </w:r>
      <w:r w:rsidRPr="00215252">
        <w:rPr>
          <w:rFonts w:ascii="Times New Roman" w:hAnsi="Times New Roman" w:cs="Times New Roman"/>
          <w:bCs/>
          <w:sz w:val="28"/>
          <w:szCs w:val="28"/>
        </w:rPr>
        <w:t xml:space="preserve"> - </w:t>
      </w:r>
      <w:r w:rsidR="00C93BB6" w:rsidRPr="00C93BB6">
        <w:rPr>
          <w:rFonts w:ascii="Times New Roman" w:eastAsia="Calibri" w:hAnsi="Times New Roman" w:cs="Times New Roman"/>
          <w:color w:val="000000"/>
          <w:sz w:val="28"/>
          <w:szCs w:val="28"/>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p w:rsidR="00F52916" w:rsidRPr="00C93BB6" w:rsidRDefault="00C8446D" w:rsidP="0021525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C93BB6" w:rsidRPr="00C93BB6">
        <w:rPr>
          <w:rFonts w:ascii="Times New Roman" w:eastAsia="Calibri" w:hAnsi="Times New Roman" w:cs="Times New Roman"/>
          <w:color w:val="000000"/>
          <w:sz w:val="28"/>
          <w:szCs w:val="28"/>
        </w:rPr>
        <w:t>умение классифицировать слова по составу. Находить в словах с однозначно выделяемыми морфемами окончание, корень, приставку, суффикс</w:t>
      </w:r>
      <w:r>
        <w:rPr>
          <w:rFonts w:ascii="Times New Roman" w:eastAsia="Calibri" w:hAnsi="Times New Roman" w:cs="Times New Roman"/>
          <w:color w:val="000000"/>
          <w:sz w:val="28"/>
          <w:szCs w:val="28"/>
        </w:rPr>
        <w:t>.</w:t>
      </w:r>
    </w:p>
    <w:p w:rsidR="00EB4D3B" w:rsidRPr="00C8446D" w:rsidRDefault="00EB4D3B"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b/>
          <w:color w:val="000000"/>
          <w:sz w:val="28"/>
          <w:szCs w:val="28"/>
          <w:lang w:eastAsia="ru-RU"/>
        </w:rPr>
        <w:t>4 класс – математика</w:t>
      </w:r>
      <w:r w:rsidRPr="00215252">
        <w:rPr>
          <w:rFonts w:ascii="Times New Roman" w:eastAsia="Times New Roman" w:hAnsi="Times New Roman" w:cs="Times New Roman"/>
          <w:color w:val="000000"/>
          <w:sz w:val="28"/>
          <w:szCs w:val="28"/>
          <w:lang w:eastAsia="ru-RU"/>
        </w:rPr>
        <w:t xml:space="preserve"> </w:t>
      </w:r>
      <w:r w:rsidRPr="00C8446D">
        <w:rPr>
          <w:rFonts w:ascii="Times New Roman" w:eastAsia="Times New Roman" w:hAnsi="Times New Roman" w:cs="Times New Roman"/>
          <w:color w:val="000000"/>
          <w:sz w:val="28"/>
          <w:szCs w:val="28"/>
          <w:lang w:eastAsia="ru-RU"/>
        </w:rPr>
        <w:t xml:space="preserve">- </w:t>
      </w:r>
      <w:r w:rsidR="00C8446D" w:rsidRPr="00C8446D">
        <w:rPr>
          <w:rFonts w:ascii="Times New Roman" w:eastAsia="Calibri" w:hAnsi="Times New Roman" w:cs="Times New Roman"/>
          <w:color w:val="000000"/>
          <w:sz w:val="28"/>
          <w:szCs w:val="28"/>
        </w:rPr>
        <w:t>умение исследовать, распознавать геометрические фигуры. Вычислять периметр треугольника, прямоугольника и квадрата, пл</w:t>
      </w:r>
      <w:r w:rsidR="00C8446D">
        <w:rPr>
          <w:rFonts w:ascii="Times New Roman" w:eastAsia="Calibri" w:hAnsi="Times New Roman" w:cs="Times New Roman"/>
          <w:color w:val="000000"/>
          <w:sz w:val="28"/>
          <w:szCs w:val="28"/>
        </w:rPr>
        <w:t>ощадь прямоугольника и квадрата.</w:t>
      </w:r>
    </w:p>
    <w:p w:rsidR="00EB4D3B" w:rsidRPr="00215252" w:rsidRDefault="00EB4D3B"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b/>
          <w:color w:val="000000"/>
          <w:sz w:val="28"/>
          <w:szCs w:val="28"/>
          <w:lang w:eastAsia="ru-RU"/>
        </w:rPr>
        <w:t>5 класс – русский язык</w:t>
      </w:r>
      <w:r w:rsidRPr="00215252">
        <w:rPr>
          <w:rFonts w:ascii="Times New Roman" w:eastAsia="Times New Roman" w:hAnsi="Times New Roman" w:cs="Times New Roman"/>
          <w:color w:val="000000"/>
          <w:sz w:val="28"/>
          <w:szCs w:val="28"/>
          <w:lang w:eastAsia="ru-RU"/>
        </w:rPr>
        <w:t xml:space="preserve"> -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p w:rsidR="009E3E8E" w:rsidRPr="00215252" w:rsidRDefault="00EB4D3B" w:rsidP="00215252">
      <w:pPr>
        <w:spacing w:after="0" w:line="240" w:lineRule="auto"/>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w:t>
      </w:r>
      <w:r w:rsidRPr="00EB4D3B">
        <w:rPr>
          <w:rFonts w:ascii="Times New Roman" w:eastAsia="Times New Roman" w:hAnsi="Times New Roman" w:cs="Times New Roman"/>
          <w:color w:val="000000"/>
          <w:sz w:val="28"/>
          <w:szCs w:val="28"/>
          <w:lang w:eastAsia="ru-RU"/>
        </w:rPr>
        <w:t xml:space="preserve"> </w:t>
      </w:r>
      <w:r w:rsidRPr="00215252">
        <w:rPr>
          <w:rFonts w:ascii="Times New Roman" w:eastAsia="Times New Roman" w:hAnsi="Times New Roman" w:cs="Times New Roman"/>
          <w:color w:val="000000"/>
          <w:sz w:val="28"/>
          <w:szCs w:val="28"/>
          <w:lang w:eastAsia="ru-RU"/>
        </w:rPr>
        <w:t>с</w:t>
      </w:r>
      <w:r w:rsidRPr="00EB4D3B">
        <w:rPr>
          <w:rFonts w:ascii="Times New Roman" w:eastAsia="Times New Roman" w:hAnsi="Times New Roman" w:cs="Times New Roman"/>
          <w:color w:val="000000"/>
          <w:sz w:val="28"/>
          <w:szCs w:val="28"/>
          <w:lang w:eastAsia="ru-RU"/>
        </w:rPr>
        <w:t xml:space="preserve">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w:t>
      </w:r>
      <w:r w:rsidRPr="00EB4D3B">
        <w:rPr>
          <w:rFonts w:ascii="Times New Roman" w:eastAsia="Times New Roman" w:hAnsi="Times New Roman" w:cs="Times New Roman"/>
          <w:color w:val="000000"/>
          <w:sz w:val="28"/>
          <w:szCs w:val="28"/>
          <w:lang w:eastAsia="ru-RU"/>
        </w:rPr>
        <w:lastRenderedPageBreak/>
        <w:t>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r w:rsidR="002C260D">
        <w:rPr>
          <w:rFonts w:ascii="Times New Roman" w:eastAsia="Times New Roman" w:hAnsi="Times New Roman" w:cs="Times New Roman"/>
          <w:color w:val="000000"/>
          <w:sz w:val="28"/>
          <w:szCs w:val="28"/>
          <w:lang w:eastAsia="ru-RU"/>
        </w:rPr>
        <w:t>.</w:t>
      </w:r>
    </w:p>
    <w:p w:rsidR="009E3E8E" w:rsidRPr="00215252" w:rsidRDefault="009E3E8E"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5 класс – математика</w:t>
      </w:r>
      <w:r w:rsidR="005F00D2">
        <w:rPr>
          <w:rFonts w:ascii="Times New Roman" w:eastAsia="Times New Roman" w:hAnsi="Times New Roman" w:cs="Times New Roman"/>
          <w:color w:val="000000"/>
          <w:sz w:val="28"/>
          <w:szCs w:val="28"/>
          <w:lang w:eastAsia="ru-RU"/>
        </w:rPr>
        <w:t xml:space="preserve"> – затруднений в выполнении работы не выявлены.</w:t>
      </w:r>
    </w:p>
    <w:p w:rsidR="009E3E8E" w:rsidRPr="00215252" w:rsidRDefault="009E3E8E"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6 класс- русский язык</w:t>
      </w:r>
      <w:r w:rsidRPr="00215252">
        <w:rPr>
          <w:rFonts w:ascii="Times New Roman" w:eastAsia="Times New Roman" w:hAnsi="Times New Roman" w:cs="Times New Roman"/>
          <w:color w:val="000000"/>
          <w:sz w:val="28"/>
          <w:szCs w:val="28"/>
          <w:lang w:eastAsia="ru-RU"/>
        </w:rPr>
        <w:t xml:space="preserve"> - списывать текст с пропусками орфограмм и пунктограмм,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p w:rsidR="009E3E8E" w:rsidRPr="00215252" w:rsidRDefault="009E3E8E"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p w:rsidR="00B534B2" w:rsidRDefault="009E3E8E"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xml:space="preserve">- распознавать стилистическую принадлежность слова и подбирать к слову близкие </w:t>
      </w:r>
      <w:r w:rsidR="00B534B2">
        <w:rPr>
          <w:rFonts w:ascii="Times New Roman" w:eastAsia="Times New Roman" w:hAnsi="Times New Roman" w:cs="Times New Roman"/>
          <w:color w:val="000000"/>
          <w:sz w:val="28"/>
          <w:szCs w:val="28"/>
          <w:lang w:eastAsia="ru-RU"/>
        </w:rPr>
        <w:t xml:space="preserve">по значению слова (синонимы). </w:t>
      </w:r>
    </w:p>
    <w:p w:rsidR="009E3E8E" w:rsidRDefault="00B534B2" w:rsidP="00215252">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w:t>
      </w:r>
      <w:r w:rsidR="009E3E8E" w:rsidRPr="00215252">
        <w:rPr>
          <w:rFonts w:ascii="Times New Roman" w:eastAsia="Times New Roman" w:hAnsi="Times New Roman" w:cs="Times New Roman"/>
          <w:color w:val="000000"/>
          <w:sz w:val="28"/>
          <w:szCs w:val="28"/>
          <w:lang w:eastAsia="ru-RU"/>
        </w:rPr>
        <w:t>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r w:rsidR="002C260D">
        <w:rPr>
          <w:rFonts w:ascii="Times New Roman" w:eastAsia="Times New Roman" w:hAnsi="Times New Roman" w:cs="Times New Roman"/>
          <w:color w:val="000000"/>
          <w:sz w:val="28"/>
          <w:szCs w:val="28"/>
          <w:lang w:eastAsia="ru-RU"/>
        </w:rPr>
        <w:t>.</w:t>
      </w:r>
    </w:p>
    <w:p w:rsidR="00B534B2" w:rsidRPr="00B534B2" w:rsidRDefault="00B534B2" w:rsidP="00215252">
      <w:pPr>
        <w:spacing w:after="0"/>
        <w:jc w:val="both"/>
        <w:rPr>
          <w:rFonts w:ascii="Times New Roman" w:eastAsia="Times New Roman" w:hAnsi="Times New Roman" w:cs="Times New Roman"/>
          <w:sz w:val="28"/>
          <w:szCs w:val="28"/>
          <w:lang w:eastAsia="ru-RU"/>
        </w:rPr>
      </w:pPr>
      <w:r w:rsidRPr="00B534B2">
        <w:rPr>
          <w:rFonts w:ascii="Times New Roman" w:eastAsia="Calibri" w:hAnsi="Times New Roman" w:cs="Times New Roman"/>
          <w:sz w:val="28"/>
          <w:szCs w:val="28"/>
        </w:rPr>
        <w:t>-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r>
        <w:rPr>
          <w:rFonts w:ascii="Times New Roman" w:eastAsia="Calibri" w:hAnsi="Times New Roman" w:cs="Times New Roman"/>
          <w:sz w:val="28"/>
          <w:szCs w:val="28"/>
        </w:rPr>
        <w:t>.</w:t>
      </w:r>
    </w:p>
    <w:p w:rsidR="009E3E8E" w:rsidRPr="00B534B2" w:rsidRDefault="009E3E8E" w:rsidP="00215252">
      <w:pPr>
        <w:spacing w:after="0"/>
        <w:jc w:val="both"/>
        <w:rPr>
          <w:rFonts w:ascii="Times New Roman" w:eastAsia="Times New Roman" w:hAnsi="Times New Roman" w:cs="Times New Roman"/>
          <w:sz w:val="28"/>
          <w:szCs w:val="28"/>
          <w:lang w:eastAsia="ru-RU"/>
        </w:rPr>
      </w:pPr>
      <w:r w:rsidRPr="002C260D">
        <w:rPr>
          <w:rFonts w:ascii="Times New Roman" w:eastAsia="Times New Roman" w:hAnsi="Times New Roman" w:cs="Times New Roman"/>
          <w:b/>
          <w:color w:val="000000"/>
          <w:sz w:val="28"/>
          <w:szCs w:val="28"/>
          <w:lang w:eastAsia="ru-RU"/>
        </w:rPr>
        <w:t>6 класс – математика</w:t>
      </w:r>
      <w:r w:rsidRPr="00215252">
        <w:rPr>
          <w:rFonts w:ascii="Times New Roman" w:eastAsia="Times New Roman" w:hAnsi="Times New Roman" w:cs="Times New Roman"/>
          <w:color w:val="000000"/>
          <w:sz w:val="28"/>
          <w:szCs w:val="28"/>
          <w:lang w:eastAsia="ru-RU"/>
        </w:rPr>
        <w:t xml:space="preserve"> - </w:t>
      </w:r>
      <w:r w:rsidR="00B534B2" w:rsidRPr="00B534B2">
        <w:rPr>
          <w:rFonts w:ascii="Times New Roman" w:eastAsia="Calibri" w:hAnsi="Times New Roman" w:cs="Times New Roman"/>
          <w:sz w:val="28"/>
          <w:szCs w:val="28"/>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r w:rsidR="00B534B2">
        <w:rPr>
          <w:rFonts w:ascii="Times New Roman" w:eastAsia="Calibri" w:hAnsi="Times New Roman" w:cs="Times New Roman"/>
          <w:sz w:val="28"/>
          <w:szCs w:val="28"/>
        </w:rPr>
        <w:t>;</w:t>
      </w:r>
    </w:p>
    <w:p w:rsidR="009E3E8E" w:rsidRPr="00215252" w:rsidRDefault="009E3E8E"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r w:rsidR="002C260D">
        <w:rPr>
          <w:rFonts w:ascii="Times New Roman" w:eastAsia="Times New Roman" w:hAnsi="Times New Roman" w:cs="Times New Roman"/>
          <w:color w:val="000000"/>
          <w:sz w:val="28"/>
          <w:szCs w:val="28"/>
          <w:lang w:eastAsia="ru-RU"/>
        </w:rPr>
        <w:t>.</w:t>
      </w:r>
    </w:p>
    <w:p w:rsidR="00B534B2" w:rsidRDefault="00E371B4"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7 класс – русский язык</w:t>
      </w:r>
      <w:r w:rsidRPr="00215252">
        <w:rPr>
          <w:rFonts w:ascii="Times New Roman" w:eastAsia="Times New Roman" w:hAnsi="Times New Roman" w:cs="Times New Roman"/>
          <w:color w:val="000000"/>
          <w:sz w:val="28"/>
          <w:szCs w:val="28"/>
          <w:lang w:eastAsia="ru-RU"/>
        </w:rPr>
        <w:t xml:space="preserve"> </w:t>
      </w:r>
      <w:r w:rsidR="00B534B2">
        <w:rPr>
          <w:rFonts w:ascii="Times New Roman" w:eastAsia="Times New Roman" w:hAnsi="Times New Roman" w:cs="Times New Roman"/>
          <w:color w:val="000000"/>
          <w:sz w:val="28"/>
          <w:szCs w:val="28"/>
          <w:lang w:eastAsia="ru-RU"/>
        </w:rPr>
        <w:t>–</w:t>
      </w:r>
      <w:r w:rsidR="00B534B2" w:rsidRPr="00B534B2">
        <w:rPr>
          <w:rFonts w:ascii="Times New Roman" w:hAnsi="Times New Roman" w:cs="Times New Roman"/>
          <w:sz w:val="28"/>
          <w:szCs w:val="28"/>
        </w:rPr>
        <w:t xml:space="preserve"> владеть орфоэпическими нормами русского литературного языка. Проводить орфоэпический анализ слова; </w:t>
      </w:r>
      <w:r w:rsidR="00B534B2">
        <w:rPr>
          <w:rFonts w:ascii="Times New Roman" w:hAnsi="Times New Roman" w:cs="Times New Roman"/>
          <w:sz w:val="28"/>
          <w:szCs w:val="28"/>
        </w:rPr>
        <w:t>определять место ударного слога;</w:t>
      </w:r>
    </w:p>
    <w:p w:rsidR="00E371B4" w:rsidRPr="00215252" w:rsidRDefault="00E371B4"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r w:rsidR="002C260D">
        <w:rPr>
          <w:rFonts w:ascii="Times New Roman" w:eastAsia="Times New Roman" w:hAnsi="Times New Roman" w:cs="Times New Roman"/>
          <w:color w:val="000000"/>
          <w:sz w:val="28"/>
          <w:szCs w:val="28"/>
          <w:lang w:eastAsia="ru-RU"/>
        </w:rPr>
        <w:t>.</w:t>
      </w:r>
      <w:r w:rsidRPr="00215252">
        <w:rPr>
          <w:rFonts w:ascii="Times New Roman" w:eastAsia="Times New Roman" w:hAnsi="Times New Roman" w:cs="Times New Roman"/>
          <w:color w:val="000000"/>
          <w:sz w:val="28"/>
          <w:szCs w:val="28"/>
          <w:lang w:eastAsia="ru-RU"/>
        </w:rPr>
        <w:t xml:space="preserve">  </w:t>
      </w:r>
    </w:p>
    <w:p w:rsidR="00E371B4" w:rsidRPr="00215252" w:rsidRDefault="00E371B4" w:rsidP="00B534B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7 класс – математика</w:t>
      </w:r>
      <w:r w:rsidR="00B534B2">
        <w:rPr>
          <w:rFonts w:ascii="Times New Roman" w:eastAsia="Times New Roman" w:hAnsi="Times New Roman" w:cs="Times New Roman"/>
          <w:color w:val="000000"/>
          <w:sz w:val="28"/>
          <w:szCs w:val="28"/>
          <w:lang w:eastAsia="ru-RU"/>
        </w:rPr>
        <w:t>-</w:t>
      </w:r>
      <w:r w:rsidR="00B534B2">
        <w:rPr>
          <w:color w:val="FF0000"/>
          <w:sz w:val="20"/>
          <w:szCs w:val="20"/>
        </w:rPr>
        <w:t xml:space="preserve">. </w:t>
      </w:r>
      <w:r w:rsidRPr="00215252">
        <w:rPr>
          <w:rFonts w:ascii="Times New Roman" w:eastAsia="Times New Roman" w:hAnsi="Times New Roman" w:cs="Times New Roman"/>
          <w:color w:val="000000"/>
          <w:sz w:val="28"/>
          <w:szCs w:val="28"/>
          <w:lang w:eastAsia="ru-RU"/>
        </w:rPr>
        <w:t>-о</w:t>
      </w:r>
      <w:r w:rsidRPr="00E371B4">
        <w:rPr>
          <w:rFonts w:ascii="Times New Roman" w:eastAsia="Times New Roman" w:hAnsi="Times New Roman" w:cs="Times New Roman"/>
          <w:color w:val="000000"/>
          <w:sz w:val="28"/>
          <w:szCs w:val="28"/>
          <w:lang w:eastAsia="ru-RU"/>
        </w:rPr>
        <w:t>владение системой функциональных понятий, развитие умения использовать функционально-графические представления. Строить график линейной функции</w:t>
      </w:r>
      <w:r w:rsidR="002C260D">
        <w:rPr>
          <w:rFonts w:ascii="Times New Roman" w:eastAsia="Times New Roman" w:hAnsi="Times New Roman" w:cs="Times New Roman"/>
          <w:color w:val="000000"/>
          <w:sz w:val="28"/>
          <w:szCs w:val="28"/>
          <w:lang w:eastAsia="ru-RU"/>
        </w:rPr>
        <w:t>;</w:t>
      </w:r>
      <w:r w:rsidRPr="00E371B4">
        <w:rPr>
          <w:rFonts w:ascii="Times New Roman" w:eastAsia="Times New Roman" w:hAnsi="Times New Roman" w:cs="Times New Roman"/>
          <w:color w:val="000000"/>
          <w:sz w:val="28"/>
          <w:szCs w:val="28"/>
          <w:lang w:eastAsia="ru-RU"/>
        </w:rPr>
        <w:t xml:space="preserve">  </w:t>
      </w:r>
    </w:p>
    <w:p w:rsidR="00E371B4" w:rsidRPr="00215252" w:rsidRDefault="00E371B4" w:rsidP="00215252">
      <w:pPr>
        <w:spacing w:after="0" w:line="240" w:lineRule="auto"/>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lastRenderedPageBreak/>
        <w:t>- у</w:t>
      </w:r>
      <w:r w:rsidRPr="00E371B4">
        <w:rPr>
          <w:rFonts w:ascii="Times New Roman" w:eastAsia="Times New Roman" w:hAnsi="Times New Roman" w:cs="Times New Roman"/>
          <w:color w:val="000000"/>
          <w:sz w:val="28"/>
          <w:szCs w:val="28"/>
          <w:lang w:eastAsia="ru-RU"/>
        </w:rPr>
        <w:t>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rsidR="002C260D">
        <w:rPr>
          <w:rFonts w:ascii="Times New Roman" w:eastAsia="Times New Roman" w:hAnsi="Times New Roman" w:cs="Times New Roman"/>
          <w:color w:val="000000"/>
          <w:sz w:val="28"/>
          <w:szCs w:val="28"/>
          <w:lang w:eastAsia="ru-RU"/>
        </w:rPr>
        <w:t>;</w:t>
      </w:r>
      <w:r w:rsidRPr="00E371B4">
        <w:rPr>
          <w:rFonts w:ascii="Times New Roman" w:eastAsia="Times New Roman" w:hAnsi="Times New Roman" w:cs="Times New Roman"/>
          <w:color w:val="000000"/>
          <w:sz w:val="28"/>
          <w:szCs w:val="28"/>
          <w:lang w:eastAsia="ru-RU"/>
        </w:rPr>
        <w:t xml:space="preserve">  </w:t>
      </w:r>
    </w:p>
    <w:p w:rsidR="00E371B4" w:rsidRPr="00215252" w:rsidRDefault="00E371B4"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w:t>
      </w:r>
      <w:r w:rsidR="002C260D">
        <w:rPr>
          <w:rFonts w:ascii="Times New Roman" w:eastAsia="Times New Roman" w:hAnsi="Times New Roman" w:cs="Times New Roman"/>
          <w:color w:val="000000"/>
          <w:sz w:val="28"/>
          <w:szCs w:val="28"/>
          <w:lang w:eastAsia="ru-RU"/>
        </w:rPr>
        <w:t>;</w:t>
      </w:r>
    </w:p>
    <w:p w:rsidR="00E371B4" w:rsidRPr="00215252" w:rsidRDefault="00E371B4"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rsidR="00B534B2">
        <w:rPr>
          <w:rFonts w:ascii="Times New Roman" w:eastAsia="Times New Roman" w:hAnsi="Times New Roman" w:cs="Times New Roman"/>
          <w:color w:val="000000"/>
          <w:sz w:val="28"/>
          <w:szCs w:val="28"/>
          <w:lang w:eastAsia="ru-RU"/>
        </w:rPr>
        <w:t>.</w:t>
      </w:r>
      <w:r w:rsidRPr="00215252">
        <w:rPr>
          <w:rFonts w:ascii="Times New Roman" w:eastAsia="Times New Roman" w:hAnsi="Times New Roman" w:cs="Times New Roman"/>
          <w:color w:val="000000"/>
          <w:sz w:val="28"/>
          <w:szCs w:val="28"/>
          <w:lang w:eastAsia="ru-RU"/>
        </w:rPr>
        <w:t xml:space="preserve">  </w:t>
      </w:r>
    </w:p>
    <w:p w:rsidR="00E371B4" w:rsidRPr="00215252" w:rsidRDefault="00E371B4"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8 класс – русский язык</w:t>
      </w:r>
      <w:r w:rsidR="002C260D">
        <w:rPr>
          <w:rFonts w:ascii="Times New Roman" w:eastAsia="Times New Roman" w:hAnsi="Times New Roman" w:cs="Times New Roman"/>
          <w:b/>
          <w:color w:val="000000"/>
          <w:sz w:val="28"/>
          <w:szCs w:val="28"/>
          <w:lang w:eastAsia="ru-RU"/>
        </w:rPr>
        <w:t xml:space="preserve"> </w:t>
      </w:r>
      <w:r w:rsidRPr="00215252">
        <w:rPr>
          <w:rFonts w:ascii="Times New Roman" w:eastAsia="Times New Roman" w:hAnsi="Times New Roman" w:cs="Times New Roman"/>
          <w:color w:val="000000"/>
          <w:sz w:val="28"/>
          <w:szCs w:val="28"/>
          <w:lang w:eastAsia="ru-RU"/>
        </w:rPr>
        <w:t>-</w:t>
      </w:r>
      <w:r w:rsidRPr="00215252">
        <w:rPr>
          <w:rFonts w:ascii="Times New Roman" w:hAnsi="Times New Roman" w:cs="Times New Roman"/>
          <w:color w:val="000000"/>
          <w:sz w:val="28"/>
          <w:szCs w:val="28"/>
        </w:rPr>
        <w:t xml:space="preserve"> </w:t>
      </w:r>
      <w:r w:rsidR="002C260D">
        <w:rPr>
          <w:rFonts w:ascii="Times New Roman" w:eastAsia="Times New Roman" w:hAnsi="Times New Roman" w:cs="Times New Roman"/>
          <w:color w:val="000000"/>
          <w:sz w:val="28"/>
          <w:szCs w:val="28"/>
          <w:lang w:eastAsia="ru-RU"/>
        </w:rPr>
        <w:t>с</w:t>
      </w:r>
      <w:r w:rsidRPr="00215252">
        <w:rPr>
          <w:rFonts w:ascii="Times New Roman" w:eastAsia="Times New Roman" w:hAnsi="Times New Roman" w:cs="Times New Roman"/>
          <w:color w:val="000000"/>
          <w:sz w:val="28"/>
          <w:szCs w:val="28"/>
          <w:lang w:eastAsia="ru-RU"/>
        </w:rPr>
        <w:t>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r w:rsidR="002C260D">
        <w:rPr>
          <w:rFonts w:ascii="Times New Roman" w:eastAsia="Times New Roman" w:hAnsi="Times New Roman" w:cs="Times New Roman"/>
          <w:color w:val="000000"/>
          <w:sz w:val="28"/>
          <w:szCs w:val="28"/>
          <w:lang w:eastAsia="ru-RU"/>
        </w:rPr>
        <w:t>;</w:t>
      </w:r>
      <w:r w:rsidRPr="00215252">
        <w:rPr>
          <w:rFonts w:ascii="Times New Roman" w:eastAsia="Times New Roman" w:hAnsi="Times New Roman" w:cs="Times New Roman"/>
          <w:color w:val="000000"/>
          <w:sz w:val="28"/>
          <w:szCs w:val="28"/>
          <w:lang w:eastAsia="ru-RU"/>
        </w:rPr>
        <w:t xml:space="preserve">  </w:t>
      </w:r>
    </w:p>
    <w:p w:rsidR="00E371B4" w:rsidRPr="00215252" w:rsidRDefault="00E371B4"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xml:space="preserve">- </w:t>
      </w:r>
      <w:r w:rsidR="002C260D">
        <w:rPr>
          <w:rFonts w:ascii="Times New Roman" w:eastAsia="Times New Roman" w:hAnsi="Times New Roman" w:cs="Times New Roman"/>
          <w:color w:val="000000"/>
          <w:sz w:val="28"/>
          <w:szCs w:val="28"/>
          <w:lang w:eastAsia="ru-RU"/>
        </w:rPr>
        <w:t>п</w:t>
      </w:r>
      <w:r w:rsidRPr="00215252">
        <w:rPr>
          <w:rFonts w:ascii="Times New Roman" w:eastAsia="Times New Roman" w:hAnsi="Times New Roman" w:cs="Times New Roman"/>
          <w:color w:val="000000"/>
          <w:sz w:val="28"/>
          <w:szCs w:val="28"/>
          <w:lang w:eastAsia="ru-RU"/>
        </w:rPr>
        <w:t>роводить морфемный анализ слова;  проводить морфологический анализ слова;  проводить синтаксический анализ  предложения</w:t>
      </w:r>
      <w:r w:rsidR="002C260D">
        <w:rPr>
          <w:rFonts w:ascii="Times New Roman" w:eastAsia="Times New Roman" w:hAnsi="Times New Roman" w:cs="Times New Roman"/>
          <w:color w:val="000000"/>
          <w:sz w:val="28"/>
          <w:szCs w:val="28"/>
          <w:lang w:eastAsia="ru-RU"/>
        </w:rPr>
        <w:t>;</w:t>
      </w:r>
      <w:r w:rsidRPr="00215252">
        <w:rPr>
          <w:rFonts w:ascii="Times New Roman" w:eastAsia="Times New Roman" w:hAnsi="Times New Roman" w:cs="Times New Roman"/>
          <w:color w:val="000000"/>
          <w:sz w:val="28"/>
          <w:szCs w:val="28"/>
          <w:lang w:eastAsia="ru-RU"/>
        </w:rPr>
        <w:t xml:space="preserve"> </w:t>
      </w:r>
    </w:p>
    <w:p w:rsidR="00215252" w:rsidRPr="00215252" w:rsidRDefault="00E371B4"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xml:space="preserve">- </w:t>
      </w:r>
      <w:r w:rsidR="002C260D">
        <w:rPr>
          <w:rFonts w:ascii="Times New Roman" w:eastAsia="Times New Roman" w:hAnsi="Times New Roman" w:cs="Times New Roman"/>
          <w:color w:val="000000"/>
          <w:sz w:val="28"/>
          <w:szCs w:val="28"/>
          <w:lang w:eastAsia="ru-RU"/>
        </w:rPr>
        <w:t>п</w:t>
      </w:r>
      <w:r w:rsidR="00215252" w:rsidRPr="00215252">
        <w:rPr>
          <w:rFonts w:ascii="Times New Roman" w:eastAsia="Times New Roman" w:hAnsi="Times New Roman" w:cs="Times New Roman"/>
          <w:color w:val="000000"/>
          <w:sz w:val="28"/>
          <w:szCs w:val="28"/>
          <w:lang w:eastAsia="ru-RU"/>
        </w:rPr>
        <w:t>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sidR="002C260D">
        <w:rPr>
          <w:rFonts w:ascii="Times New Roman" w:eastAsia="Times New Roman" w:hAnsi="Times New Roman" w:cs="Times New Roman"/>
          <w:color w:val="000000"/>
          <w:sz w:val="28"/>
          <w:szCs w:val="28"/>
          <w:lang w:eastAsia="ru-RU"/>
        </w:rPr>
        <w:t>;</w:t>
      </w:r>
      <w:r w:rsidR="00215252" w:rsidRPr="00215252">
        <w:rPr>
          <w:rFonts w:ascii="Times New Roman" w:eastAsia="Times New Roman" w:hAnsi="Times New Roman" w:cs="Times New Roman"/>
          <w:color w:val="000000"/>
          <w:sz w:val="28"/>
          <w:szCs w:val="28"/>
          <w:lang w:eastAsia="ru-RU"/>
        </w:rPr>
        <w:t xml:space="preserve"> </w:t>
      </w:r>
    </w:p>
    <w:p w:rsidR="00215252" w:rsidRDefault="00215252"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t xml:space="preserve">- </w:t>
      </w:r>
      <w:r w:rsidR="002C260D">
        <w:rPr>
          <w:rFonts w:ascii="Times New Roman" w:eastAsia="Times New Roman" w:hAnsi="Times New Roman" w:cs="Times New Roman"/>
          <w:color w:val="000000"/>
          <w:sz w:val="28"/>
          <w:szCs w:val="28"/>
          <w:lang w:eastAsia="ru-RU"/>
        </w:rPr>
        <w:t>п</w:t>
      </w:r>
      <w:r w:rsidRPr="00215252">
        <w:rPr>
          <w:rFonts w:ascii="Times New Roman" w:eastAsia="Times New Roman" w:hAnsi="Times New Roman" w:cs="Times New Roman"/>
          <w:color w:val="000000"/>
          <w:sz w:val="28"/>
          <w:szCs w:val="28"/>
          <w:lang w:eastAsia="ru-RU"/>
        </w:rPr>
        <w:t>равильно писать Н и НН в словах разных частей речи, обосновывать условия выбора написаний. Опознавать самосто</w:t>
      </w:r>
      <w:r w:rsidR="00B534B2">
        <w:rPr>
          <w:rFonts w:ascii="Times New Roman" w:eastAsia="Times New Roman" w:hAnsi="Times New Roman" w:cs="Times New Roman"/>
          <w:color w:val="000000"/>
          <w:sz w:val="28"/>
          <w:szCs w:val="28"/>
          <w:lang w:eastAsia="ru-RU"/>
        </w:rPr>
        <w:t xml:space="preserve">ятельные части речи и их формы </w:t>
      </w:r>
      <w:r w:rsidRPr="00215252">
        <w:rPr>
          <w:rFonts w:ascii="Times New Roman" w:eastAsia="Times New Roman" w:hAnsi="Times New Roman" w:cs="Times New Roman"/>
          <w:color w:val="000000"/>
          <w:sz w:val="28"/>
          <w:szCs w:val="28"/>
          <w:lang w:eastAsia="ru-RU"/>
        </w:rPr>
        <w:t>опираться на фонетический, морфемный, словообразовательный и морфологический анализ в практике правописания</w:t>
      </w:r>
      <w:r w:rsidR="002C260D">
        <w:rPr>
          <w:rFonts w:ascii="Times New Roman" w:eastAsia="Times New Roman" w:hAnsi="Times New Roman" w:cs="Times New Roman"/>
          <w:color w:val="000000"/>
          <w:sz w:val="28"/>
          <w:szCs w:val="28"/>
          <w:lang w:eastAsia="ru-RU"/>
        </w:rPr>
        <w:t>;</w:t>
      </w:r>
    </w:p>
    <w:p w:rsidR="00B534B2" w:rsidRDefault="00B534B2" w:rsidP="00215252">
      <w:pPr>
        <w:spacing w:after="0"/>
        <w:jc w:val="both"/>
        <w:rPr>
          <w:rFonts w:ascii="Times New Roman" w:eastAsia="Calibri" w:hAnsi="Times New Roman" w:cs="Times New Roman"/>
          <w:sz w:val="20"/>
          <w:szCs w:val="20"/>
        </w:rPr>
      </w:pPr>
      <w:r w:rsidRPr="00B534B2">
        <w:rPr>
          <w:rFonts w:ascii="Times New Roman" w:eastAsia="Calibri" w:hAnsi="Times New Roman" w:cs="Times New Roman"/>
          <w:sz w:val="20"/>
          <w:szCs w:val="20"/>
        </w:rPr>
        <w:t xml:space="preserve">- </w:t>
      </w:r>
      <w:r w:rsidRPr="00B534B2">
        <w:rPr>
          <w:rFonts w:ascii="Times New Roman" w:eastAsia="Calibri" w:hAnsi="Times New Roman" w:cs="Times New Roman"/>
          <w:sz w:val="28"/>
          <w:szCs w:val="28"/>
        </w:rPr>
        <w:t>владеть орфоэпическими нормами русского литературного языка. Проводить орфоэпический анализ слова; определять место ударного слога</w:t>
      </w:r>
      <w:r w:rsidRPr="00B534B2">
        <w:rPr>
          <w:rFonts w:ascii="Times New Roman" w:eastAsia="Calibri" w:hAnsi="Times New Roman" w:cs="Times New Roman"/>
          <w:sz w:val="20"/>
          <w:szCs w:val="20"/>
        </w:rPr>
        <w:t>;</w:t>
      </w:r>
    </w:p>
    <w:p w:rsidR="00B534B2" w:rsidRDefault="00B534B2" w:rsidP="0021525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B534B2">
        <w:rPr>
          <w:rFonts w:ascii="Times New Roman" w:eastAsia="Calibri" w:hAnsi="Times New Roman" w:cs="Times New Roman"/>
          <w:sz w:val="28"/>
          <w:szCs w:val="28"/>
        </w:rPr>
        <w:t>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r>
        <w:rPr>
          <w:rFonts w:ascii="Times New Roman" w:eastAsia="Calibri" w:hAnsi="Times New Roman" w:cs="Times New Roman"/>
          <w:sz w:val="28"/>
          <w:szCs w:val="28"/>
        </w:rPr>
        <w:t>;</w:t>
      </w:r>
      <w:r w:rsidRPr="00B534B2">
        <w:rPr>
          <w:rFonts w:ascii="Times New Roman" w:eastAsia="Calibri" w:hAnsi="Times New Roman" w:cs="Times New Roman"/>
          <w:sz w:val="28"/>
          <w:szCs w:val="28"/>
        </w:rPr>
        <w:t xml:space="preserve"> </w:t>
      </w:r>
    </w:p>
    <w:p w:rsidR="00B534B2" w:rsidRPr="00B534B2" w:rsidRDefault="00B534B2" w:rsidP="00215252">
      <w:pPr>
        <w:spacing w:after="0"/>
        <w:jc w:val="both"/>
        <w:rPr>
          <w:rFonts w:ascii="Times New Roman" w:eastAsia="Times New Roman" w:hAnsi="Times New Roman" w:cs="Times New Roman"/>
          <w:sz w:val="28"/>
          <w:szCs w:val="28"/>
          <w:lang w:eastAsia="ru-RU"/>
        </w:rPr>
      </w:pPr>
      <w:r w:rsidRPr="00B534B2">
        <w:rPr>
          <w:rFonts w:ascii="Times New Roman" w:eastAsia="Calibri" w:hAnsi="Times New Roman" w:cs="Times New Roman"/>
          <w:sz w:val="20"/>
          <w:szCs w:val="20"/>
        </w:rPr>
        <w:t>-</w:t>
      </w:r>
      <w:r w:rsidRPr="00B534B2">
        <w:rPr>
          <w:rFonts w:ascii="Times New Roman" w:eastAsia="Calibri" w:hAnsi="Times New Roman" w:cs="Times New Roman"/>
          <w:sz w:val="28"/>
          <w:szCs w:val="28"/>
        </w:rPr>
        <w:t>определять вид тропа. Владеть навыками различных видов чтения (изучающим, ознакомительным, просмотровым) и информационной перер</w:t>
      </w:r>
      <w:r>
        <w:rPr>
          <w:rFonts w:ascii="Times New Roman" w:eastAsia="Calibri" w:hAnsi="Times New Roman" w:cs="Times New Roman"/>
          <w:sz w:val="28"/>
          <w:szCs w:val="28"/>
        </w:rPr>
        <w:t xml:space="preserve">аботки прочитанного материала; </w:t>
      </w:r>
      <w:r w:rsidRPr="00B534B2">
        <w:rPr>
          <w:rFonts w:ascii="Times New Roman" w:eastAsia="Calibri" w:hAnsi="Times New Roman" w:cs="Times New Roman"/>
          <w:sz w:val="28"/>
          <w:szCs w:val="28"/>
        </w:rPr>
        <w:t>адекватно понимать тексты различных функци</w:t>
      </w:r>
      <w:r>
        <w:rPr>
          <w:rFonts w:ascii="Times New Roman" w:eastAsia="Calibri" w:hAnsi="Times New Roman" w:cs="Times New Roman"/>
          <w:sz w:val="28"/>
          <w:szCs w:val="28"/>
        </w:rPr>
        <w:t>онально-смысловых типов речи</w:t>
      </w:r>
      <w:r w:rsidRPr="00B534B2">
        <w:rPr>
          <w:rFonts w:ascii="Times New Roman" w:eastAsia="Calibri" w:hAnsi="Times New Roman" w:cs="Times New Roman"/>
          <w:sz w:val="28"/>
          <w:szCs w:val="28"/>
        </w:rPr>
        <w:t xml:space="preserve"> и функциональных ра</w:t>
      </w:r>
      <w:r>
        <w:rPr>
          <w:rFonts w:ascii="Times New Roman" w:eastAsia="Calibri" w:hAnsi="Times New Roman" w:cs="Times New Roman"/>
          <w:sz w:val="28"/>
          <w:szCs w:val="28"/>
        </w:rPr>
        <w:t xml:space="preserve">зновидностей языка; </w:t>
      </w:r>
      <w:r w:rsidRPr="00B534B2">
        <w:rPr>
          <w:rFonts w:ascii="Times New Roman" w:eastAsia="Calibri" w:hAnsi="Times New Roman" w:cs="Times New Roman"/>
          <w:sz w:val="28"/>
          <w:szCs w:val="28"/>
        </w:rPr>
        <w:t>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r>
        <w:rPr>
          <w:rFonts w:ascii="Times New Roman" w:eastAsia="Calibri" w:hAnsi="Times New Roman" w:cs="Times New Roman"/>
          <w:sz w:val="28"/>
          <w:szCs w:val="28"/>
        </w:rPr>
        <w:t>;</w:t>
      </w:r>
      <w:r w:rsidRPr="00B534B2">
        <w:rPr>
          <w:rFonts w:ascii="Times New Roman" w:eastAsia="Calibri" w:hAnsi="Times New Roman" w:cs="Times New Roman"/>
          <w:color w:val="FF0000"/>
          <w:sz w:val="20"/>
          <w:szCs w:val="20"/>
        </w:rPr>
        <w:t xml:space="preserve">  </w:t>
      </w:r>
      <w:r w:rsidRPr="00B534B2">
        <w:rPr>
          <w:rFonts w:ascii="Times New Roman" w:eastAsia="Calibri" w:hAnsi="Times New Roman" w:cs="Times New Roman"/>
          <w:sz w:val="28"/>
          <w:szCs w:val="28"/>
        </w:rPr>
        <w:t xml:space="preserve"> </w:t>
      </w:r>
    </w:p>
    <w:p w:rsidR="00215252" w:rsidRPr="00215252" w:rsidRDefault="00215252"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color w:val="000000"/>
          <w:sz w:val="28"/>
          <w:szCs w:val="28"/>
          <w:lang w:eastAsia="ru-RU"/>
        </w:rPr>
        <w:lastRenderedPageBreak/>
        <w:t xml:space="preserve"> </w:t>
      </w:r>
      <w:r w:rsidR="002C260D">
        <w:rPr>
          <w:rFonts w:ascii="Times New Roman" w:eastAsia="Times New Roman" w:hAnsi="Times New Roman" w:cs="Times New Roman"/>
          <w:color w:val="000000"/>
          <w:sz w:val="28"/>
          <w:szCs w:val="28"/>
          <w:lang w:eastAsia="ru-RU"/>
        </w:rPr>
        <w:t>- р</w:t>
      </w:r>
      <w:r w:rsidRPr="00215252">
        <w:rPr>
          <w:rFonts w:ascii="Times New Roman" w:eastAsia="Times New Roman" w:hAnsi="Times New Roman" w:cs="Times New Roman"/>
          <w:color w:val="000000"/>
          <w:sz w:val="28"/>
          <w:szCs w:val="28"/>
          <w:lang w:eastAsia="ru-RU"/>
        </w:rPr>
        <w:t>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r w:rsidR="002C260D">
        <w:rPr>
          <w:rFonts w:ascii="Times New Roman" w:eastAsia="Times New Roman" w:hAnsi="Times New Roman" w:cs="Times New Roman"/>
          <w:color w:val="000000"/>
          <w:sz w:val="28"/>
          <w:szCs w:val="28"/>
          <w:lang w:eastAsia="ru-RU"/>
        </w:rPr>
        <w:t>;</w:t>
      </w:r>
      <w:r w:rsidRPr="00215252">
        <w:rPr>
          <w:rFonts w:ascii="Times New Roman" w:eastAsia="Times New Roman" w:hAnsi="Times New Roman" w:cs="Times New Roman"/>
          <w:color w:val="000000"/>
          <w:sz w:val="28"/>
          <w:szCs w:val="28"/>
          <w:lang w:eastAsia="ru-RU"/>
        </w:rPr>
        <w:t xml:space="preserve">  </w:t>
      </w:r>
    </w:p>
    <w:p w:rsidR="00215252" w:rsidRPr="00215252" w:rsidRDefault="002C260D" w:rsidP="002152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w:t>
      </w:r>
      <w:r w:rsidR="00215252" w:rsidRPr="00215252">
        <w:rPr>
          <w:rFonts w:ascii="Times New Roman" w:eastAsia="Times New Roman" w:hAnsi="Times New Roman" w:cs="Times New Roman"/>
          <w:color w:val="000000"/>
          <w:sz w:val="28"/>
          <w:szCs w:val="28"/>
          <w:lang w:eastAsia="ru-RU"/>
        </w:rPr>
        <w:t>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w:t>
      </w:r>
      <w:r>
        <w:rPr>
          <w:rFonts w:ascii="Times New Roman" w:eastAsia="Times New Roman" w:hAnsi="Times New Roman" w:cs="Times New Roman"/>
          <w:color w:val="000000"/>
          <w:sz w:val="28"/>
          <w:szCs w:val="28"/>
          <w:lang w:eastAsia="ru-RU"/>
        </w:rPr>
        <w:t>я.</w:t>
      </w:r>
    </w:p>
    <w:p w:rsidR="00B534B2" w:rsidRDefault="00215252"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8 класс – математика</w:t>
      </w:r>
      <w:r w:rsidR="001D235F">
        <w:rPr>
          <w:rFonts w:ascii="Times New Roman" w:eastAsia="Times New Roman" w:hAnsi="Times New Roman" w:cs="Times New Roman"/>
          <w:b/>
          <w:color w:val="000000"/>
          <w:sz w:val="28"/>
          <w:szCs w:val="28"/>
          <w:lang w:eastAsia="ru-RU"/>
        </w:rPr>
        <w:t xml:space="preserve"> </w:t>
      </w:r>
      <w:r w:rsidRPr="00215252">
        <w:rPr>
          <w:rFonts w:ascii="Times New Roman" w:eastAsia="Times New Roman" w:hAnsi="Times New Roman" w:cs="Times New Roman"/>
          <w:color w:val="000000"/>
          <w:sz w:val="28"/>
          <w:szCs w:val="28"/>
          <w:lang w:eastAsia="ru-RU"/>
        </w:rPr>
        <w:t xml:space="preserve">- </w:t>
      </w:r>
      <w:r w:rsidR="002C260D">
        <w:rPr>
          <w:rFonts w:ascii="Times New Roman" w:eastAsia="Times New Roman" w:hAnsi="Times New Roman" w:cs="Times New Roman"/>
          <w:color w:val="000000"/>
          <w:sz w:val="28"/>
          <w:szCs w:val="28"/>
          <w:lang w:eastAsia="ru-RU"/>
        </w:rPr>
        <w:t>о</w:t>
      </w:r>
      <w:r w:rsidRPr="00215252">
        <w:rPr>
          <w:rFonts w:ascii="Times New Roman" w:eastAsia="Times New Roman" w:hAnsi="Times New Roman" w:cs="Times New Roman"/>
          <w:color w:val="000000"/>
          <w:sz w:val="28"/>
          <w:szCs w:val="28"/>
          <w:lang w:eastAsia="ru-RU"/>
        </w:rPr>
        <w:t>владение системой функциональных понятий, развитие умения использовать функционально-графические представления. Строить график линейной функции</w:t>
      </w:r>
      <w:r w:rsidR="002C260D">
        <w:rPr>
          <w:rFonts w:ascii="Times New Roman" w:eastAsia="Times New Roman" w:hAnsi="Times New Roman" w:cs="Times New Roman"/>
          <w:color w:val="000000"/>
          <w:sz w:val="28"/>
          <w:szCs w:val="28"/>
          <w:lang w:eastAsia="ru-RU"/>
        </w:rPr>
        <w:t>;</w:t>
      </w:r>
      <w:r w:rsidRPr="00215252">
        <w:rPr>
          <w:rFonts w:ascii="Times New Roman" w:eastAsia="Times New Roman" w:hAnsi="Times New Roman" w:cs="Times New Roman"/>
          <w:color w:val="000000"/>
          <w:sz w:val="28"/>
          <w:szCs w:val="28"/>
          <w:lang w:eastAsia="ru-RU"/>
        </w:rPr>
        <w:t xml:space="preserve"> </w:t>
      </w:r>
    </w:p>
    <w:p w:rsidR="00215252" w:rsidRPr="00B534B2" w:rsidRDefault="00B534B2" w:rsidP="00215252">
      <w:pPr>
        <w:spacing w:after="0"/>
        <w:jc w:val="both"/>
        <w:rPr>
          <w:rFonts w:ascii="Times New Roman" w:eastAsia="Times New Roman" w:hAnsi="Times New Roman" w:cs="Times New Roman"/>
          <w:sz w:val="28"/>
          <w:szCs w:val="28"/>
          <w:lang w:eastAsia="ru-RU"/>
        </w:rPr>
      </w:pPr>
      <w:r w:rsidRPr="00B534B2">
        <w:rPr>
          <w:rFonts w:ascii="Times New Roman" w:eastAsia="Calibri" w:hAnsi="Times New Roman" w:cs="Times New Roman"/>
          <w:sz w:val="28"/>
          <w:szCs w:val="28"/>
        </w:rPr>
        <w:t>-развитие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w:t>
      </w:r>
      <w:r>
        <w:rPr>
          <w:rFonts w:ascii="Times New Roman" w:eastAsia="Calibri" w:hAnsi="Times New Roman" w:cs="Times New Roman"/>
          <w:sz w:val="28"/>
          <w:szCs w:val="28"/>
        </w:rPr>
        <w:t>ональных, действительных чисел;</w:t>
      </w:r>
    </w:p>
    <w:p w:rsidR="00215252" w:rsidRPr="00215252" w:rsidRDefault="002C260D" w:rsidP="002152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215252" w:rsidRPr="00215252">
        <w:rPr>
          <w:rFonts w:ascii="Times New Roman" w:eastAsia="Times New Roman" w:hAnsi="Times New Roman" w:cs="Times New Roman"/>
          <w:color w:val="000000"/>
          <w:sz w:val="28"/>
          <w:szCs w:val="28"/>
          <w:lang w:eastAsia="ru-RU"/>
        </w:rPr>
        <w:t>владение символьным языком алгебры. Выполнять несложные преобразования дробно-линейных выражений, использовать формулы сокращённого умножения</w:t>
      </w:r>
      <w:r>
        <w:rPr>
          <w:rFonts w:ascii="Times New Roman" w:eastAsia="Times New Roman" w:hAnsi="Times New Roman" w:cs="Times New Roman"/>
          <w:color w:val="000000"/>
          <w:sz w:val="28"/>
          <w:szCs w:val="28"/>
          <w:lang w:eastAsia="ru-RU"/>
        </w:rPr>
        <w:t>;</w:t>
      </w:r>
      <w:r w:rsidR="00215252" w:rsidRPr="00215252">
        <w:rPr>
          <w:rFonts w:ascii="Times New Roman" w:eastAsia="Times New Roman" w:hAnsi="Times New Roman" w:cs="Times New Roman"/>
          <w:color w:val="000000"/>
          <w:sz w:val="28"/>
          <w:szCs w:val="28"/>
          <w:lang w:eastAsia="ru-RU"/>
        </w:rPr>
        <w:t xml:space="preserve">  </w:t>
      </w:r>
    </w:p>
    <w:p w:rsidR="00215252" w:rsidRDefault="002C260D" w:rsidP="002152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w:t>
      </w:r>
      <w:r w:rsidR="00215252" w:rsidRPr="00215252">
        <w:rPr>
          <w:rFonts w:ascii="Times New Roman" w:eastAsia="Times New Roman" w:hAnsi="Times New Roman" w:cs="Times New Roman"/>
          <w:color w:val="000000"/>
          <w:sz w:val="28"/>
          <w:szCs w:val="28"/>
          <w:lang w:eastAsia="ru-RU"/>
        </w:rPr>
        <w:t>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w:t>
      </w:r>
      <w:r>
        <w:rPr>
          <w:rFonts w:ascii="Times New Roman" w:eastAsia="Times New Roman" w:hAnsi="Times New Roman" w:cs="Times New Roman"/>
          <w:color w:val="000000"/>
          <w:sz w:val="28"/>
          <w:szCs w:val="28"/>
          <w:lang w:eastAsia="ru-RU"/>
        </w:rPr>
        <w:t>;</w:t>
      </w:r>
      <w:r w:rsidR="00215252" w:rsidRPr="00215252">
        <w:rPr>
          <w:rFonts w:ascii="Times New Roman" w:eastAsia="Times New Roman" w:hAnsi="Times New Roman" w:cs="Times New Roman"/>
          <w:color w:val="000000"/>
          <w:sz w:val="28"/>
          <w:szCs w:val="28"/>
          <w:lang w:eastAsia="ru-RU"/>
        </w:rPr>
        <w:t xml:space="preserve">  </w:t>
      </w:r>
    </w:p>
    <w:p w:rsidR="00B534B2" w:rsidRPr="001D235F" w:rsidRDefault="001D235F" w:rsidP="00215252">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1D235F">
        <w:rPr>
          <w:rFonts w:ascii="Times New Roman" w:eastAsia="Calibri" w:hAnsi="Times New Roman" w:cs="Times New Roman"/>
          <w:sz w:val="28"/>
          <w:szCs w:val="28"/>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r>
        <w:rPr>
          <w:rFonts w:ascii="Times New Roman" w:eastAsia="Calibri" w:hAnsi="Times New Roman" w:cs="Times New Roman"/>
          <w:sz w:val="28"/>
          <w:szCs w:val="28"/>
        </w:rPr>
        <w:t>;</w:t>
      </w:r>
      <w:r w:rsidRPr="001D235F">
        <w:rPr>
          <w:rFonts w:ascii="Times New Roman" w:eastAsia="Calibri" w:hAnsi="Times New Roman" w:cs="Times New Roman"/>
          <w:sz w:val="28"/>
          <w:szCs w:val="28"/>
        </w:rPr>
        <w:t xml:space="preserve"> </w:t>
      </w:r>
    </w:p>
    <w:p w:rsidR="00215252" w:rsidRPr="00215252" w:rsidRDefault="002C260D" w:rsidP="002152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215252" w:rsidRPr="00215252">
        <w:rPr>
          <w:rFonts w:ascii="Times New Roman" w:eastAsia="Times New Roman" w:hAnsi="Times New Roman" w:cs="Times New Roman"/>
          <w:color w:val="000000"/>
          <w:sz w:val="28"/>
          <w:szCs w:val="28"/>
          <w:lang w:eastAsia="ru-RU"/>
        </w:rPr>
        <w:t>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r>
        <w:rPr>
          <w:rFonts w:ascii="Times New Roman" w:eastAsia="Times New Roman" w:hAnsi="Times New Roman" w:cs="Times New Roman"/>
          <w:color w:val="000000"/>
          <w:sz w:val="28"/>
          <w:szCs w:val="28"/>
          <w:lang w:eastAsia="ru-RU"/>
        </w:rPr>
        <w:t>;</w:t>
      </w:r>
      <w:r w:rsidR="00215252" w:rsidRPr="00215252">
        <w:rPr>
          <w:rFonts w:ascii="Times New Roman" w:eastAsia="Times New Roman" w:hAnsi="Times New Roman" w:cs="Times New Roman"/>
          <w:color w:val="000000"/>
          <w:sz w:val="28"/>
          <w:szCs w:val="28"/>
          <w:lang w:eastAsia="ru-RU"/>
        </w:rPr>
        <w:t xml:space="preserve">  </w:t>
      </w:r>
    </w:p>
    <w:p w:rsidR="00215252" w:rsidRDefault="002C260D" w:rsidP="002152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215252" w:rsidRPr="00215252">
        <w:rPr>
          <w:rFonts w:ascii="Times New Roman" w:eastAsia="Times New Roman" w:hAnsi="Times New Roman" w:cs="Times New Roman"/>
          <w:color w:val="000000"/>
          <w:sz w:val="28"/>
          <w:szCs w:val="28"/>
          <w:lang w:eastAsia="ru-RU"/>
        </w:rPr>
        <w:t>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eastAsia="Times New Roman" w:hAnsi="Times New Roman" w:cs="Times New Roman"/>
          <w:color w:val="000000"/>
          <w:sz w:val="28"/>
          <w:szCs w:val="28"/>
          <w:lang w:eastAsia="ru-RU"/>
        </w:rPr>
        <w:t>;</w:t>
      </w:r>
    </w:p>
    <w:p w:rsidR="001D235F" w:rsidRDefault="001D235F" w:rsidP="00215252">
      <w:pPr>
        <w:spacing w:after="0" w:line="240" w:lineRule="auto"/>
        <w:jc w:val="both"/>
        <w:rPr>
          <w:rFonts w:ascii="Times New Roman" w:eastAsia="Times New Roman" w:hAnsi="Times New Roman" w:cs="Times New Roman"/>
          <w:color w:val="000000"/>
          <w:sz w:val="28"/>
          <w:szCs w:val="28"/>
          <w:lang w:eastAsia="ru-RU"/>
        </w:rPr>
      </w:pPr>
      <w:r w:rsidRPr="001D235F">
        <w:rPr>
          <w:rFonts w:ascii="Times New Roman" w:eastAsia="Calibri" w:hAnsi="Times New Roman" w:cs="Times New Roman"/>
          <w:sz w:val="28"/>
          <w:szCs w:val="28"/>
        </w:rPr>
        <w:t>-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w:t>
      </w:r>
      <w:r>
        <w:rPr>
          <w:rFonts w:ascii="Times New Roman" w:eastAsia="Calibri" w:hAnsi="Times New Roman" w:cs="Times New Roman"/>
          <w:sz w:val="28"/>
          <w:szCs w:val="28"/>
        </w:rPr>
        <w:t>и процесс по их характеристикам</w:t>
      </w:r>
      <w:r>
        <w:rPr>
          <w:rFonts w:ascii="Times New Roman" w:eastAsia="Times New Roman" w:hAnsi="Times New Roman" w:cs="Times New Roman"/>
          <w:color w:val="000000"/>
          <w:sz w:val="28"/>
          <w:szCs w:val="28"/>
          <w:lang w:eastAsia="ru-RU"/>
        </w:rPr>
        <w:t>;</w:t>
      </w:r>
      <w:r w:rsidRPr="001D235F">
        <w:rPr>
          <w:rFonts w:ascii="Times New Roman" w:eastAsia="Times New Roman" w:hAnsi="Times New Roman" w:cs="Times New Roman"/>
          <w:color w:val="000000"/>
          <w:sz w:val="28"/>
          <w:szCs w:val="28"/>
          <w:lang w:eastAsia="ru-RU"/>
        </w:rPr>
        <w:t xml:space="preserve"> </w:t>
      </w:r>
    </w:p>
    <w:p w:rsidR="001D235F" w:rsidRDefault="001D235F" w:rsidP="00215252">
      <w:pPr>
        <w:spacing w:after="0" w:line="240" w:lineRule="auto"/>
        <w:jc w:val="both"/>
        <w:rPr>
          <w:rFonts w:ascii="Times New Roman" w:eastAsia="Calibri" w:hAnsi="Times New Roman" w:cs="Times New Roman"/>
          <w:sz w:val="28"/>
          <w:szCs w:val="28"/>
        </w:rPr>
      </w:pPr>
      <w:r w:rsidRPr="001D235F">
        <w:rPr>
          <w:rFonts w:ascii="Times New Roman" w:eastAsia="Calibri" w:hAnsi="Times New Roman" w:cs="Times New Roman"/>
          <w:sz w:val="28"/>
          <w:szCs w:val="28"/>
        </w:rPr>
        <w:lastRenderedPageBreak/>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eastAsia="Calibri" w:hAnsi="Times New Roman" w:cs="Times New Roman"/>
          <w:sz w:val="28"/>
          <w:szCs w:val="28"/>
        </w:rPr>
        <w:t>;</w:t>
      </w:r>
    </w:p>
    <w:p w:rsidR="001D235F" w:rsidRPr="001D235F" w:rsidRDefault="001D235F" w:rsidP="00215252">
      <w:pPr>
        <w:spacing w:after="0" w:line="240" w:lineRule="auto"/>
        <w:jc w:val="both"/>
        <w:rPr>
          <w:rFonts w:ascii="Times New Roman" w:eastAsia="Times New Roman" w:hAnsi="Times New Roman" w:cs="Times New Roman"/>
          <w:sz w:val="28"/>
          <w:szCs w:val="28"/>
          <w:lang w:eastAsia="ru-RU"/>
        </w:rPr>
      </w:pPr>
      <w:r w:rsidRPr="001D235F">
        <w:rPr>
          <w:rFonts w:ascii="Times New Roman" w:eastAsia="Calibri" w:hAnsi="Times New Roman" w:cs="Times New Roman"/>
          <w:sz w:val="28"/>
          <w:szCs w:val="28"/>
        </w:rPr>
        <w:t>-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w:t>
      </w:r>
      <w:r>
        <w:rPr>
          <w:rFonts w:ascii="Times New Roman" w:eastAsia="Calibri" w:hAnsi="Times New Roman" w:cs="Times New Roman"/>
          <w:sz w:val="28"/>
          <w:szCs w:val="28"/>
        </w:rPr>
        <w:t>кже задачи повышенной трудности;</w:t>
      </w:r>
      <w:r w:rsidRPr="001D235F">
        <w:rPr>
          <w:rFonts w:ascii="Times New Roman" w:eastAsia="Times New Roman" w:hAnsi="Times New Roman" w:cs="Times New Roman"/>
          <w:sz w:val="28"/>
          <w:szCs w:val="28"/>
          <w:lang w:eastAsia="ru-RU"/>
        </w:rPr>
        <w:t xml:space="preserve"> </w:t>
      </w:r>
    </w:p>
    <w:p w:rsidR="00970B44" w:rsidRDefault="002C260D" w:rsidP="002C260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215252" w:rsidRPr="00215252">
        <w:rPr>
          <w:rFonts w:ascii="Times New Roman" w:eastAsia="Times New Roman" w:hAnsi="Times New Roman" w:cs="Times New Roman"/>
          <w:color w:val="000000"/>
          <w:sz w:val="28"/>
          <w:szCs w:val="28"/>
          <w:lang w:eastAsia="ru-RU"/>
        </w:rPr>
        <w:t xml:space="preserve">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r>
        <w:rPr>
          <w:rFonts w:ascii="Times New Roman" w:eastAsia="Times New Roman" w:hAnsi="Times New Roman" w:cs="Times New Roman"/>
          <w:color w:val="000000"/>
          <w:sz w:val="28"/>
          <w:szCs w:val="28"/>
          <w:lang w:eastAsia="ru-RU"/>
        </w:rPr>
        <w:t>.</w:t>
      </w:r>
      <w:r w:rsidR="00215252" w:rsidRPr="00215252">
        <w:rPr>
          <w:rFonts w:ascii="Times New Roman" w:eastAsia="Times New Roman" w:hAnsi="Times New Roman" w:cs="Times New Roman"/>
          <w:color w:val="000000"/>
          <w:sz w:val="28"/>
          <w:szCs w:val="28"/>
          <w:lang w:eastAsia="ru-RU"/>
        </w:rPr>
        <w:t xml:space="preserve"> </w:t>
      </w:r>
    </w:p>
    <w:p w:rsidR="002E2981" w:rsidRPr="002E2981" w:rsidRDefault="001D235F" w:rsidP="002E29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2024</w:t>
      </w:r>
      <w:r w:rsidR="002C260D">
        <w:rPr>
          <w:rFonts w:ascii="Times New Roman" w:eastAsia="Times New Roman" w:hAnsi="Times New Roman" w:cs="Times New Roman"/>
          <w:color w:val="000000"/>
          <w:sz w:val="28"/>
          <w:szCs w:val="28"/>
          <w:lang w:eastAsia="ru-RU"/>
        </w:rPr>
        <w:t xml:space="preserve"> году учащиеся 8 – х и 9-х классов лицея приняли участие в выполнении </w:t>
      </w:r>
      <w:r w:rsidR="00AD1986">
        <w:rPr>
          <w:rFonts w:ascii="Times New Roman" w:eastAsia="Times New Roman" w:hAnsi="Times New Roman" w:cs="Times New Roman"/>
          <w:color w:val="000000"/>
          <w:sz w:val="28"/>
          <w:szCs w:val="28"/>
          <w:lang w:eastAsia="ru-RU"/>
        </w:rPr>
        <w:t>диагностической работы по</w:t>
      </w:r>
      <w:r w:rsidR="002E2981">
        <w:rPr>
          <w:rFonts w:ascii="Times New Roman" w:eastAsia="Times New Roman" w:hAnsi="Times New Roman" w:cs="Times New Roman"/>
          <w:color w:val="000000"/>
          <w:sz w:val="28"/>
          <w:szCs w:val="28"/>
          <w:lang w:eastAsia="ru-RU"/>
        </w:rPr>
        <w:t xml:space="preserve"> формированию </w:t>
      </w:r>
      <w:r w:rsidR="00AD1986">
        <w:rPr>
          <w:rFonts w:ascii="Times New Roman" w:eastAsia="Times New Roman" w:hAnsi="Times New Roman" w:cs="Times New Roman"/>
          <w:color w:val="000000"/>
          <w:sz w:val="28"/>
          <w:szCs w:val="28"/>
          <w:lang w:eastAsia="ru-RU"/>
        </w:rPr>
        <w:t>функциональной</w:t>
      </w:r>
      <w:r w:rsidR="002E2981">
        <w:rPr>
          <w:rFonts w:ascii="Times New Roman" w:eastAsia="Times New Roman" w:hAnsi="Times New Roman" w:cs="Times New Roman"/>
          <w:color w:val="000000"/>
          <w:sz w:val="28"/>
          <w:szCs w:val="28"/>
          <w:lang w:eastAsia="ru-RU"/>
        </w:rPr>
        <w:t xml:space="preserve"> читательской </w:t>
      </w:r>
      <w:r w:rsidR="00AD1986">
        <w:rPr>
          <w:rFonts w:ascii="Times New Roman" w:eastAsia="Times New Roman" w:hAnsi="Times New Roman" w:cs="Times New Roman"/>
          <w:color w:val="000000"/>
          <w:sz w:val="28"/>
          <w:szCs w:val="28"/>
          <w:lang w:eastAsia="ru-RU"/>
        </w:rPr>
        <w:t xml:space="preserve"> грамотности</w:t>
      </w:r>
      <w:r w:rsidR="0061686F">
        <w:rPr>
          <w:rFonts w:ascii="Times New Roman" w:eastAsia="Times New Roman" w:hAnsi="Times New Roman" w:cs="Times New Roman"/>
          <w:color w:val="000000"/>
          <w:sz w:val="28"/>
          <w:szCs w:val="28"/>
          <w:lang w:eastAsia="ru-RU"/>
        </w:rPr>
        <w:t xml:space="preserve"> (</w:t>
      </w:r>
      <w:r w:rsidR="0061686F">
        <w:rPr>
          <w:rFonts w:ascii="Times New Roman" w:eastAsia="Times New Roman" w:hAnsi="Times New Roman" w:cs="Times New Roman"/>
          <w:color w:val="000000"/>
          <w:sz w:val="28"/>
          <w:szCs w:val="28"/>
          <w:lang w:val="en-US" w:eastAsia="ru-RU"/>
        </w:rPr>
        <w:t>PISA</w:t>
      </w:r>
      <w:r w:rsidR="0061686F" w:rsidRPr="0061686F">
        <w:rPr>
          <w:rFonts w:ascii="Times New Roman" w:eastAsia="Times New Roman" w:hAnsi="Times New Roman" w:cs="Times New Roman"/>
          <w:color w:val="000000"/>
          <w:sz w:val="28"/>
          <w:szCs w:val="28"/>
          <w:lang w:eastAsia="ru-RU"/>
        </w:rPr>
        <w:t>)</w:t>
      </w:r>
      <w:r w:rsidR="00AD1986">
        <w:rPr>
          <w:rFonts w:ascii="Times New Roman" w:eastAsia="Times New Roman" w:hAnsi="Times New Roman" w:cs="Times New Roman"/>
          <w:color w:val="000000"/>
          <w:sz w:val="28"/>
          <w:szCs w:val="28"/>
          <w:lang w:eastAsia="ru-RU"/>
        </w:rPr>
        <w:t>. Результативность выполнения и сравн</w:t>
      </w:r>
      <w:r w:rsidR="002E2981">
        <w:rPr>
          <w:rFonts w:ascii="Times New Roman" w:eastAsia="Times New Roman" w:hAnsi="Times New Roman" w:cs="Times New Roman"/>
          <w:color w:val="000000"/>
          <w:sz w:val="28"/>
          <w:szCs w:val="28"/>
          <w:lang w:eastAsia="ru-RU"/>
        </w:rPr>
        <w:t>ительный анализ приведены ниже:</w:t>
      </w:r>
    </w:p>
    <w:p w:rsidR="002E2981" w:rsidRPr="00AD1986" w:rsidRDefault="002E2981" w:rsidP="0061686F">
      <w:pPr>
        <w:spacing w:after="0" w:line="240" w:lineRule="auto"/>
        <w:ind w:firstLine="709"/>
        <w:jc w:val="both"/>
        <w:rPr>
          <w:rFonts w:ascii="Times New Roman" w:eastAsia="Times New Roman" w:hAnsi="Times New Roman" w:cs="Times New Roman"/>
          <w:b/>
          <w:color w:val="000000"/>
          <w:sz w:val="28"/>
          <w:szCs w:val="28"/>
          <w:lang w:eastAsia="ru-RU"/>
        </w:rPr>
      </w:pPr>
    </w:p>
    <w:tbl>
      <w:tblPr>
        <w:tblW w:w="15028" w:type="dxa"/>
        <w:tblInd w:w="144" w:type="dxa"/>
        <w:tblCellMar>
          <w:left w:w="0" w:type="dxa"/>
          <w:right w:w="0" w:type="dxa"/>
        </w:tblCellMar>
        <w:tblLook w:val="0420" w:firstRow="1" w:lastRow="0" w:firstColumn="0" w:lastColumn="0" w:noHBand="0" w:noVBand="1"/>
      </w:tblPr>
      <w:tblGrid>
        <w:gridCol w:w="4220"/>
        <w:gridCol w:w="1619"/>
        <w:gridCol w:w="1816"/>
        <w:gridCol w:w="1417"/>
        <w:gridCol w:w="1712"/>
        <w:gridCol w:w="1417"/>
        <w:gridCol w:w="1445"/>
        <w:gridCol w:w="1382"/>
      </w:tblGrid>
      <w:tr w:rsidR="002E2981" w:rsidRPr="00BD13D7" w:rsidTr="002E2981">
        <w:trPr>
          <w:trHeight w:val="584"/>
        </w:trPr>
        <w:tc>
          <w:tcPr>
            <w:tcW w:w="4220"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sidRPr="00BD13D7">
              <w:rPr>
                <w:rFonts w:ascii="Century Gothic" w:eastAsia="Times New Roman" w:hAnsi="Century Gothic" w:cs="Arial"/>
                <w:b/>
                <w:bCs/>
                <w:color w:val="FFFFFF"/>
                <w:kern w:val="24"/>
                <w:sz w:val="36"/>
                <w:szCs w:val="36"/>
                <w:lang w:eastAsia="ru-RU"/>
              </w:rPr>
              <w:t>класс</w:t>
            </w:r>
          </w:p>
          <w:p w:rsidR="002E2981" w:rsidRPr="00BD13D7" w:rsidRDefault="002E2981" w:rsidP="00BD13D7">
            <w:pPr>
              <w:spacing w:after="0" w:line="240" w:lineRule="auto"/>
              <w:jc w:val="center"/>
              <w:rPr>
                <w:rFonts w:ascii="Arial" w:eastAsia="Times New Roman" w:hAnsi="Arial" w:cs="Arial"/>
                <w:sz w:val="36"/>
                <w:szCs w:val="36"/>
                <w:lang w:eastAsia="ru-RU"/>
              </w:rPr>
            </w:pPr>
            <w:r w:rsidRPr="00BD13D7">
              <w:rPr>
                <w:rFonts w:ascii="Century Gothic" w:eastAsia="Times New Roman" w:hAnsi="Century Gothic" w:cs="Arial"/>
                <w:b/>
                <w:bCs/>
                <w:color w:val="FFFFFF"/>
                <w:kern w:val="24"/>
                <w:sz w:val="36"/>
                <w:szCs w:val="36"/>
                <w:lang w:eastAsia="ru-RU"/>
              </w:rPr>
              <w:t>/уровень</w:t>
            </w:r>
          </w:p>
        </w:tc>
        <w:tc>
          <w:tcPr>
            <w:tcW w:w="1619"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8 «а»</w:t>
            </w:r>
          </w:p>
        </w:tc>
        <w:tc>
          <w:tcPr>
            <w:tcW w:w="1816"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8 «а</w:t>
            </w:r>
            <w:r w:rsidRPr="00BD13D7">
              <w:rPr>
                <w:rFonts w:ascii="Century Gothic" w:eastAsia="Times New Roman" w:hAnsi="Century Gothic" w:cs="Arial"/>
                <w:b/>
                <w:bCs/>
                <w:color w:val="FFFFFF"/>
                <w:kern w:val="24"/>
                <w:sz w:val="36"/>
                <w:szCs w:val="36"/>
                <w:lang w:eastAsia="ru-RU"/>
              </w:rPr>
              <w:t>»</w:t>
            </w:r>
            <w:r>
              <w:rPr>
                <w:rFonts w:ascii="Century Gothic" w:eastAsia="Times New Roman" w:hAnsi="Century Gothic" w:cs="Arial"/>
                <w:b/>
                <w:bCs/>
                <w:color w:val="FFFFFF"/>
                <w:kern w:val="24"/>
                <w:sz w:val="36"/>
                <w:szCs w:val="36"/>
                <w:lang w:eastAsia="ru-RU"/>
              </w:rPr>
              <w:t>-1</w:t>
            </w:r>
          </w:p>
        </w:tc>
        <w:tc>
          <w:tcPr>
            <w:tcW w:w="1417"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8 «б»</w:t>
            </w:r>
          </w:p>
        </w:tc>
        <w:tc>
          <w:tcPr>
            <w:tcW w:w="1712"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8 «б</w:t>
            </w:r>
            <w:r w:rsidRPr="00BD13D7">
              <w:rPr>
                <w:rFonts w:ascii="Century Gothic" w:eastAsia="Times New Roman" w:hAnsi="Century Gothic" w:cs="Arial"/>
                <w:b/>
                <w:bCs/>
                <w:color w:val="FFFFFF"/>
                <w:kern w:val="24"/>
                <w:sz w:val="36"/>
                <w:szCs w:val="36"/>
                <w:lang w:eastAsia="ru-RU"/>
              </w:rPr>
              <w:t>»</w:t>
            </w:r>
            <w:r>
              <w:rPr>
                <w:rFonts w:ascii="Century Gothic" w:eastAsia="Times New Roman" w:hAnsi="Century Gothic" w:cs="Arial"/>
                <w:b/>
                <w:bCs/>
                <w:color w:val="FFFFFF"/>
                <w:kern w:val="24"/>
                <w:sz w:val="36"/>
                <w:szCs w:val="36"/>
                <w:lang w:eastAsia="ru-RU"/>
              </w:rPr>
              <w:t>-1</w:t>
            </w:r>
          </w:p>
        </w:tc>
        <w:tc>
          <w:tcPr>
            <w:tcW w:w="1417"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8 «в</w:t>
            </w:r>
            <w:r w:rsidRPr="00BD13D7">
              <w:rPr>
                <w:rFonts w:ascii="Century Gothic" w:eastAsia="Times New Roman" w:hAnsi="Century Gothic" w:cs="Arial"/>
                <w:b/>
                <w:bCs/>
                <w:color w:val="FFFFFF"/>
                <w:kern w:val="24"/>
                <w:sz w:val="36"/>
                <w:szCs w:val="36"/>
                <w:lang w:eastAsia="ru-RU"/>
              </w:rPr>
              <w:t>»</w:t>
            </w:r>
          </w:p>
        </w:tc>
        <w:tc>
          <w:tcPr>
            <w:tcW w:w="1445"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8 «г</w:t>
            </w:r>
            <w:r w:rsidRPr="00BD13D7">
              <w:rPr>
                <w:rFonts w:ascii="Century Gothic" w:eastAsia="Times New Roman" w:hAnsi="Century Gothic" w:cs="Arial"/>
                <w:b/>
                <w:bCs/>
                <w:color w:val="FFFFFF"/>
                <w:kern w:val="24"/>
                <w:sz w:val="36"/>
                <w:szCs w:val="36"/>
                <w:lang w:eastAsia="ru-RU"/>
              </w:rPr>
              <w:t>»</w:t>
            </w:r>
          </w:p>
        </w:tc>
        <w:tc>
          <w:tcPr>
            <w:tcW w:w="1382" w:type="dxa"/>
            <w:tcBorders>
              <w:top w:val="single" w:sz="8" w:space="0" w:color="FFFFFF"/>
              <w:left w:val="single" w:sz="8" w:space="0" w:color="FFFFFF"/>
              <w:bottom w:val="single" w:sz="24" w:space="0" w:color="FFFFFF"/>
              <w:right w:val="single" w:sz="8" w:space="0" w:color="FFFFFF"/>
            </w:tcBorders>
            <w:shd w:val="clear" w:color="auto" w:fill="052F61"/>
          </w:tcPr>
          <w:p w:rsidR="002E2981" w:rsidRPr="00BD13D7" w:rsidRDefault="002E2981" w:rsidP="00BD13D7">
            <w:pPr>
              <w:spacing w:after="0" w:line="240" w:lineRule="auto"/>
              <w:jc w:val="center"/>
              <w:rPr>
                <w:rFonts w:ascii="Century Gothic" w:eastAsia="Times New Roman" w:hAnsi="Century Gothic" w:cs="Arial"/>
                <w:b/>
                <w:bCs/>
                <w:color w:val="FFFFFF"/>
                <w:kern w:val="24"/>
                <w:sz w:val="36"/>
                <w:szCs w:val="36"/>
                <w:lang w:eastAsia="ru-RU"/>
              </w:rPr>
            </w:pPr>
            <w:r>
              <w:rPr>
                <w:rFonts w:ascii="Century Gothic" w:eastAsia="Times New Roman" w:hAnsi="Century Gothic" w:cs="Arial"/>
                <w:b/>
                <w:bCs/>
                <w:color w:val="FFFFFF"/>
                <w:kern w:val="24"/>
                <w:sz w:val="36"/>
                <w:szCs w:val="36"/>
                <w:lang w:eastAsia="ru-RU"/>
              </w:rPr>
              <w:t>8 «м»</w:t>
            </w:r>
          </w:p>
        </w:tc>
      </w:tr>
      <w:tr w:rsidR="002E2981" w:rsidRPr="00BD13D7" w:rsidTr="002E2981">
        <w:trPr>
          <w:trHeight w:val="584"/>
        </w:trPr>
        <w:tc>
          <w:tcPr>
            <w:tcW w:w="4220"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2E2981" w:rsidRPr="00BD13D7" w:rsidRDefault="002E2981" w:rsidP="00BD13D7">
            <w:pPr>
              <w:spacing w:after="0" w:line="240" w:lineRule="auto"/>
              <w:rPr>
                <w:rFonts w:ascii="Arial" w:eastAsia="Times New Roman" w:hAnsi="Arial" w:cs="Arial"/>
                <w:sz w:val="36"/>
                <w:szCs w:val="36"/>
                <w:lang w:eastAsia="ru-RU"/>
              </w:rPr>
            </w:pPr>
            <w:r w:rsidRPr="00BD13D7">
              <w:rPr>
                <w:rFonts w:ascii="Century Gothic" w:eastAsia="Times New Roman" w:hAnsi="Century Gothic" w:cs="Arial"/>
                <w:b/>
                <w:bCs/>
                <w:color w:val="000000"/>
                <w:kern w:val="24"/>
                <w:sz w:val="36"/>
                <w:szCs w:val="36"/>
                <w:lang w:eastAsia="ru-RU"/>
              </w:rPr>
              <w:t>высокий (%)</w:t>
            </w:r>
          </w:p>
        </w:tc>
        <w:tc>
          <w:tcPr>
            <w:tcW w:w="1619"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23</w:t>
            </w:r>
          </w:p>
        </w:tc>
        <w:tc>
          <w:tcPr>
            <w:tcW w:w="1816"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417"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712"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417"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445"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382" w:type="dxa"/>
            <w:tcBorders>
              <w:top w:val="single" w:sz="24" w:space="0" w:color="FFFFFF"/>
              <w:left w:val="single" w:sz="8" w:space="0" w:color="FFFFFF"/>
              <w:bottom w:val="single" w:sz="8" w:space="0" w:color="FFFFFF"/>
              <w:right w:val="single" w:sz="8" w:space="0" w:color="FFFFFF"/>
            </w:tcBorders>
            <w:shd w:val="clear" w:color="auto" w:fill="CCCDD2"/>
          </w:tcPr>
          <w:p w:rsidR="002E2981" w:rsidRPr="00722135" w:rsidRDefault="002E2981" w:rsidP="00BD13D7">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24</w:t>
            </w:r>
          </w:p>
        </w:tc>
      </w:tr>
      <w:tr w:rsidR="002E2981" w:rsidRPr="00BD13D7" w:rsidTr="002E2981">
        <w:trPr>
          <w:trHeight w:val="584"/>
        </w:trPr>
        <w:tc>
          <w:tcPr>
            <w:tcW w:w="4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2E2981" w:rsidRPr="00BD13D7" w:rsidRDefault="002E2981" w:rsidP="00BD13D7">
            <w:pPr>
              <w:spacing w:after="0" w:line="240" w:lineRule="auto"/>
              <w:rPr>
                <w:rFonts w:ascii="Arial" w:eastAsia="Times New Roman" w:hAnsi="Arial" w:cs="Arial"/>
                <w:sz w:val="36"/>
                <w:szCs w:val="36"/>
                <w:lang w:eastAsia="ru-RU"/>
              </w:rPr>
            </w:pPr>
            <w:r w:rsidRPr="00BD13D7">
              <w:rPr>
                <w:rFonts w:ascii="Century Gothic" w:eastAsia="Times New Roman" w:hAnsi="Century Gothic" w:cs="Arial"/>
                <w:b/>
                <w:bCs/>
                <w:color w:val="000000"/>
                <w:kern w:val="24"/>
                <w:sz w:val="36"/>
                <w:szCs w:val="36"/>
                <w:lang w:eastAsia="ru-RU"/>
              </w:rPr>
              <w:t>повышенный (%)</w:t>
            </w:r>
          </w:p>
        </w:tc>
        <w:tc>
          <w:tcPr>
            <w:tcW w:w="1619"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w:t>
            </w:r>
          </w:p>
        </w:tc>
        <w:tc>
          <w:tcPr>
            <w:tcW w:w="181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8</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w:t>
            </w:r>
          </w:p>
        </w:tc>
        <w:tc>
          <w:tcPr>
            <w:tcW w:w="171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11</w:t>
            </w:r>
          </w:p>
        </w:tc>
        <w:tc>
          <w:tcPr>
            <w:tcW w:w="144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15</w:t>
            </w:r>
          </w:p>
        </w:tc>
        <w:tc>
          <w:tcPr>
            <w:tcW w:w="1382" w:type="dxa"/>
            <w:tcBorders>
              <w:top w:val="single" w:sz="8" w:space="0" w:color="FFFFFF"/>
              <w:left w:val="single" w:sz="8" w:space="0" w:color="FFFFFF"/>
              <w:bottom w:val="single" w:sz="8" w:space="0" w:color="FFFFFF"/>
              <w:right w:val="single" w:sz="8" w:space="0" w:color="FFFFFF"/>
            </w:tcBorders>
            <w:shd w:val="clear" w:color="auto" w:fill="E7E8EA"/>
          </w:tcPr>
          <w:p w:rsidR="002E2981" w:rsidRPr="00722135" w:rsidRDefault="002E2981" w:rsidP="00BD13D7">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17</w:t>
            </w:r>
          </w:p>
        </w:tc>
      </w:tr>
      <w:tr w:rsidR="002E2981" w:rsidRPr="00BD13D7" w:rsidTr="002E2981">
        <w:trPr>
          <w:trHeight w:val="584"/>
        </w:trPr>
        <w:tc>
          <w:tcPr>
            <w:tcW w:w="4220"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2E2981" w:rsidRPr="00BD13D7" w:rsidRDefault="002E2981" w:rsidP="00BD13D7">
            <w:pPr>
              <w:spacing w:after="0" w:line="240" w:lineRule="auto"/>
              <w:rPr>
                <w:rFonts w:ascii="Arial" w:eastAsia="Times New Roman" w:hAnsi="Arial" w:cs="Arial"/>
                <w:sz w:val="36"/>
                <w:szCs w:val="36"/>
                <w:lang w:eastAsia="ru-RU"/>
              </w:rPr>
            </w:pPr>
            <w:r w:rsidRPr="00BD13D7">
              <w:rPr>
                <w:rFonts w:ascii="Century Gothic" w:eastAsia="Times New Roman" w:hAnsi="Century Gothic" w:cs="Arial"/>
                <w:b/>
                <w:bCs/>
                <w:color w:val="000000"/>
                <w:kern w:val="24"/>
                <w:sz w:val="36"/>
                <w:szCs w:val="36"/>
                <w:lang w:eastAsia="ru-RU"/>
              </w:rPr>
              <w:t>средний (%)</w:t>
            </w:r>
          </w:p>
        </w:tc>
        <w:tc>
          <w:tcPr>
            <w:tcW w:w="1619"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27</w:t>
            </w:r>
          </w:p>
        </w:tc>
        <w:tc>
          <w:tcPr>
            <w:tcW w:w="181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15</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30</w:t>
            </w:r>
          </w:p>
        </w:tc>
        <w:tc>
          <w:tcPr>
            <w:tcW w:w="1712"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41</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53</w:t>
            </w:r>
          </w:p>
        </w:tc>
        <w:tc>
          <w:tcPr>
            <w:tcW w:w="1445"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46</w:t>
            </w:r>
          </w:p>
        </w:tc>
        <w:tc>
          <w:tcPr>
            <w:tcW w:w="1382" w:type="dxa"/>
            <w:tcBorders>
              <w:top w:val="single" w:sz="8" w:space="0" w:color="FFFFFF"/>
              <w:left w:val="single" w:sz="8" w:space="0" w:color="FFFFFF"/>
              <w:bottom w:val="single" w:sz="8" w:space="0" w:color="FFFFFF"/>
              <w:right w:val="single" w:sz="8" w:space="0" w:color="FFFFFF"/>
            </w:tcBorders>
            <w:shd w:val="clear" w:color="auto" w:fill="CCCDD2"/>
          </w:tcPr>
          <w:p w:rsidR="002E2981" w:rsidRPr="00722135" w:rsidRDefault="002E2981" w:rsidP="00BD13D7">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45</w:t>
            </w:r>
          </w:p>
        </w:tc>
      </w:tr>
      <w:tr w:rsidR="002E2981" w:rsidRPr="00BD13D7" w:rsidTr="002E2981">
        <w:trPr>
          <w:trHeight w:val="584"/>
        </w:trPr>
        <w:tc>
          <w:tcPr>
            <w:tcW w:w="4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2E2981" w:rsidRPr="00BD13D7" w:rsidRDefault="002E2981" w:rsidP="00BD13D7">
            <w:pPr>
              <w:spacing w:after="0" w:line="240" w:lineRule="auto"/>
              <w:rPr>
                <w:rFonts w:ascii="Arial" w:eastAsia="Times New Roman" w:hAnsi="Arial" w:cs="Arial"/>
                <w:sz w:val="36"/>
                <w:szCs w:val="36"/>
                <w:lang w:eastAsia="ru-RU"/>
              </w:rPr>
            </w:pPr>
            <w:r w:rsidRPr="00BD13D7">
              <w:rPr>
                <w:rFonts w:ascii="Century Gothic" w:eastAsia="Times New Roman" w:hAnsi="Century Gothic" w:cs="Arial"/>
                <w:b/>
                <w:bCs/>
                <w:color w:val="000000"/>
                <w:kern w:val="24"/>
                <w:sz w:val="36"/>
                <w:szCs w:val="36"/>
                <w:lang w:eastAsia="ru-RU"/>
              </w:rPr>
              <w:t>низкий (%)</w:t>
            </w:r>
          </w:p>
        </w:tc>
        <w:tc>
          <w:tcPr>
            <w:tcW w:w="1619"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36</w:t>
            </w:r>
          </w:p>
        </w:tc>
        <w:tc>
          <w:tcPr>
            <w:tcW w:w="181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46</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39</w:t>
            </w:r>
          </w:p>
        </w:tc>
        <w:tc>
          <w:tcPr>
            <w:tcW w:w="171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45</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32</w:t>
            </w:r>
          </w:p>
        </w:tc>
        <w:tc>
          <w:tcPr>
            <w:tcW w:w="144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31</w:t>
            </w:r>
          </w:p>
        </w:tc>
        <w:tc>
          <w:tcPr>
            <w:tcW w:w="1382" w:type="dxa"/>
            <w:tcBorders>
              <w:top w:val="single" w:sz="8" w:space="0" w:color="FFFFFF"/>
              <w:left w:val="single" w:sz="8" w:space="0" w:color="FFFFFF"/>
              <w:bottom w:val="single" w:sz="8" w:space="0" w:color="FFFFFF"/>
              <w:right w:val="single" w:sz="8" w:space="0" w:color="FFFFFF"/>
            </w:tcBorders>
            <w:shd w:val="clear" w:color="auto" w:fill="E7E8EA"/>
          </w:tcPr>
          <w:p w:rsidR="002E2981" w:rsidRPr="00722135" w:rsidRDefault="002E2981" w:rsidP="00BD13D7">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14</w:t>
            </w:r>
          </w:p>
        </w:tc>
      </w:tr>
      <w:tr w:rsidR="002E2981" w:rsidRPr="00BD13D7" w:rsidTr="002E2981">
        <w:trPr>
          <w:trHeight w:val="584"/>
        </w:trPr>
        <w:tc>
          <w:tcPr>
            <w:tcW w:w="4220"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2E2981" w:rsidRPr="00BD13D7" w:rsidRDefault="002E2981" w:rsidP="00BD13D7">
            <w:pPr>
              <w:spacing w:after="0" w:line="240" w:lineRule="auto"/>
              <w:rPr>
                <w:rFonts w:ascii="Arial" w:eastAsia="Times New Roman" w:hAnsi="Arial" w:cs="Arial"/>
                <w:sz w:val="36"/>
                <w:szCs w:val="36"/>
                <w:lang w:eastAsia="ru-RU"/>
              </w:rPr>
            </w:pPr>
            <w:r w:rsidRPr="00BD13D7">
              <w:rPr>
                <w:rFonts w:ascii="Century Gothic" w:eastAsia="Times New Roman" w:hAnsi="Century Gothic" w:cs="Arial"/>
                <w:b/>
                <w:bCs/>
                <w:color w:val="000000"/>
                <w:kern w:val="24"/>
                <w:sz w:val="36"/>
                <w:szCs w:val="36"/>
                <w:lang w:eastAsia="ru-RU"/>
              </w:rPr>
              <w:t>недостаточный (%)</w:t>
            </w:r>
          </w:p>
        </w:tc>
        <w:tc>
          <w:tcPr>
            <w:tcW w:w="1619"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9</w:t>
            </w:r>
          </w:p>
        </w:tc>
        <w:tc>
          <w:tcPr>
            <w:tcW w:w="181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31</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26</w:t>
            </w:r>
          </w:p>
        </w:tc>
        <w:tc>
          <w:tcPr>
            <w:tcW w:w="1712"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14</w:t>
            </w:r>
          </w:p>
        </w:tc>
        <w:tc>
          <w:tcPr>
            <w:tcW w:w="1417"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w:t>
            </w:r>
          </w:p>
        </w:tc>
        <w:tc>
          <w:tcPr>
            <w:tcW w:w="1445"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2E2981" w:rsidRPr="00BD13D7" w:rsidRDefault="002E2981" w:rsidP="00BD13D7">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w:t>
            </w:r>
          </w:p>
        </w:tc>
        <w:tc>
          <w:tcPr>
            <w:tcW w:w="1382" w:type="dxa"/>
            <w:tcBorders>
              <w:top w:val="single" w:sz="8" w:space="0" w:color="FFFFFF"/>
              <w:left w:val="single" w:sz="8" w:space="0" w:color="FFFFFF"/>
              <w:bottom w:val="single" w:sz="8" w:space="0" w:color="FFFFFF"/>
              <w:right w:val="single" w:sz="8" w:space="0" w:color="FFFFFF"/>
            </w:tcBorders>
            <w:shd w:val="clear" w:color="auto" w:fill="CCCDD2"/>
          </w:tcPr>
          <w:p w:rsidR="002E2981" w:rsidRPr="00722135" w:rsidRDefault="002E2981" w:rsidP="00BD13D7">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0</w:t>
            </w:r>
          </w:p>
        </w:tc>
      </w:tr>
      <w:tr w:rsidR="002E2981" w:rsidRPr="00BD13D7" w:rsidTr="002E2981">
        <w:trPr>
          <w:trHeight w:val="584"/>
        </w:trPr>
        <w:tc>
          <w:tcPr>
            <w:tcW w:w="4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2E2981" w:rsidRPr="005B1FC3" w:rsidRDefault="002E2981" w:rsidP="00BD13D7">
            <w:pPr>
              <w:spacing w:after="0" w:line="240" w:lineRule="auto"/>
              <w:rPr>
                <w:rFonts w:ascii="Arial" w:eastAsia="Times New Roman" w:hAnsi="Arial" w:cs="Arial"/>
                <w:sz w:val="36"/>
                <w:szCs w:val="36"/>
                <w:lang w:eastAsia="ru-RU"/>
              </w:rPr>
            </w:pPr>
            <w:r w:rsidRPr="005B1FC3">
              <w:rPr>
                <w:rFonts w:ascii="Century Gothic" w:eastAsia="Times New Roman" w:hAnsi="Century Gothic" w:cs="Arial"/>
                <w:b/>
                <w:bCs/>
                <w:kern w:val="24"/>
                <w:sz w:val="36"/>
                <w:szCs w:val="36"/>
                <w:lang w:eastAsia="ru-RU"/>
              </w:rPr>
              <w:lastRenderedPageBreak/>
              <w:t>% от</w:t>
            </w:r>
            <w:r w:rsidRPr="005B1FC3">
              <w:rPr>
                <w:rFonts w:ascii="Century Gothic" w:eastAsia="Times New Roman" w:hAnsi="Century Gothic" w:cs="Arial"/>
                <w:b/>
                <w:bCs/>
                <w:kern w:val="24"/>
                <w:sz w:val="36"/>
                <w:szCs w:val="36"/>
                <w:lang w:val="en-US" w:eastAsia="ru-RU"/>
              </w:rPr>
              <w:t xml:space="preserve"> </w:t>
            </w:r>
            <w:r w:rsidRPr="005B1FC3">
              <w:rPr>
                <w:rFonts w:ascii="Century Gothic" w:eastAsia="Times New Roman" w:hAnsi="Century Gothic" w:cs="Arial"/>
                <w:b/>
                <w:bCs/>
                <w:kern w:val="24"/>
                <w:sz w:val="36"/>
                <w:szCs w:val="36"/>
                <w:lang w:eastAsia="ru-RU"/>
              </w:rPr>
              <w:t>макс. балла</w:t>
            </w:r>
          </w:p>
        </w:tc>
        <w:tc>
          <w:tcPr>
            <w:tcW w:w="1619"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50</w:t>
            </w:r>
          </w:p>
        </w:tc>
        <w:tc>
          <w:tcPr>
            <w:tcW w:w="181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34</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35</w:t>
            </w:r>
          </w:p>
        </w:tc>
        <w:tc>
          <w:tcPr>
            <w:tcW w:w="171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41</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45</w:t>
            </w:r>
          </w:p>
        </w:tc>
        <w:tc>
          <w:tcPr>
            <w:tcW w:w="144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46</w:t>
            </w:r>
          </w:p>
        </w:tc>
        <w:tc>
          <w:tcPr>
            <w:tcW w:w="1382" w:type="dxa"/>
            <w:tcBorders>
              <w:top w:val="single" w:sz="8" w:space="0" w:color="FFFFFF"/>
              <w:left w:val="single" w:sz="8" w:space="0" w:color="FFFFFF"/>
              <w:bottom w:val="single" w:sz="8" w:space="0" w:color="FFFFFF"/>
              <w:right w:val="single" w:sz="8" w:space="0" w:color="FFFFFF"/>
            </w:tcBorders>
            <w:shd w:val="clear" w:color="auto" w:fill="E7E8EA"/>
          </w:tcPr>
          <w:p w:rsidR="002E2981" w:rsidRPr="005B1FC3" w:rsidRDefault="002E2981" w:rsidP="00BD13D7">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62</w:t>
            </w:r>
          </w:p>
        </w:tc>
      </w:tr>
      <w:tr w:rsidR="002E2981" w:rsidRPr="00BD13D7" w:rsidTr="002E2981">
        <w:trPr>
          <w:trHeight w:val="584"/>
        </w:trPr>
        <w:tc>
          <w:tcPr>
            <w:tcW w:w="42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2E2981" w:rsidP="00BD13D7">
            <w:pPr>
              <w:spacing w:after="0" w:line="240" w:lineRule="auto"/>
              <w:rPr>
                <w:rFonts w:ascii="Century Gothic" w:eastAsia="Times New Roman" w:hAnsi="Century Gothic" w:cs="Arial"/>
                <w:b/>
                <w:bCs/>
                <w:kern w:val="24"/>
                <w:sz w:val="36"/>
                <w:szCs w:val="36"/>
                <w:lang w:eastAsia="ru-RU"/>
              </w:rPr>
            </w:pPr>
            <w:r w:rsidRPr="005B1FC3">
              <w:rPr>
                <w:rFonts w:ascii="Century Gothic" w:eastAsia="Times New Roman" w:hAnsi="Century Gothic" w:cs="Arial"/>
                <w:b/>
                <w:bCs/>
                <w:kern w:val="24"/>
                <w:sz w:val="36"/>
                <w:szCs w:val="36"/>
                <w:lang w:eastAsia="ru-RU"/>
              </w:rPr>
              <w:t>% достигших БУ</w:t>
            </w:r>
          </w:p>
        </w:tc>
        <w:tc>
          <w:tcPr>
            <w:tcW w:w="1619"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55</w:t>
            </w:r>
          </w:p>
        </w:tc>
        <w:tc>
          <w:tcPr>
            <w:tcW w:w="181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23</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3</w:t>
            </w:r>
            <w:r w:rsidR="002E2981" w:rsidRPr="005B1FC3">
              <w:rPr>
                <w:rFonts w:ascii="Century Gothic" w:eastAsia="Times New Roman" w:hAnsi="Century Gothic" w:cs="Arial"/>
                <w:bCs/>
                <w:kern w:val="24"/>
                <w:sz w:val="36"/>
                <w:szCs w:val="36"/>
                <w:lang w:eastAsia="ru-RU"/>
              </w:rPr>
              <w:t>4</w:t>
            </w:r>
          </w:p>
        </w:tc>
        <w:tc>
          <w:tcPr>
            <w:tcW w:w="171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46</w:t>
            </w:r>
          </w:p>
        </w:tc>
        <w:tc>
          <w:tcPr>
            <w:tcW w:w="141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64</w:t>
            </w:r>
          </w:p>
        </w:tc>
        <w:tc>
          <w:tcPr>
            <w:tcW w:w="144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61</w:t>
            </w:r>
          </w:p>
        </w:tc>
        <w:tc>
          <w:tcPr>
            <w:tcW w:w="1382" w:type="dxa"/>
            <w:tcBorders>
              <w:top w:val="single" w:sz="8" w:space="0" w:color="FFFFFF"/>
              <w:left w:val="single" w:sz="8" w:space="0" w:color="FFFFFF"/>
              <w:bottom w:val="single" w:sz="8" w:space="0" w:color="FFFFFF"/>
              <w:right w:val="single" w:sz="8" w:space="0" w:color="FFFFFF"/>
            </w:tcBorders>
            <w:shd w:val="clear" w:color="auto" w:fill="E7E8EA"/>
          </w:tcPr>
          <w:p w:rsidR="002E2981" w:rsidRPr="005B1FC3" w:rsidRDefault="008F22E6" w:rsidP="00BD13D7">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86</w:t>
            </w:r>
          </w:p>
        </w:tc>
      </w:tr>
    </w:tbl>
    <w:p w:rsidR="002E2981" w:rsidRDefault="002E2981" w:rsidP="001303A3">
      <w:pPr>
        <w:rPr>
          <w:b/>
          <w:bCs/>
          <w:sz w:val="28"/>
          <w:szCs w:val="28"/>
        </w:rPr>
      </w:pPr>
    </w:p>
    <w:p w:rsidR="002E2981" w:rsidRDefault="002E2981" w:rsidP="001303A3">
      <w:pPr>
        <w:rPr>
          <w:b/>
          <w:bCs/>
          <w:sz w:val="28"/>
          <w:szCs w:val="28"/>
        </w:rPr>
      </w:pPr>
      <w:r>
        <w:rPr>
          <w:noProof/>
          <w:lang w:eastAsia="ru-RU"/>
        </w:rPr>
        <w:drawing>
          <wp:inline distT="0" distB="0" distL="0" distR="0" wp14:anchorId="2CECF7A0" wp14:editId="6AF1F11B">
            <wp:extent cx="9451340" cy="2186940"/>
            <wp:effectExtent l="0" t="0" r="0" b="0"/>
            <wp:docPr id="7" name="Picture 1"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age00001"/>
                    <pic:cNvPicPr>
                      <a:picLocks noChangeAspect="1"/>
                    </pic:cNvPicPr>
                  </pic:nvPicPr>
                  <pic:blipFill>
                    <a:blip r:embed="rId21"/>
                    <a:stretch>
                      <a:fillRect/>
                    </a:stretch>
                  </pic:blipFill>
                  <pic:spPr>
                    <a:xfrm>
                      <a:off x="0" y="0"/>
                      <a:ext cx="9451340" cy="2186940"/>
                    </a:xfrm>
                    <a:prstGeom prst="rect">
                      <a:avLst/>
                    </a:prstGeom>
                  </pic:spPr>
                </pic:pic>
              </a:graphicData>
            </a:graphic>
          </wp:inline>
        </w:drawing>
      </w:r>
    </w:p>
    <w:p w:rsidR="00970B44" w:rsidRDefault="00970B44" w:rsidP="001303A3">
      <w:pPr>
        <w:rPr>
          <w:b/>
          <w:bCs/>
          <w:sz w:val="28"/>
          <w:szCs w:val="28"/>
        </w:rPr>
      </w:pPr>
    </w:p>
    <w:tbl>
      <w:tblPr>
        <w:tblW w:w="15172" w:type="dxa"/>
        <w:tblCellMar>
          <w:left w:w="0" w:type="dxa"/>
          <w:right w:w="0" w:type="dxa"/>
        </w:tblCellMar>
        <w:tblLook w:val="0420" w:firstRow="1" w:lastRow="0" w:firstColumn="0" w:lastColumn="0" w:noHBand="0" w:noVBand="1"/>
      </w:tblPr>
      <w:tblGrid>
        <w:gridCol w:w="4113"/>
        <w:gridCol w:w="1843"/>
        <w:gridCol w:w="1843"/>
        <w:gridCol w:w="1843"/>
        <w:gridCol w:w="1843"/>
        <w:gridCol w:w="1843"/>
        <w:gridCol w:w="1844"/>
      </w:tblGrid>
      <w:tr w:rsidR="00722135" w:rsidRPr="00AD1986" w:rsidTr="005B1FC3">
        <w:trPr>
          <w:trHeight w:val="584"/>
        </w:trPr>
        <w:tc>
          <w:tcPr>
            <w:tcW w:w="4113"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22135" w:rsidRPr="00AD1986" w:rsidRDefault="00722135" w:rsidP="00AD1986">
            <w:pPr>
              <w:spacing w:after="0" w:line="240" w:lineRule="auto"/>
              <w:jc w:val="center"/>
              <w:rPr>
                <w:rFonts w:ascii="Arial" w:eastAsia="Times New Roman" w:hAnsi="Arial" w:cs="Arial"/>
                <w:sz w:val="36"/>
                <w:szCs w:val="36"/>
                <w:lang w:eastAsia="ru-RU"/>
              </w:rPr>
            </w:pPr>
            <w:r w:rsidRPr="00AD1986">
              <w:rPr>
                <w:rFonts w:ascii="Century Gothic" w:eastAsia="Times New Roman" w:hAnsi="Century Gothic" w:cs="Arial"/>
                <w:b/>
                <w:bCs/>
                <w:color w:val="FFFFFF"/>
                <w:kern w:val="24"/>
                <w:sz w:val="36"/>
                <w:szCs w:val="36"/>
                <w:lang w:eastAsia="ru-RU"/>
              </w:rPr>
              <w:t>класс</w:t>
            </w:r>
          </w:p>
          <w:p w:rsidR="00722135" w:rsidRPr="00AD1986" w:rsidRDefault="00722135" w:rsidP="00AD1986">
            <w:pPr>
              <w:spacing w:after="0" w:line="240" w:lineRule="auto"/>
              <w:jc w:val="center"/>
              <w:rPr>
                <w:rFonts w:ascii="Arial" w:eastAsia="Times New Roman" w:hAnsi="Arial" w:cs="Arial"/>
                <w:sz w:val="36"/>
                <w:szCs w:val="36"/>
                <w:lang w:eastAsia="ru-RU"/>
              </w:rPr>
            </w:pPr>
            <w:r w:rsidRPr="00AD1986">
              <w:rPr>
                <w:rFonts w:ascii="Century Gothic" w:eastAsia="Times New Roman" w:hAnsi="Century Gothic" w:cs="Arial"/>
                <w:b/>
                <w:bCs/>
                <w:color w:val="FFFFFF"/>
                <w:kern w:val="24"/>
                <w:sz w:val="36"/>
                <w:szCs w:val="36"/>
                <w:lang w:eastAsia="ru-RU"/>
              </w:rPr>
              <w:t>/уровень</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22135" w:rsidRPr="00AD1986" w:rsidRDefault="00722135" w:rsidP="00AD1986">
            <w:pPr>
              <w:spacing w:after="0" w:line="240" w:lineRule="auto"/>
              <w:jc w:val="center"/>
              <w:rPr>
                <w:rFonts w:ascii="Arial" w:eastAsia="Times New Roman" w:hAnsi="Arial" w:cs="Arial"/>
                <w:sz w:val="36"/>
                <w:szCs w:val="36"/>
                <w:lang w:eastAsia="ru-RU"/>
              </w:rPr>
            </w:pPr>
            <w:r w:rsidRPr="00AD1986">
              <w:rPr>
                <w:rFonts w:ascii="Century Gothic" w:eastAsia="Times New Roman" w:hAnsi="Century Gothic" w:cs="Arial"/>
                <w:b/>
                <w:bCs/>
                <w:color w:val="FFFFFF"/>
                <w:kern w:val="24"/>
                <w:sz w:val="36"/>
                <w:szCs w:val="36"/>
                <w:lang w:eastAsia="ru-RU"/>
              </w:rPr>
              <w:t>9 «а»</w:t>
            </w:r>
            <w:r>
              <w:rPr>
                <w:rFonts w:ascii="Century Gothic" w:eastAsia="Times New Roman" w:hAnsi="Century Gothic" w:cs="Arial"/>
                <w:b/>
                <w:bCs/>
                <w:color w:val="FFFFFF"/>
                <w:kern w:val="24"/>
                <w:sz w:val="36"/>
                <w:szCs w:val="36"/>
                <w:lang w:eastAsia="ru-RU"/>
              </w:rPr>
              <w:t>-1</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Century Gothic" w:eastAsia="Times New Roman" w:hAnsi="Century Gothic" w:cs="Arial"/>
                <w:b/>
                <w:bCs/>
                <w:color w:val="FFFFFF"/>
                <w:kern w:val="24"/>
                <w:sz w:val="36"/>
                <w:szCs w:val="36"/>
                <w:lang w:eastAsia="ru-RU"/>
              </w:rPr>
              <w:t>9 «б»</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22135" w:rsidRPr="00AD1986" w:rsidRDefault="00722135" w:rsidP="00AD1986">
            <w:pPr>
              <w:spacing w:after="0" w:line="240" w:lineRule="auto"/>
              <w:jc w:val="center"/>
              <w:rPr>
                <w:rFonts w:ascii="Arial" w:eastAsia="Times New Roman" w:hAnsi="Arial" w:cs="Arial"/>
                <w:sz w:val="36"/>
                <w:szCs w:val="36"/>
                <w:lang w:eastAsia="ru-RU"/>
              </w:rPr>
            </w:pPr>
            <w:r w:rsidRPr="00AD1986">
              <w:rPr>
                <w:rFonts w:ascii="Century Gothic" w:eastAsia="Times New Roman" w:hAnsi="Century Gothic" w:cs="Arial"/>
                <w:b/>
                <w:bCs/>
                <w:color w:val="FFFFFF"/>
                <w:kern w:val="24"/>
                <w:sz w:val="36"/>
                <w:szCs w:val="36"/>
                <w:lang w:eastAsia="ru-RU"/>
              </w:rPr>
              <w:t>9 «б»</w:t>
            </w:r>
            <w:r>
              <w:rPr>
                <w:rFonts w:ascii="Century Gothic" w:eastAsia="Times New Roman" w:hAnsi="Century Gothic" w:cs="Arial"/>
                <w:b/>
                <w:bCs/>
                <w:color w:val="FFFFFF"/>
                <w:kern w:val="24"/>
                <w:sz w:val="36"/>
                <w:szCs w:val="36"/>
                <w:lang w:eastAsia="ru-RU"/>
              </w:rPr>
              <w:t>-1</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22135" w:rsidRPr="00AD1986" w:rsidRDefault="00722135" w:rsidP="00AD1986">
            <w:pPr>
              <w:spacing w:after="0" w:line="240" w:lineRule="auto"/>
              <w:jc w:val="center"/>
              <w:rPr>
                <w:rFonts w:ascii="Arial" w:eastAsia="Times New Roman" w:hAnsi="Arial" w:cs="Arial"/>
                <w:sz w:val="36"/>
                <w:szCs w:val="36"/>
                <w:lang w:eastAsia="ru-RU"/>
              </w:rPr>
            </w:pPr>
            <w:r w:rsidRPr="00AD1986">
              <w:rPr>
                <w:rFonts w:ascii="Century Gothic" w:eastAsia="Times New Roman" w:hAnsi="Century Gothic" w:cs="Arial"/>
                <w:b/>
                <w:bCs/>
                <w:color w:val="FFFFFF"/>
                <w:kern w:val="24"/>
                <w:sz w:val="36"/>
                <w:szCs w:val="36"/>
                <w:lang w:eastAsia="ru-RU"/>
              </w:rPr>
              <w:t>9 «в»</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722135" w:rsidRPr="00AD1986" w:rsidRDefault="00722135" w:rsidP="00AD1986">
            <w:pPr>
              <w:spacing w:after="0" w:line="240" w:lineRule="auto"/>
              <w:jc w:val="center"/>
              <w:rPr>
                <w:rFonts w:ascii="Arial" w:eastAsia="Times New Roman" w:hAnsi="Arial" w:cs="Arial"/>
                <w:sz w:val="36"/>
                <w:szCs w:val="36"/>
                <w:lang w:eastAsia="ru-RU"/>
              </w:rPr>
            </w:pPr>
            <w:r w:rsidRPr="00AD1986">
              <w:rPr>
                <w:rFonts w:ascii="Century Gothic" w:eastAsia="Times New Roman" w:hAnsi="Century Gothic" w:cs="Arial"/>
                <w:b/>
                <w:bCs/>
                <w:color w:val="FFFFFF"/>
                <w:kern w:val="24"/>
                <w:sz w:val="36"/>
                <w:szCs w:val="36"/>
                <w:lang w:eastAsia="ru-RU"/>
              </w:rPr>
              <w:t>9 «и»</w:t>
            </w:r>
          </w:p>
        </w:tc>
        <w:tc>
          <w:tcPr>
            <w:tcW w:w="1844" w:type="dxa"/>
            <w:tcBorders>
              <w:top w:val="single" w:sz="8" w:space="0" w:color="FFFFFF"/>
              <w:left w:val="single" w:sz="8" w:space="0" w:color="FFFFFF"/>
              <w:bottom w:val="single" w:sz="24" w:space="0" w:color="FFFFFF"/>
              <w:right w:val="single" w:sz="8" w:space="0" w:color="FFFFFF"/>
            </w:tcBorders>
            <w:shd w:val="clear" w:color="auto" w:fill="052F61"/>
          </w:tcPr>
          <w:p w:rsidR="00722135" w:rsidRPr="00AD1986" w:rsidRDefault="00722135" w:rsidP="00AD1986">
            <w:pPr>
              <w:spacing w:after="0" w:line="240" w:lineRule="auto"/>
              <w:jc w:val="center"/>
              <w:rPr>
                <w:rFonts w:ascii="Century Gothic" w:eastAsia="Times New Roman" w:hAnsi="Century Gothic" w:cs="Arial"/>
                <w:b/>
                <w:bCs/>
                <w:color w:val="FFFFFF"/>
                <w:kern w:val="24"/>
                <w:sz w:val="36"/>
                <w:szCs w:val="36"/>
                <w:lang w:eastAsia="ru-RU"/>
              </w:rPr>
            </w:pPr>
            <w:r>
              <w:rPr>
                <w:rFonts w:ascii="Century Gothic" w:eastAsia="Times New Roman" w:hAnsi="Century Gothic" w:cs="Arial"/>
                <w:b/>
                <w:bCs/>
                <w:color w:val="FFFFFF"/>
                <w:kern w:val="24"/>
                <w:sz w:val="36"/>
                <w:szCs w:val="36"/>
                <w:lang w:eastAsia="ru-RU"/>
              </w:rPr>
              <w:t>9 «м»</w:t>
            </w:r>
          </w:p>
        </w:tc>
      </w:tr>
      <w:tr w:rsidR="00722135" w:rsidRPr="00AD1986" w:rsidTr="005B1FC3">
        <w:trPr>
          <w:trHeight w:val="584"/>
        </w:trPr>
        <w:tc>
          <w:tcPr>
            <w:tcW w:w="4113"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22135" w:rsidRPr="00AD1986" w:rsidRDefault="00722135" w:rsidP="00AD1986">
            <w:pPr>
              <w:spacing w:after="0" w:line="240" w:lineRule="auto"/>
              <w:rPr>
                <w:rFonts w:ascii="Arial" w:eastAsia="Times New Roman" w:hAnsi="Arial" w:cs="Arial"/>
                <w:sz w:val="36"/>
                <w:szCs w:val="36"/>
                <w:lang w:eastAsia="ru-RU"/>
              </w:rPr>
            </w:pPr>
            <w:r w:rsidRPr="00AD1986">
              <w:rPr>
                <w:rFonts w:ascii="Century Gothic" w:eastAsia="Times New Roman" w:hAnsi="Century Gothic" w:cs="Arial"/>
                <w:b/>
                <w:bCs/>
                <w:color w:val="000000"/>
                <w:kern w:val="24"/>
                <w:sz w:val="36"/>
                <w:szCs w:val="36"/>
                <w:lang w:eastAsia="ru-RU"/>
              </w:rPr>
              <w:t>высокий (%)</w:t>
            </w: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26</w:t>
            </w:r>
          </w:p>
        </w:tc>
        <w:tc>
          <w:tcPr>
            <w:tcW w:w="1844" w:type="dxa"/>
            <w:tcBorders>
              <w:top w:val="single" w:sz="24" w:space="0" w:color="FFFFFF"/>
              <w:left w:val="single" w:sz="8" w:space="0" w:color="FFFFFF"/>
              <w:bottom w:val="single" w:sz="8" w:space="0" w:color="FFFFFF"/>
              <w:right w:val="single" w:sz="8" w:space="0" w:color="FFFFFF"/>
            </w:tcBorders>
            <w:shd w:val="clear" w:color="auto" w:fill="CCCDD2"/>
          </w:tcPr>
          <w:p w:rsidR="00722135" w:rsidRPr="00722135" w:rsidRDefault="00722135" w:rsidP="00AD1986">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8</w:t>
            </w:r>
          </w:p>
        </w:tc>
      </w:tr>
      <w:tr w:rsidR="00722135" w:rsidRPr="00AD1986" w:rsidTr="005B1FC3">
        <w:trPr>
          <w:trHeight w:val="584"/>
        </w:trPr>
        <w:tc>
          <w:tcPr>
            <w:tcW w:w="411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22135" w:rsidRPr="00AD1986" w:rsidRDefault="00722135" w:rsidP="00AD1986">
            <w:pPr>
              <w:spacing w:after="0" w:line="240" w:lineRule="auto"/>
              <w:rPr>
                <w:rFonts w:ascii="Arial" w:eastAsia="Times New Roman" w:hAnsi="Arial" w:cs="Arial"/>
                <w:sz w:val="36"/>
                <w:szCs w:val="36"/>
                <w:lang w:eastAsia="ru-RU"/>
              </w:rPr>
            </w:pPr>
            <w:r w:rsidRPr="00AD1986">
              <w:rPr>
                <w:rFonts w:ascii="Century Gothic" w:eastAsia="Times New Roman" w:hAnsi="Century Gothic" w:cs="Arial"/>
                <w:b/>
                <w:bCs/>
                <w:color w:val="000000"/>
                <w:kern w:val="24"/>
                <w:sz w:val="36"/>
                <w:szCs w:val="36"/>
                <w:lang w:eastAsia="ru-RU"/>
              </w:rPr>
              <w:t>повышенный (%)</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22</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38</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23</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6</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30</w:t>
            </w:r>
          </w:p>
        </w:tc>
        <w:tc>
          <w:tcPr>
            <w:tcW w:w="1844" w:type="dxa"/>
            <w:tcBorders>
              <w:top w:val="single" w:sz="8" w:space="0" w:color="FFFFFF"/>
              <w:left w:val="single" w:sz="8" w:space="0" w:color="FFFFFF"/>
              <w:bottom w:val="single" w:sz="8" w:space="0" w:color="FFFFFF"/>
              <w:right w:val="single" w:sz="8" w:space="0" w:color="FFFFFF"/>
            </w:tcBorders>
            <w:shd w:val="clear" w:color="auto" w:fill="E7E8EA"/>
          </w:tcPr>
          <w:p w:rsidR="00722135" w:rsidRPr="00722135" w:rsidRDefault="00722135" w:rsidP="00AD1986">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69</w:t>
            </w:r>
          </w:p>
        </w:tc>
      </w:tr>
      <w:tr w:rsidR="00722135" w:rsidRPr="00AD1986" w:rsidTr="005B1FC3">
        <w:trPr>
          <w:trHeight w:val="584"/>
        </w:trPr>
        <w:tc>
          <w:tcPr>
            <w:tcW w:w="411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22135" w:rsidRPr="00AD1986" w:rsidRDefault="00722135" w:rsidP="00AD1986">
            <w:pPr>
              <w:spacing w:after="0" w:line="240" w:lineRule="auto"/>
              <w:rPr>
                <w:rFonts w:ascii="Arial" w:eastAsia="Times New Roman" w:hAnsi="Arial" w:cs="Arial"/>
                <w:sz w:val="36"/>
                <w:szCs w:val="36"/>
                <w:lang w:eastAsia="ru-RU"/>
              </w:rPr>
            </w:pPr>
            <w:r w:rsidRPr="00AD1986">
              <w:rPr>
                <w:rFonts w:ascii="Century Gothic" w:eastAsia="Times New Roman" w:hAnsi="Century Gothic" w:cs="Arial"/>
                <w:b/>
                <w:bCs/>
                <w:color w:val="000000"/>
                <w:kern w:val="24"/>
                <w:sz w:val="36"/>
                <w:szCs w:val="36"/>
                <w:lang w:eastAsia="ru-RU"/>
              </w:rPr>
              <w:t>средний (%)</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50</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50</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46</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56</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44</w:t>
            </w:r>
          </w:p>
        </w:tc>
        <w:tc>
          <w:tcPr>
            <w:tcW w:w="1844" w:type="dxa"/>
            <w:tcBorders>
              <w:top w:val="single" w:sz="8" w:space="0" w:color="FFFFFF"/>
              <w:left w:val="single" w:sz="8" w:space="0" w:color="FFFFFF"/>
              <w:bottom w:val="single" w:sz="8" w:space="0" w:color="FFFFFF"/>
              <w:right w:val="single" w:sz="8" w:space="0" w:color="FFFFFF"/>
            </w:tcBorders>
            <w:shd w:val="clear" w:color="auto" w:fill="CCCDD2"/>
          </w:tcPr>
          <w:p w:rsidR="00722135" w:rsidRPr="00722135" w:rsidRDefault="00722135" w:rsidP="00AD1986">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23</w:t>
            </w:r>
          </w:p>
        </w:tc>
      </w:tr>
      <w:tr w:rsidR="00722135" w:rsidRPr="00AD1986" w:rsidTr="005B1FC3">
        <w:trPr>
          <w:trHeight w:val="584"/>
        </w:trPr>
        <w:tc>
          <w:tcPr>
            <w:tcW w:w="411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22135" w:rsidRPr="00AD1986" w:rsidRDefault="00722135" w:rsidP="00AD1986">
            <w:pPr>
              <w:spacing w:after="0" w:line="240" w:lineRule="auto"/>
              <w:rPr>
                <w:rFonts w:ascii="Arial" w:eastAsia="Times New Roman" w:hAnsi="Arial" w:cs="Arial"/>
                <w:sz w:val="36"/>
                <w:szCs w:val="36"/>
                <w:lang w:eastAsia="ru-RU"/>
              </w:rPr>
            </w:pPr>
            <w:r w:rsidRPr="00AD1986">
              <w:rPr>
                <w:rFonts w:ascii="Century Gothic" w:eastAsia="Times New Roman" w:hAnsi="Century Gothic" w:cs="Arial"/>
                <w:b/>
                <w:bCs/>
                <w:color w:val="000000"/>
                <w:kern w:val="24"/>
                <w:sz w:val="36"/>
                <w:szCs w:val="36"/>
                <w:lang w:eastAsia="ru-RU"/>
              </w:rPr>
              <w:lastRenderedPageBreak/>
              <w:t>низкий (%)</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22</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13</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23</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38</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4" w:type="dxa"/>
            <w:tcBorders>
              <w:top w:val="single" w:sz="8" w:space="0" w:color="FFFFFF"/>
              <w:left w:val="single" w:sz="8" w:space="0" w:color="FFFFFF"/>
              <w:bottom w:val="single" w:sz="8" w:space="0" w:color="FFFFFF"/>
              <w:right w:val="single" w:sz="8" w:space="0" w:color="FFFFFF"/>
            </w:tcBorders>
            <w:shd w:val="clear" w:color="auto" w:fill="E7E8EA"/>
          </w:tcPr>
          <w:p w:rsidR="00722135" w:rsidRPr="00722135" w:rsidRDefault="00722135" w:rsidP="00AD1986">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0</w:t>
            </w:r>
          </w:p>
        </w:tc>
      </w:tr>
      <w:tr w:rsidR="00722135" w:rsidRPr="00AD1986" w:rsidTr="005B1FC3">
        <w:trPr>
          <w:trHeight w:val="584"/>
        </w:trPr>
        <w:tc>
          <w:tcPr>
            <w:tcW w:w="411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722135" w:rsidRPr="00AD1986" w:rsidRDefault="00722135" w:rsidP="00AD1986">
            <w:pPr>
              <w:spacing w:after="0" w:line="240" w:lineRule="auto"/>
              <w:rPr>
                <w:rFonts w:ascii="Arial" w:eastAsia="Times New Roman" w:hAnsi="Arial" w:cs="Arial"/>
                <w:sz w:val="36"/>
                <w:szCs w:val="36"/>
                <w:lang w:eastAsia="ru-RU"/>
              </w:rPr>
            </w:pPr>
            <w:r w:rsidRPr="00AD1986">
              <w:rPr>
                <w:rFonts w:ascii="Century Gothic" w:eastAsia="Times New Roman" w:hAnsi="Century Gothic" w:cs="Arial"/>
                <w:b/>
                <w:bCs/>
                <w:color w:val="000000"/>
                <w:kern w:val="24"/>
                <w:sz w:val="36"/>
                <w:szCs w:val="36"/>
                <w:lang w:eastAsia="ru-RU"/>
              </w:rPr>
              <w:t>недостаточный (%)</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6</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8</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tcPr>
          <w:p w:rsidR="00722135" w:rsidRPr="00AD1986" w:rsidRDefault="00722135" w:rsidP="00AD1986">
            <w:pPr>
              <w:spacing w:after="0" w:line="240" w:lineRule="auto"/>
              <w:jc w:val="center"/>
              <w:rPr>
                <w:rFonts w:ascii="Arial" w:eastAsia="Times New Roman" w:hAnsi="Arial" w:cs="Arial"/>
                <w:sz w:val="36"/>
                <w:szCs w:val="36"/>
                <w:lang w:eastAsia="ru-RU"/>
              </w:rPr>
            </w:pPr>
            <w:r>
              <w:rPr>
                <w:rFonts w:ascii="Arial" w:eastAsia="Times New Roman" w:hAnsi="Arial" w:cs="Arial"/>
                <w:sz w:val="36"/>
                <w:szCs w:val="36"/>
                <w:lang w:eastAsia="ru-RU"/>
              </w:rPr>
              <w:t>0</w:t>
            </w:r>
          </w:p>
        </w:tc>
        <w:tc>
          <w:tcPr>
            <w:tcW w:w="1844" w:type="dxa"/>
            <w:tcBorders>
              <w:top w:val="single" w:sz="8" w:space="0" w:color="FFFFFF"/>
              <w:left w:val="single" w:sz="8" w:space="0" w:color="FFFFFF"/>
              <w:bottom w:val="single" w:sz="8" w:space="0" w:color="FFFFFF"/>
              <w:right w:val="single" w:sz="8" w:space="0" w:color="FFFFFF"/>
            </w:tcBorders>
            <w:shd w:val="clear" w:color="auto" w:fill="CCCDD2"/>
          </w:tcPr>
          <w:p w:rsidR="00722135" w:rsidRPr="00722135" w:rsidRDefault="00722135" w:rsidP="00AD1986">
            <w:pPr>
              <w:spacing w:after="0" w:line="240" w:lineRule="auto"/>
              <w:jc w:val="center"/>
              <w:rPr>
                <w:rFonts w:ascii="Century Gothic" w:eastAsia="Times New Roman" w:hAnsi="Century Gothic" w:cs="Arial"/>
                <w:bCs/>
                <w:color w:val="000000"/>
                <w:kern w:val="24"/>
                <w:sz w:val="36"/>
                <w:szCs w:val="36"/>
                <w:lang w:eastAsia="ru-RU"/>
              </w:rPr>
            </w:pPr>
            <w:r w:rsidRPr="00722135">
              <w:rPr>
                <w:rFonts w:ascii="Century Gothic" w:eastAsia="Times New Roman" w:hAnsi="Century Gothic" w:cs="Arial"/>
                <w:bCs/>
                <w:color w:val="000000"/>
                <w:kern w:val="24"/>
                <w:sz w:val="36"/>
                <w:szCs w:val="36"/>
                <w:lang w:eastAsia="ru-RU"/>
              </w:rPr>
              <w:t>0</w:t>
            </w:r>
          </w:p>
        </w:tc>
      </w:tr>
      <w:tr w:rsidR="00722135" w:rsidRPr="00AD1986" w:rsidTr="005B1FC3">
        <w:trPr>
          <w:trHeight w:val="584"/>
        </w:trPr>
        <w:tc>
          <w:tcPr>
            <w:tcW w:w="411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722135" w:rsidRPr="005B1FC3" w:rsidRDefault="00722135" w:rsidP="00AD1986">
            <w:pPr>
              <w:spacing w:after="0" w:line="240" w:lineRule="auto"/>
              <w:rPr>
                <w:rFonts w:ascii="Arial" w:eastAsia="Times New Roman" w:hAnsi="Arial" w:cs="Arial"/>
                <w:sz w:val="36"/>
                <w:szCs w:val="36"/>
                <w:lang w:eastAsia="ru-RU"/>
              </w:rPr>
            </w:pPr>
            <w:r w:rsidRPr="005B1FC3">
              <w:rPr>
                <w:rFonts w:ascii="Century Gothic" w:eastAsia="Times New Roman" w:hAnsi="Century Gothic" w:cs="Arial"/>
                <w:b/>
                <w:bCs/>
                <w:kern w:val="24"/>
                <w:sz w:val="36"/>
                <w:szCs w:val="36"/>
                <w:lang w:eastAsia="ru-RU"/>
              </w:rPr>
              <w:t>% от</w:t>
            </w:r>
            <w:r w:rsidRPr="005B1FC3">
              <w:rPr>
                <w:rFonts w:ascii="Century Gothic" w:eastAsia="Times New Roman" w:hAnsi="Century Gothic" w:cs="Arial"/>
                <w:b/>
                <w:bCs/>
                <w:kern w:val="24"/>
                <w:sz w:val="36"/>
                <w:szCs w:val="36"/>
                <w:lang w:val="en-US" w:eastAsia="ru-RU"/>
              </w:rPr>
              <w:t xml:space="preserve"> </w:t>
            </w:r>
            <w:r w:rsidRPr="005B1FC3">
              <w:rPr>
                <w:rFonts w:ascii="Century Gothic" w:eastAsia="Times New Roman" w:hAnsi="Century Gothic" w:cs="Arial"/>
                <w:b/>
                <w:bCs/>
                <w:kern w:val="24"/>
                <w:sz w:val="36"/>
                <w:szCs w:val="36"/>
                <w:lang w:eastAsia="ru-RU"/>
              </w:rPr>
              <w:t>макс. балла</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42</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50</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41</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37</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jc w:val="center"/>
              <w:rPr>
                <w:rFonts w:ascii="Arial" w:eastAsia="Times New Roman" w:hAnsi="Arial" w:cs="Arial"/>
                <w:sz w:val="36"/>
                <w:szCs w:val="36"/>
                <w:lang w:eastAsia="ru-RU"/>
              </w:rPr>
            </w:pPr>
            <w:r w:rsidRPr="005B1FC3">
              <w:rPr>
                <w:rFonts w:ascii="Arial" w:eastAsia="Times New Roman" w:hAnsi="Arial" w:cs="Arial"/>
                <w:sz w:val="36"/>
                <w:szCs w:val="36"/>
                <w:lang w:eastAsia="ru-RU"/>
              </w:rPr>
              <w:t>62</w:t>
            </w:r>
          </w:p>
        </w:tc>
        <w:tc>
          <w:tcPr>
            <w:tcW w:w="1844" w:type="dxa"/>
            <w:tcBorders>
              <w:top w:val="single" w:sz="8" w:space="0" w:color="FFFFFF"/>
              <w:left w:val="single" w:sz="8" w:space="0" w:color="FFFFFF"/>
              <w:bottom w:val="single" w:sz="8" w:space="0" w:color="FFFFFF"/>
              <w:right w:val="single" w:sz="8" w:space="0" w:color="FFFFFF"/>
            </w:tcBorders>
            <w:shd w:val="clear" w:color="auto" w:fill="E7E8EA"/>
          </w:tcPr>
          <w:p w:rsidR="00722135" w:rsidRPr="005B1FC3" w:rsidRDefault="00722135" w:rsidP="00AD1986">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65</w:t>
            </w:r>
          </w:p>
        </w:tc>
      </w:tr>
      <w:tr w:rsidR="00722135" w:rsidRPr="00AD1986" w:rsidTr="005B1FC3">
        <w:trPr>
          <w:trHeight w:val="584"/>
        </w:trPr>
        <w:tc>
          <w:tcPr>
            <w:tcW w:w="411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rPr>
                <w:rFonts w:ascii="Century Gothic" w:eastAsia="Times New Roman" w:hAnsi="Century Gothic" w:cs="Arial"/>
                <w:b/>
                <w:bCs/>
                <w:kern w:val="24"/>
                <w:sz w:val="36"/>
                <w:szCs w:val="36"/>
                <w:lang w:eastAsia="ru-RU"/>
              </w:rPr>
            </w:pPr>
            <w:r w:rsidRPr="005B1FC3">
              <w:rPr>
                <w:rFonts w:ascii="Century Gothic" w:eastAsia="Times New Roman" w:hAnsi="Century Gothic" w:cs="Arial"/>
                <w:b/>
                <w:bCs/>
                <w:kern w:val="24"/>
                <w:sz w:val="36"/>
                <w:szCs w:val="36"/>
                <w:lang w:eastAsia="ru-RU"/>
              </w:rPr>
              <w:t>% достигших БУ</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8F22E6" w:rsidP="00AD1986">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72</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8F22E6" w:rsidP="00AD1986">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88</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8F22E6" w:rsidP="00AD1986">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69</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8F22E6" w:rsidP="00AD1986">
            <w:pPr>
              <w:spacing w:after="0" w:line="240" w:lineRule="auto"/>
              <w:jc w:val="center"/>
              <w:rPr>
                <w:rFonts w:ascii="Century Gothic" w:eastAsia="Times New Roman" w:hAnsi="Century Gothic" w:cs="Arial"/>
                <w:bCs/>
                <w:kern w:val="24"/>
                <w:sz w:val="36"/>
                <w:szCs w:val="36"/>
                <w:lang w:eastAsia="ru-RU"/>
              </w:rPr>
            </w:pPr>
            <w:r>
              <w:rPr>
                <w:rFonts w:ascii="Century Gothic" w:eastAsia="Times New Roman" w:hAnsi="Century Gothic" w:cs="Arial"/>
                <w:bCs/>
                <w:kern w:val="24"/>
                <w:sz w:val="36"/>
                <w:szCs w:val="36"/>
                <w:lang w:eastAsia="ru-RU"/>
              </w:rPr>
              <w:t>62</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AD1986">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100</w:t>
            </w:r>
          </w:p>
        </w:tc>
        <w:tc>
          <w:tcPr>
            <w:tcW w:w="1844" w:type="dxa"/>
            <w:tcBorders>
              <w:top w:val="single" w:sz="8" w:space="0" w:color="FFFFFF"/>
              <w:left w:val="single" w:sz="8" w:space="0" w:color="FFFFFF"/>
              <w:bottom w:val="single" w:sz="8" w:space="0" w:color="FFFFFF"/>
              <w:right w:val="single" w:sz="8" w:space="0" w:color="FFFFFF"/>
            </w:tcBorders>
            <w:shd w:val="clear" w:color="auto" w:fill="E7E8EA"/>
          </w:tcPr>
          <w:p w:rsidR="00722135" w:rsidRPr="005B1FC3" w:rsidRDefault="00722135" w:rsidP="00AD1986">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100</w:t>
            </w:r>
          </w:p>
        </w:tc>
      </w:tr>
    </w:tbl>
    <w:p w:rsidR="00970B44" w:rsidRDefault="00970B44" w:rsidP="001303A3">
      <w:pPr>
        <w:rPr>
          <w:noProof/>
          <w:lang w:eastAsia="ru-RU"/>
        </w:rPr>
      </w:pPr>
    </w:p>
    <w:p w:rsidR="0061686F" w:rsidRPr="00722135" w:rsidRDefault="00722135" w:rsidP="001303A3">
      <w:pPr>
        <w:rPr>
          <w:noProof/>
          <w:lang w:eastAsia="ru-RU"/>
        </w:rPr>
      </w:pPr>
      <w:r>
        <w:rPr>
          <w:noProof/>
          <w:lang w:eastAsia="ru-RU"/>
        </w:rPr>
        <w:drawing>
          <wp:inline distT="0" distB="0" distL="0" distR="0" wp14:anchorId="64A29C88" wp14:editId="134472D8">
            <wp:extent cx="9451340" cy="2018665"/>
            <wp:effectExtent l="0" t="0" r="0" b="0"/>
            <wp:docPr id="13" name="Picture 1"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age00001"/>
                    <pic:cNvPicPr>
                      <a:picLocks noChangeAspect="1"/>
                    </pic:cNvPicPr>
                  </pic:nvPicPr>
                  <pic:blipFill>
                    <a:blip r:embed="rId22"/>
                    <a:stretch>
                      <a:fillRect/>
                    </a:stretch>
                  </pic:blipFill>
                  <pic:spPr>
                    <a:xfrm>
                      <a:off x="0" y="0"/>
                      <a:ext cx="9451340" cy="2018665"/>
                    </a:xfrm>
                    <a:prstGeom prst="rect">
                      <a:avLst/>
                    </a:prstGeom>
                  </pic:spPr>
                </pic:pic>
              </a:graphicData>
            </a:graphic>
          </wp:inline>
        </w:drawing>
      </w:r>
    </w:p>
    <w:p w:rsidR="00F2242E" w:rsidRDefault="00722135" w:rsidP="001303A3">
      <w:pPr>
        <w:rPr>
          <w:rFonts w:ascii="Times New Roman" w:hAnsi="Times New Roman" w:cs="Times New Roman"/>
          <w:bCs/>
          <w:sz w:val="28"/>
          <w:szCs w:val="28"/>
        </w:rPr>
      </w:pPr>
      <w:r w:rsidRPr="00F2242E">
        <w:rPr>
          <w:rFonts w:ascii="Times New Roman" w:hAnsi="Times New Roman" w:cs="Times New Roman"/>
          <w:bCs/>
          <w:sz w:val="28"/>
          <w:szCs w:val="28"/>
        </w:rPr>
        <w:t xml:space="preserve">В сравнение с показателями  функциональной читательской  грамотности учащихся 9-х классов </w:t>
      </w:r>
      <w:r w:rsidR="00F2242E">
        <w:rPr>
          <w:rFonts w:ascii="Times New Roman" w:hAnsi="Times New Roman" w:cs="Times New Roman"/>
          <w:bCs/>
          <w:sz w:val="28"/>
          <w:szCs w:val="28"/>
        </w:rPr>
        <w:t xml:space="preserve">в 2024 и 8х классов в </w:t>
      </w:r>
    </w:p>
    <w:p w:rsidR="00AD1986" w:rsidRPr="00F2242E" w:rsidRDefault="00F2242E" w:rsidP="001303A3">
      <w:pPr>
        <w:rPr>
          <w:rFonts w:ascii="Times New Roman" w:hAnsi="Times New Roman" w:cs="Times New Roman"/>
          <w:bCs/>
          <w:sz w:val="28"/>
          <w:szCs w:val="28"/>
        </w:rPr>
      </w:pPr>
      <w:r>
        <w:rPr>
          <w:rFonts w:ascii="Times New Roman" w:hAnsi="Times New Roman" w:cs="Times New Roman"/>
          <w:bCs/>
          <w:sz w:val="28"/>
          <w:szCs w:val="28"/>
        </w:rPr>
        <w:t>2023 годах</w:t>
      </w:r>
    </w:p>
    <w:tbl>
      <w:tblPr>
        <w:tblW w:w="14461" w:type="dxa"/>
        <w:tblCellMar>
          <w:left w:w="0" w:type="dxa"/>
          <w:right w:w="0" w:type="dxa"/>
        </w:tblCellMar>
        <w:tblLook w:val="0420" w:firstRow="1" w:lastRow="0" w:firstColumn="0" w:lastColumn="0" w:noHBand="0" w:noVBand="1"/>
      </w:tblPr>
      <w:tblGrid>
        <w:gridCol w:w="4076"/>
        <w:gridCol w:w="1730"/>
        <w:gridCol w:w="1731"/>
        <w:gridCol w:w="1731"/>
        <w:gridCol w:w="1731"/>
        <w:gridCol w:w="1731"/>
        <w:gridCol w:w="1731"/>
      </w:tblGrid>
      <w:tr w:rsidR="0061686F" w:rsidRPr="0061686F" w:rsidTr="0061686F">
        <w:trPr>
          <w:trHeight w:val="584"/>
        </w:trPr>
        <w:tc>
          <w:tcPr>
            <w:tcW w:w="4076"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класс</w:t>
            </w:r>
          </w:p>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/уровень</w:t>
            </w:r>
          </w:p>
        </w:tc>
        <w:tc>
          <w:tcPr>
            <w:tcW w:w="1730"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8 «а»-1</w:t>
            </w:r>
          </w:p>
        </w:tc>
        <w:tc>
          <w:tcPr>
            <w:tcW w:w="1731"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8 «б»</w:t>
            </w:r>
          </w:p>
        </w:tc>
        <w:tc>
          <w:tcPr>
            <w:tcW w:w="1731"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8 «б»-1</w:t>
            </w:r>
          </w:p>
        </w:tc>
        <w:tc>
          <w:tcPr>
            <w:tcW w:w="1731"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8 «в»</w:t>
            </w:r>
          </w:p>
        </w:tc>
        <w:tc>
          <w:tcPr>
            <w:tcW w:w="1731"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8 «и»</w:t>
            </w:r>
          </w:p>
        </w:tc>
        <w:tc>
          <w:tcPr>
            <w:tcW w:w="1731" w:type="dxa"/>
            <w:tcBorders>
              <w:top w:val="single" w:sz="8" w:space="0" w:color="FFFFFF"/>
              <w:left w:val="single" w:sz="8" w:space="0" w:color="FFFFFF"/>
              <w:bottom w:val="single" w:sz="24" w:space="0" w:color="FFFFFF"/>
              <w:right w:val="single" w:sz="8" w:space="0" w:color="FFFFFF"/>
            </w:tcBorders>
            <w:shd w:val="clear" w:color="auto" w:fill="052F61"/>
            <w:tcMar>
              <w:top w:w="72" w:type="dxa"/>
              <w:left w:w="144" w:type="dxa"/>
              <w:bottom w:w="72" w:type="dxa"/>
              <w:right w:w="144" w:type="dxa"/>
            </w:tcMar>
            <w:hideMark/>
          </w:tcPr>
          <w:p w:rsidR="0061686F" w:rsidRPr="0061686F" w:rsidRDefault="0061686F" w:rsidP="0061686F">
            <w:pPr>
              <w:spacing w:after="0" w:line="240" w:lineRule="auto"/>
              <w:jc w:val="center"/>
              <w:rPr>
                <w:rFonts w:ascii="Arial" w:eastAsia="Times New Roman" w:hAnsi="Arial" w:cs="Arial"/>
                <w:sz w:val="36"/>
                <w:szCs w:val="36"/>
                <w:lang w:eastAsia="ru-RU"/>
              </w:rPr>
            </w:pPr>
            <w:r w:rsidRPr="0061686F">
              <w:rPr>
                <w:rFonts w:ascii="Century Gothic" w:eastAsia="Times New Roman" w:hAnsi="Century Gothic" w:cs="Arial"/>
                <w:b/>
                <w:bCs/>
                <w:color w:val="FFFFFF"/>
                <w:kern w:val="24"/>
                <w:sz w:val="36"/>
                <w:szCs w:val="36"/>
                <w:lang w:eastAsia="ru-RU"/>
              </w:rPr>
              <w:t>8 «м»</w:t>
            </w:r>
          </w:p>
        </w:tc>
      </w:tr>
      <w:tr w:rsidR="0061686F" w:rsidRPr="0061686F" w:rsidTr="0061686F">
        <w:trPr>
          <w:trHeight w:val="584"/>
        </w:trPr>
        <w:tc>
          <w:tcPr>
            <w:tcW w:w="4076"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61686F" w:rsidRDefault="0061686F" w:rsidP="0061686F">
            <w:pPr>
              <w:spacing w:after="0" w:line="240" w:lineRule="auto"/>
              <w:rPr>
                <w:rFonts w:ascii="Arial" w:eastAsia="Times New Roman" w:hAnsi="Arial" w:cs="Arial"/>
                <w:sz w:val="36"/>
                <w:szCs w:val="36"/>
                <w:lang w:eastAsia="ru-RU"/>
              </w:rPr>
            </w:pPr>
            <w:r w:rsidRPr="0061686F">
              <w:rPr>
                <w:rFonts w:ascii="Century Gothic" w:eastAsia="Times New Roman" w:hAnsi="Century Gothic" w:cs="Arial"/>
                <w:b/>
                <w:bCs/>
                <w:color w:val="000000"/>
                <w:kern w:val="24"/>
                <w:sz w:val="36"/>
                <w:szCs w:val="36"/>
                <w:lang w:eastAsia="ru-RU"/>
              </w:rPr>
              <w:t>высокий (%)</w:t>
            </w:r>
          </w:p>
        </w:tc>
        <w:tc>
          <w:tcPr>
            <w:tcW w:w="1730"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5</w:t>
            </w:r>
          </w:p>
        </w:tc>
        <w:tc>
          <w:tcPr>
            <w:tcW w:w="1731"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8</w:t>
            </w:r>
          </w:p>
        </w:tc>
        <w:tc>
          <w:tcPr>
            <w:tcW w:w="1731" w:type="dxa"/>
            <w:tcBorders>
              <w:top w:val="single" w:sz="24"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r>
      <w:tr w:rsidR="0061686F" w:rsidRPr="0061686F" w:rsidTr="0061686F">
        <w:trPr>
          <w:trHeight w:val="584"/>
        </w:trPr>
        <w:tc>
          <w:tcPr>
            <w:tcW w:w="407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61686F" w:rsidRDefault="0061686F" w:rsidP="0061686F">
            <w:pPr>
              <w:spacing w:after="0" w:line="240" w:lineRule="auto"/>
              <w:rPr>
                <w:rFonts w:ascii="Arial" w:eastAsia="Times New Roman" w:hAnsi="Arial" w:cs="Arial"/>
                <w:sz w:val="36"/>
                <w:szCs w:val="36"/>
                <w:lang w:eastAsia="ru-RU"/>
              </w:rPr>
            </w:pPr>
            <w:r w:rsidRPr="0061686F">
              <w:rPr>
                <w:rFonts w:ascii="Century Gothic" w:eastAsia="Times New Roman" w:hAnsi="Century Gothic" w:cs="Arial"/>
                <w:b/>
                <w:bCs/>
                <w:color w:val="000000"/>
                <w:kern w:val="24"/>
                <w:sz w:val="36"/>
                <w:szCs w:val="36"/>
                <w:lang w:eastAsia="ru-RU"/>
              </w:rPr>
              <w:lastRenderedPageBreak/>
              <w:t>повышенный (%)</w:t>
            </w:r>
          </w:p>
        </w:tc>
        <w:tc>
          <w:tcPr>
            <w:tcW w:w="173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8</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16</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20</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37</w:t>
            </w:r>
          </w:p>
        </w:tc>
      </w:tr>
      <w:tr w:rsidR="0061686F" w:rsidRPr="0061686F" w:rsidTr="0061686F">
        <w:trPr>
          <w:trHeight w:val="584"/>
        </w:trPr>
        <w:tc>
          <w:tcPr>
            <w:tcW w:w="407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61686F" w:rsidRDefault="0061686F" w:rsidP="0061686F">
            <w:pPr>
              <w:spacing w:after="0" w:line="240" w:lineRule="auto"/>
              <w:rPr>
                <w:rFonts w:ascii="Arial" w:eastAsia="Times New Roman" w:hAnsi="Arial" w:cs="Arial"/>
                <w:sz w:val="36"/>
                <w:szCs w:val="36"/>
                <w:lang w:eastAsia="ru-RU"/>
              </w:rPr>
            </w:pPr>
            <w:r w:rsidRPr="0061686F">
              <w:rPr>
                <w:rFonts w:ascii="Century Gothic" w:eastAsia="Times New Roman" w:hAnsi="Century Gothic" w:cs="Arial"/>
                <w:b/>
                <w:bCs/>
                <w:color w:val="000000"/>
                <w:kern w:val="24"/>
                <w:sz w:val="36"/>
                <w:szCs w:val="36"/>
                <w:lang w:eastAsia="ru-RU"/>
              </w:rPr>
              <w:t>средний (%)</w:t>
            </w:r>
          </w:p>
        </w:tc>
        <w:tc>
          <w:tcPr>
            <w:tcW w:w="1730"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37</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36</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43</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21</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56</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33</w:t>
            </w:r>
          </w:p>
        </w:tc>
      </w:tr>
      <w:tr w:rsidR="0061686F" w:rsidRPr="0061686F" w:rsidTr="0061686F">
        <w:trPr>
          <w:trHeight w:val="584"/>
        </w:trPr>
        <w:tc>
          <w:tcPr>
            <w:tcW w:w="407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61686F" w:rsidRDefault="0061686F" w:rsidP="0061686F">
            <w:pPr>
              <w:spacing w:after="0" w:line="240" w:lineRule="auto"/>
              <w:rPr>
                <w:rFonts w:ascii="Arial" w:eastAsia="Times New Roman" w:hAnsi="Arial" w:cs="Arial"/>
                <w:sz w:val="36"/>
                <w:szCs w:val="36"/>
                <w:lang w:eastAsia="ru-RU"/>
              </w:rPr>
            </w:pPr>
            <w:r w:rsidRPr="0061686F">
              <w:rPr>
                <w:rFonts w:ascii="Century Gothic" w:eastAsia="Times New Roman" w:hAnsi="Century Gothic" w:cs="Arial"/>
                <w:b/>
                <w:bCs/>
                <w:color w:val="000000"/>
                <w:kern w:val="24"/>
                <w:sz w:val="36"/>
                <w:szCs w:val="36"/>
                <w:lang w:eastAsia="ru-RU"/>
              </w:rPr>
              <w:t>низкий (%)</w:t>
            </w:r>
          </w:p>
        </w:tc>
        <w:tc>
          <w:tcPr>
            <w:tcW w:w="173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63</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44</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57</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47</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16</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30</w:t>
            </w:r>
          </w:p>
        </w:tc>
      </w:tr>
      <w:tr w:rsidR="0061686F" w:rsidRPr="0061686F" w:rsidTr="0061686F">
        <w:trPr>
          <w:trHeight w:val="584"/>
        </w:trPr>
        <w:tc>
          <w:tcPr>
            <w:tcW w:w="4076"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61686F" w:rsidRDefault="0061686F" w:rsidP="0061686F">
            <w:pPr>
              <w:spacing w:after="0" w:line="240" w:lineRule="auto"/>
              <w:rPr>
                <w:rFonts w:ascii="Arial" w:eastAsia="Times New Roman" w:hAnsi="Arial" w:cs="Arial"/>
                <w:sz w:val="36"/>
                <w:szCs w:val="36"/>
                <w:lang w:eastAsia="ru-RU"/>
              </w:rPr>
            </w:pPr>
            <w:r w:rsidRPr="0061686F">
              <w:rPr>
                <w:rFonts w:ascii="Century Gothic" w:eastAsia="Times New Roman" w:hAnsi="Century Gothic" w:cs="Arial"/>
                <w:b/>
                <w:bCs/>
                <w:color w:val="000000"/>
                <w:kern w:val="24"/>
                <w:sz w:val="36"/>
                <w:szCs w:val="36"/>
                <w:lang w:eastAsia="ru-RU"/>
              </w:rPr>
              <w:t>недостаточный (%)</w:t>
            </w:r>
          </w:p>
        </w:tc>
        <w:tc>
          <w:tcPr>
            <w:tcW w:w="1730"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12</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61686F"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11</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c>
          <w:tcPr>
            <w:tcW w:w="1731" w:type="dxa"/>
            <w:tcBorders>
              <w:top w:val="single" w:sz="8" w:space="0" w:color="FFFFFF"/>
              <w:left w:val="single" w:sz="8" w:space="0" w:color="FFFFFF"/>
              <w:bottom w:val="single" w:sz="8" w:space="0" w:color="FFFFFF"/>
              <w:right w:val="single" w:sz="8" w:space="0" w:color="FFFFFF"/>
            </w:tcBorders>
            <w:shd w:val="clear" w:color="auto" w:fill="CCCDD2"/>
            <w:tcMar>
              <w:top w:w="72" w:type="dxa"/>
              <w:left w:w="144" w:type="dxa"/>
              <w:bottom w:w="72" w:type="dxa"/>
              <w:right w:w="144" w:type="dxa"/>
            </w:tcMar>
            <w:hideMark/>
          </w:tcPr>
          <w:p w:rsidR="0061686F" w:rsidRPr="00722135" w:rsidRDefault="00722135" w:rsidP="0061686F">
            <w:pPr>
              <w:spacing w:after="0" w:line="240" w:lineRule="auto"/>
              <w:jc w:val="center"/>
              <w:rPr>
                <w:rFonts w:ascii="Arial" w:eastAsia="Times New Roman" w:hAnsi="Arial" w:cs="Arial"/>
                <w:sz w:val="36"/>
                <w:szCs w:val="36"/>
                <w:lang w:eastAsia="ru-RU"/>
              </w:rPr>
            </w:pPr>
            <w:r w:rsidRPr="00722135">
              <w:rPr>
                <w:rFonts w:ascii="Century Gothic" w:eastAsia="Times New Roman" w:hAnsi="Century Gothic" w:cs="Arial"/>
                <w:bCs/>
                <w:color w:val="000000"/>
                <w:kern w:val="24"/>
                <w:sz w:val="36"/>
                <w:szCs w:val="36"/>
                <w:lang w:eastAsia="ru-RU"/>
              </w:rPr>
              <w:t>0</w:t>
            </w:r>
          </w:p>
        </w:tc>
      </w:tr>
      <w:tr w:rsidR="0061686F" w:rsidRPr="0061686F" w:rsidTr="0061686F">
        <w:trPr>
          <w:trHeight w:val="584"/>
        </w:trPr>
        <w:tc>
          <w:tcPr>
            <w:tcW w:w="407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rPr>
                <w:rFonts w:ascii="Arial" w:eastAsia="Times New Roman" w:hAnsi="Arial" w:cs="Arial"/>
                <w:sz w:val="36"/>
                <w:szCs w:val="36"/>
                <w:lang w:eastAsia="ru-RU"/>
              </w:rPr>
            </w:pPr>
            <w:r w:rsidRPr="005B1FC3">
              <w:rPr>
                <w:rFonts w:ascii="Century Gothic" w:eastAsia="Times New Roman" w:hAnsi="Century Gothic" w:cs="Arial"/>
                <w:b/>
                <w:bCs/>
                <w:kern w:val="24"/>
                <w:sz w:val="36"/>
                <w:szCs w:val="36"/>
                <w:lang w:eastAsia="ru-RU"/>
              </w:rPr>
              <w:t>% от</w:t>
            </w:r>
            <w:r w:rsidRPr="005B1FC3">
              <w:rPr>
                <w:rFonts w:ascii="Century Gothic" w:eastAsia="Times New Roman" w:hAnsi="Century Gothic" w:cs="Arial"/>
                <w:b/>
                <w:bCs/>
                <w:kern w:val="24"/>
                <w:sz w:val="36"/>
                <w:szCs w:val="36"/>
                <w:lang w:val="en-US" w:eastAsia="ru-RU"/>
              </w:rPr>
              <w:t xml:space="preserve"> </w:t>
            </w:r>
            <w:r w:rsidRPr="005B1FC3">
              <w:rPr>
                <w:rFonts w:ascii="Century Gothic" w:eastAsia="Times New Roman" w:hAnsi="Century Gothic" w:cs="Arial"/>
                <w:b/>
                <w:bCs/>
                <w:kern w:val="24"/>
                <w:sz w:val="36"/>
                <w:szCs w:val="36"/>
                <w:lang w:eastAsia="ru-RU"/>
              </w:rPr>
              <w:t>макс. балла</w:t>
            </w:r>
          </w:p>
        </w:tc>
        <w:tc>
          <w:tcPr>
            <w:tcW w:w="173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jc w:val="center"/>
              <w:rPr>
                <w:rFonts w:ascii="Arial" w:eastAsia="Times New Roman" w:hAnsi="Arial" w:cs="Arial"/>
                <w:sz w:val="36"/>
                <w:szCs w:val="36"/>
                <w:lang w:eastAsia="ru-RU"/>
              </w:rPr>
            </w:pPr>
            <w:r w:rsidRPr="005B1FC3">
              <w:rPr>
                <w:rFonts w:ascii="Century Gothic" w:eastAsia="Times New Roman" w:hAnsi="Century Gothic" w:cs="Arial"/>
                <w:bCs/>
                <w:kern w:val="24"/>
                <w:sz w:val="36"/>
                <w:szCs w:val="36"/>
                <w:lang w:eastAsia="ru-RU"/>
              </w:rPr>
              <w:t>35</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jc w:val="center"/>
              <w:rPr>
                <w:rFonts w:ascii="Arial" w:eastAsia="Times New Roman" w:hAnsi="Arial" w:cs="Arial"/>
                <w:sz w:val="36"/>
                <w:szCs w:val="36"/>
                <w:lang w:eastAsia="ru-RU"/>
              </w:rPr>
            </w:pPr>
            <w:r w:rsidRPr="005B1FC3">
              <w:rPr>
                <w:rFonts w:ascii="Century Gothic" w:eastAsia="Times New Roman" w:hAnsi="Century Gothic" w:cs="Arial"/>
                <w:bCs/>
                <w:kern w:val="24"/>
                <w:sz w:val="36"/>
                <w:szCs w:val="36"/>
                <w:lang w:eastAsia="ru-RU"/>
              </w:rPr>
              <w:t>34</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jc w:val="center"/>
              <w:rPr>
                <w:rFonts w:ascii="Arial" w:eastAsia="Times New Roman" w:hAnsi="Arial" w:cs="Arial"/>
                <w:sz w:val="36"/>
                <w:szCs w:val="36"/>
                <w:lang w:eastAsia="ru-RU"/>
              </w:rPr>
            </w:pPr>
            <w:r w:rsidRPr="005B1FC3">
              <w:rPr>
                <w:rFonts w:ascii="Century Gothic" w:eastAsia="Times New Roman" w:hAnsi="Century Gothic" w:cs="Arial"/>
                <w:bCs/>
                <w:kern w:val="24"/>
                <w:sz w:val="36"/>
                <w:szCs w:val="36"/>
                <w:lang w:eastAsia="ru-RU"/>
              </w:rPr>
              <w:t>41</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jc w:val="center"/>
              <w:rPr>
                <w:rFonts w:ascii="Arial" w:eastAsia="Times New Roman" w:hAnsi="Arial" w:cs="Arial"/>
                <w:sz w:val="36"/>
                <w:szCs w:val="36"/>
                <w:lang w:eastAsia="ru-RU"/>
              </w:rPr>
            </w:pPr>
            <w:r w:rsidRPr="005B1FC3">
              <w:rPr>
                <w:rFonts w:ascii="Century Gothic" w:eastAsia="Times New Roman" w:hAnsi="Century Gothic" w:cs="Arial"/>
                <w:bCs/>
                <w:kern w:val="24"/>
                <w:sz w:val="36"/>
                <w:szCs w:val="36"/>
                <w:lang w:eastAsia="ru-RU"/>
              </w:rPr>
              <w:t>41</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jc w:val="center"/>
              <w:rPr>
                <w:rFonts w:ascii="Arial" w:eastAsia="Times New Roman" w:hAnsi="Arial" w:cs="Arial"/>
                <w:sz w:val="36"/>
                <w:szCs w:val="36"/>
                <w:lang w:eastAsia="ru-RU"/>
              </w:rPr>
            </w:pPr>
            <w:r w:rsidRPr="005B1FC3">
              <w:rPr>
                <w:rFonts w:ascii="Century Gothic" w:eastAsia="Times New Roman" w:hAnsi="Century Gothic" w:cs="Arial"/>
                <w:bCs/>
                <w:kern w:val="24"/>
                <w:sz w:val="36"/>
                <w:szCs w:val="36"/>
                <w:lang w:eastAsia="ru-RU"/>
              </w:rPr>
              <w:t>54</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61686F" w:rsidRPr="005B1FC3" w:rsidRDefault="0061686F" w:rsidP="0061686F">
            <w:pPr>
              <w:spacing w:after="0" w:line="240" w:lineRule="auto"/>
              <w:jc w:val="center"/>
              <w:rPr>
                <w:rFonts w:ascii="Arial" w:eastAsia="Times New Roman" w:hAnsi="Arial" w:cs="Arial"/>
                <w:sz w:val="36"/>
                <w:szCs w:val="36"/>
                <w:lang w:eastAsia="ru-RU"/>
              </w:rPr>
            </w:pPr>
            <w:r w:rsidRPr="005B1FC3">
              <w:rPr>
                <w:rFonts w:ascii="Century Gothic" w:eastAsia="Times New Roman" w:hAnsi="Century Gothic" w:cs="Arial"/>
                <w:bCs/>
                <w:kern w:val="24"/>
                <w:sz w:val="36"/>
                <w:szCs w:val="36"/>
                <w:lang w:eastAsia="ru-RU"/>
              </w:rPr>
              <w:t>50</w:t>
            </w:r>
          </w:p>
        </w:tc>
      </w:tr>
      <w:tr w:rsidR="00722135" w:rsidRPr="0061686F" w:rsidTr="0061686F">
        <w:trPr>
          <w:trHeight w:val="584"/>
        </w:trPr>
        <w:tc>
          <w:tcPr>
            <w:tcW w:w="407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722135" w:rsidP="00722135">
            <w:pPr>
              <w:spacing w:after="0" w:line="240" w:lineRule="auto"/>
              <w:rPr>
                <w:rFonts w:ascii="Century Gothic" w:eastAsia="Times New Roman" w:hAnsi="Century Gothic" w:cs="Arial"/>
                <w:b/>
                <w:bCs/>
                <w:kern w:val="24"/>
                <w:sz w:val="36"/>
                <w:szCs w:val="36"/>
                <w:lang w:eastAsia="ru-RU"/>
              </w:rPr>
            </w:pPr>
            <w:r w:rsidRPr="005B1FC3">
              <w:rPr>
                <w:rFonts w:ascii="Century Gothic" w:eastAsia="Times New Roman" w:hAnsi="Century Gothic" w:cs="Arial"/>
                <w:b/>
                <w:bCs/>
                <w:kern w:val="24"/>
                <w:sz w:val="36"/>
                <w:szCs w:val="36"/>
                <w:lang w:eastAsia="ru-RU"/>
              </w:rPr>
              <w:t>% достигших БУ</w:t>
            </w:r>
          </w:p>
        </w:tc>
        <w:tc>
          <w:tcPr>
            <w:tcW w:w="173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5B1FC3" w:rsidP="00722135">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37</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5B1FC3" w:rsidP="00722135">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44</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5B1FC3" w:rsidP="00722135">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43</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5B1FC3" w:rsidP="00722135">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42</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5B1FC3" w:rsidP="00722135">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84</w:t>
            </w:r>
          </w:p>
        </w:tc>
        <w:tc>
          <w:tcPr>
            <w:tcW w:w="173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tcPr>
          <w:p w:rsidR="00722135" w:rsidRPr="005B1FC3" w:rsidRDefault="005B1FC3" w:rsidP="00722135">
            <w:pPr>
              <w:spacing w:after="0" w:line="240" w:lineRule="auto"/>
              <w:jc w:val="center"/>
              <w:rPr>
                <w:rFonts w:ascii="Century Gothic" w:eastAsia="Times New Roman" w:hAnsi="Century Gothic" w:cs="Arial"/>
                <w:bCs/>
                <w:kern w:val="24"/>
                <w:sz w:val="36"/>
                <w:szCs w:val="36"/>
                <w:lang w:eastAsia="ru-RU"/>
              </w:rPr>
            </w:pPr>
            <w:r w:rsidRPr="005B1FC3">
              <w:rPr>
                <w:rFonts w:ascii="Century Gothic" w:eastAsia="Times New Roman" w:hAnsi="Century Gothic" w:cs="Arial"/>
                <w:bCs/>
                <w:kern w:val="24"/>
                <w:sz w:val="36"/>
                <w:szCs w:val="36"/>
                <w:lang w:eastAsia="ru-RU"/>
              </w:rPr>
              <w:t>70</w:t>
            </w:r>
          </w:p>
        </w:tc>
      </w:tr>
    </w:tbl>
    <w:p w:rsidR="0061686F" w:rsidRDefault="0061686F" w:rsidP="001303A3">
      <w:pPr>
        <w:rPr>
          <w:b/>
          <w:bCs/>
          <w:sz w:val="28"/>
          <w:szCs w:val="28"/>
        </w:rPr>
      </w:pPr>
    </w:p>
    <w:p w:rsidR="0061686F" w:rsidRPr="0061686F" w:rsidRDefault="0061686F" w:rsidP="0061686F">
      <w:pPr>
        <w:rPr>
          <w:b/>
          <w:bCs/>
          <w:sz w:val="28"/>
          <w:szCs w:val="28"/>
        </w:rPr>
      </w:pPr>
      <w:r>
        <w:rPr>
          <w:noProof/>
          <w:lang w:eastAsia="ru-RU"/>
        </w:rPr>
        <w:drawing>
          <wp:inline distT="0" distB="0" distL="0" distR="0" wp14:anchorId="183CE632" wp14:editId="098ABACE">
            <wp:extent cx="9048750" cy="1771650"/>
            <wp:effectExtent l="0" t="0" r="0" b="0"/>
            <wp:docPr id="267" name="Picture 1"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age00001"/>
                    <pic:cNvPicPr>
                      <a:picLocks noChangeAspect="1"/>
                    </pic:cNvPicPr>
                  </pic:nvPicPr>
                  <pic:blipFill>
                    <a:blip r:embed="rId23"/>
                    <a:stretch>
                      <a:fillRect/>
                    </a:stretch>
                  </pic:blipFill>
                  <pic:spPr>
                    <a:xfrm>
                      <a:off x="0" y="0"/>
                      <a:ext cx="9048750" cy="1771650"/>
                    </a:xfrm>
                    <a:prstGeom prst="rect">
                      <a:avLst/>
                    </a:prstGeom>
                  </pic:spPr>
                </pic:pic>
              </a:graphicData>
            </a:graphic>
          </wp:inline>
        </w:drawing>
      </w:r>
    </w:p>
    <w:p w:rsidR="001303A3" w:rsidRDefault="001303A3" w:rsidP="001303A3">
      <w:pPr>
        <w:rPr>
          <w:rFonts w:ascii="Century Gothic" w:eastAsia="Times New Roman" w:hAnsi="Century Gothic" w:cs="Times New Roman"/>
          <w:b/>
          <w:bCs/>
          <w:color w:val="FFFFFF"/>
          <w:kern w:val="24"/>
          <w:sz w:val="36"/>
          <w:szCs w:val="36"/>
          <w:lang w:eastAsia="ru-RU"/>
        </w:rPr>
      </w:pPr>
    </w:p>
    <w:p w:rsidR="005B1FC3" w:rsidRDefault="006475D8" w:rsidP="006475D8">
      <w:pPr>
        <w:jc w:val="center"/>
        <w:rPr>
          <w:rFonts w:ascii="Century Gothic" w:eastAsia="Times New Roman" w:hAnsi="Century Gothic" w:cs="Times New Roman"/>
          <w:b/>
          <w:bCs/>
          <w:color w:val="FFFFFF"/>
          <w:kern w:val="24"/>
          <w:sz w:val="36"/>
          <w:szCs w:val="36"/>
          <w:lang w:eastAsia="ru-RU"/>
        </w:rPr>
      </w:pPr>
      <w:r>
        <w:rPr>
          <w:noProof/>
          <w:lang w:eastAsia="ru-RU"/>
        </w:rPr>
        <w:lastRenderedPageBreak/>
        <w:drawing>
          <wp:inline distT="0" distB="0" distL="0" distR="0" wp14:anchorId="43B2788A" wp14:editId="5F1A480C">
            <wp:extent cx="8543925" cy="31623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1FC3" w:rsidRDefault="005B1FC3" w:rsidP="001303A3">
      <w:pPr>
        <w:rPr>
          <w:b/>
          <w:bCs/>
          <w:sz w:val="28"/>
          <w:szCs w:val="28"/>
        </w:rPr>
      </w:pPr>
    </w:p>
    <w:p w:rsidR="001303A3" w:rsidRPr="001303A3" w:rsidRDefault="001303A3" w:rsidP="002831A7">
      <w:pPr>
        <w:jc w:val="center"/>
        <w:rPr>
          <w:rFonts w:ascii="Times New Roman" w:hAnsi="Times New Roman" w:cs="Times New Roman"/>
          <w:b/>
          <w:bCs/>
          <w:sz w:val="28"/>
          <w:szCs w:val="28"/>
        </w:rPr>
      </w:pPr>
      <w:r w:rsidRPr="001303A3">
        <w:rPr>
          <w:rFonts w:ascii="Times New Roman" w:hAnsi="Times New Roman" w:cs="Times New Roman"/>
          <w:b/>
          <w:bCs/>
          <w:sz w:val="28"/>
          <w:szCs w:val="28"/>
        </w:rPr>
        <w:t>Активность и результативность участия в предметных олимпиадах, смотрах, конкурсах</w:t>
      </w:r>
      <w:r w:rsidR="00FB60E5">
        <w:rPr>
          <w:rFonts w:ascii="Times New Roman" w:hAnsi="Times New Roman" w:cs="Times New Roman"/>
          <w:b/>
          <w:bCs/>
          <w:sz w:val="28"/>
          <w:szCs w:val="28"/>
        </w:rPr>
        <w:t xml:space="preserve"> в 2024</w:t>
      </w:r>
      <w:r w:rsidR="0062050D">
        <w:rPr>
          <w:rFonts w:ascii="Times New Roman" w:hAnsi="Times New Roman" w:cs="Times New Roman"/>
          <w:b/>
          <w:bCs/>
          <w:sz w:val="28"/>
          <w:szCs w:val="28"/>
        </w:rPr>
        <w:t xml:space="preserve"> году</w:t>
      </w:r>
    </w:p>
    <w:p w:rsidR="00DF6D3A" w:rsidRPr="00DF6D3A" w:rsidRDefault="00DF6D3A" w:rsidP="00DF6D3A">
      <w:pPr>
        <w:spacing w:after="0" w:line="240" w:lineRule="auto"/>
        <w:rPr>
          <w:rFonts w:ascii="Times New Roman" w:eastAsia="Times New Roman" w:hAnsi="Times New Roman" w:cs="Times New Roman"/>
          <w:b/>
          <w:bCs/>
          <w:i/>
          <w:color w:val="7030A0"/>
          <w:sz w:val="28"/>
          <w:szCs w:val="28"/>
          <w:lang w:eastAsia="ru-RU"/>
        </w:rPr>
      </w:pPr>
      <w:r w:rsidRPr="00DF6D3A">
        <w:rPr>
          <w:rFonts w:ascii="Times New Roman" w:eastAsia="Times New Roman" w:hAnsi="Times New Roman" w:cs="Times New Roman"/>
          <w:b/>
          <w:bCs/>
          <w:i/>
          <w:color w:val="7030A0"/>
          <w:sz w:val="28"/>
          <w:szCs w:val="28"/>
          <w:lang w:eastAsia="ru-RU"/>
        </w:rPr>
        <w:t xml:space="preserve">        </w:t>
      </w:r>
    </w:p>
    <w:tbl>
      <w:tblPr>
        <w:tblW w:w="4815" w:type="pct"/>
        <w:tblInd w:w="-27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7482"/>
        <w:gridCol w:w="2353"/>
        <w:gridCol w:w="2353"/>
        <w:gridCol w:w="2353"/>
      </w:tblGrid>
      <w:tr w:rsidR="00DF6D3A" w:rsidRPr="00DF6D3A" w:rsidTr="00FB60E5">
        <w:trPr>
          <w:cantSplit/>
          <w:trHeight w:val="741"/>
        </w:trPr>
        <w:tc>
          <w:tcPr>
            <w:tcW w:w="2573" w:type="pct"/>
            <w:tcMar>
              <w:top w:w="17" w:type="dxa"/>
              <w:left w:w="17" w:type="dxa"/>
              <w:bottom w:w="0" w:type="dxa"/>
              <w:right w:w="17" w:type="dxa"/>
            </w:tcMar>
            <w:vAlign w:val="center"/>
          </w:tcPr>
          <w:p w:rsidR="00DF6D3A" w:rsidRPr="00DF6D3A" w:rsidRDefault="00DF6D3A" w:rsidP="00DF6D3A">
            <w:pPr>
              <w:spacing w:after="0" w:line="240" w:lineRule="auto"/>
              <w:jc w:val="center"/>
              <w:rPr>
                <w:rFonts w:ascii="Times New Roman" w:eastAsia="Arial Unicode MS" w:hAnsi="Times New Roman" w:cs="Times New Roman"/>
                <w:i/>
                <w:iCs/>
                <w:sz w:val="28"/>
                <w:szCs w:val="28"/>
                <w:lang w:val="en-US" w:eastAsia="ru-RU"/>
              </w:rPr>
            </w:pPr>
            <w:r w:rsidRPr="00DF6D3A">
              <w:rPr>
                <w:rFonts w:ascii="Times New Roman" w:eastAsia="Times New Roman" w:hAnsi="Times New Roman" w:cs="Times New Roman"/>
                <w:b/>
                <w:bCs/>
                <w:i/>
                <w:iCs/>
                <w:sz w:val="28"/>
                <w:szCs w:val="28"/>
                <w:lang w:eastAsia="ru-RU"/>
              </w:rPr>
              <w:t>Показатель</w:t>
            </w:r>
          </w:p>
        </w:tc>
        <w:tc>
          <w:tcPr>
            <w:tcW w:w="809" w:type="pct"/>
            <w:vAlign w:val="center"/>
          </w:tcPr>
          <w:p w:rsidR="00DF6D3A" w:rsidRPr="00DF6D3A" w:rsidRDefault="00FB60E5" w:rsidP="00DF6D3A">
            <w:pPr>
              <w:spacing w:after="0" w:line="240" w:lineRule="auto"/>
              <w:jc w:val="center"/>
              <w:rPr>
                <w:rFonts w:ascii="Times New Roman" w:eastAsia="Arial Unicode MS" w:hAnsi="Times New Roman" w:cs="Times New Roman"/>
                <w:b/>
                <w:bCs/>
                <w:i/>
                <w:iCs/>
                <w:sz w:val="28"/>
                <w:szCs w:val="28"/>
                <w:lang w:eastAsia="ru-RU"/>
              </w:rPr>
            </w:pPr>
            <w:r>
              <w:rPr>
                <w:rFonts w:ascii="Times New Roman" w:eastAsia="Arial Unicode MS" w:hAnsi="Times New Roman" w:cs="Times New Roman"/>
                <w:b/>
                <w:bCs/>
                <w:i/>
                <w:iCs/>
                <w:sz w:val="28"/>
                <w:szCs w:val="28"/>
                <w:lang w:eastAsia="ru-RU"/>
              </w:rPr>
              <w:t>2022</w:t>
            </w:r>
          </w:p>
        </w:tc>
        <w:tc>
          <w:tcPr>
            <w:tcW w:w="809" w:type="pct"/>
            <w:vAlign w:val="center"/>
          </w:tcPr>
          <w:p w:rsidR="00DF6D3A" w:rsidRPr="00DF6D3A" w:rsidRDefault="00FB60E5" w:rsidP="00DF6D3A">
            <w:pPr>
              <w:spacing w:after="0" w:line="240" w:lineRule="auto"/>
              <w:jc w:val="center"/>
              <w:rPr>
                <w:rFonts w:ascii="Times New Roman" w:eastAsia="Arial Unicode MS" w:hAnsi="Times New Roman" w:cs="Times New Roman"/>
                <w:b/>
                <w:bCs/>
                <w:i/>
                <w:iCs/>
                <w:sz w:val="28"/>
                <w:szCs w:val="28"/>
                <w:lang w:eastAsia="ru-RU"/>
              </w:rPr>
            </w:pPr>
            <w:r>
              <w:rPr>
                <w:rFonts w:ascii="Times New Roman" w:eastAsia="Arial Unicode MS" w:hAnsi="Times New Roman" w:cs="Times New Roman"/>
                <w:b/>
                <w:bCs/>
                <w:i/>
                <w:iCs/>
                <w:sz w:val="28"/>
                <w:szCs w:val="28"/>
                <w:lang w:eastAsia="ru-RU"/>
              </w:rPr>
              <w:t>2023</w:t>
            </w:r>
          </w:p>
        </w:tc>
        <w:tc>
          <w:tcPr>
            <w:tcW w:w="809" w:type="pct"/>
            <w:noWrap/>
            <w:vAlign w:val="center"/>
          </w:tcPr>
          <w:p w:rsidR="00DF6D3A" w:rsidRPr="00DF6D3A" w:rsidRDefault="00FB60E5" w:rsidP="00DF6D3A">
            <w:pPr>
              <w:spacing w:after="0" w:line="240" w:lineRule="auto"/>
              <w:jc w:val="center"/>
              <w:rPr>
                <w:rFonts w:ascii="Times New Roman" w:eastAsia="Arial Unicode MS" w:hAnsi="Times New Roman" w:cs="Times New Roman"/>
                <w:b/>
                <w:bCs/>
                <w:i/>
                <w:iCs/>
                <w:sz w:val="28"/>
                <w:szCs w:val="28"/>
                <w:lang w:eastAsia="ru-RU"/>
              </w:rPr>
            </w:pPr>
            <w:r>
              <w:rPr>
                <w:rFonts w:ascii="Times New Roman" w:eastAsia="Arial Unicode MS" w:hAnsi="Times New Roman" w:cs="Times New Roman"/>
                <w:b/>
                <w:bCs/>
                <w:i/>
                <w:iCs/>
                <w:sz w:val="28"/>
                <w:szCs w:val="28"/>
                <w:lang w:eastAsia="ru-RU"/>
              </w:rPr>
              <w:t>2024</w:t>
            </w:r>
          </w:p>
        </w:tc>
      </w:tr>
      <w:tr w:rsidR="00FB60E5" w:rsidRPr="00DF6D3A" w:rsidTr="00FB60E5">
        <w:trPr>
          <w:trHeight w:val="439"/>
        </w:trPr>
        <w:tc>
          <w:tcPr>
            <w:tcW w:w="2573" w:type="pct"/>
            <w:shd w:val="clear" w:color="auto" w:fill="auto"/>
            <w:vAlign w:val="center"/>
          </w:tcPr>
          <w:p w:rsidR="00FB60E5" w:rsidRPr="00DF6D3A" w:rsidRDefault="00FB60E5" w:rsidP="00FB60E5">
            <w:pPr>
              <w:spacing w:after="0" w:line="240" w:lineRule="auto"/>
              <w:jc w:val="both"/>
              <w:rPr>
                <w:rFonts w:ascii="Times New Roman" w:eastAsia="Times New Roman" w:hAnsi="Times New Roman" w:cs="Times New Roman"/>
                <w:sz w:val="28"/>
                <w:szCs w:val="28"/>
                <w:lang w:eastAsia="ru-RU"/>
              </w:rPr>
            </w:pPr>
            <w:r w:rsidRPr="00DF6D3A">
              <w:rPr>
                <w:rFonts w:ascii="Times New Roman" w:eastAsia="Times New Roman" w:hAnsi="Times New Roman" w:cs="Times New Roman"/>
                <w:sz w:val="28"/>
                <w:szCs w:val="28"/>
                <w:lang w:eastAsia="ru-RU"/>
              </w:rPr>
              <w:t>Доля обучающихся, принявших участие в предметных олимпиадах, смотрах, конкурсах, %</w:t>
            </w:r>
          </w:p>
        </w:tc>
        <w:tc>
          <w:tcPr>
            <w:tcW w:w="809" w:type="pct"/>
            <w:shd w:val="clear" w:color="auto" w:fill="auto"/>
          </w:tcPr>
          <w:p w:rsidR="00FB60E5" w:rsidRPr="00FB60E5" w:rsidRDefault="00FB60E5" w:rsidP="00FB60E5">
            <w:pPr>
              <w:jc w:val="center"/>
              <w:rPr>
                <w:sz w:val="28"/>
                <w:szCs w:val="28"/>
              </w:rPr>
            </w:pPr>
            <w:r w:rsidRPr="00FB60E5">
              <w:rPr>
                <w:sz w:val="28"/>
                <w:szCs w:val="28"/>
              </w:rPr>
              <w:t>96</w:t>
            </w:r>
          </w:p>
        </w:tc>
        <w:tc>
          <w:tcPr>
            <w:tcW w:w="809" w:type="pct"/>
            <w:shd w:val="clear" w:color="auto" w:fill="auto"/>
            <w:noWrap/>
          </w:tcPr>
          <w:p w:rsidR="00FB60E5" w:rsidRPr="00FB60E5" w:rsidRDefault="00FB60E5" w:rsidP="00FB60E5">
            <w:pPr>
              <w:jc w:val="center"/>
              <w:rPr>
                <w:sz w:val="28"/>
                <w:szCs w:val="28"/>
              </w:rPr>
            </w:pPr>
            <w:r w:rsidRPr="00FB60E5">
              <w:rPr>
                <w:sz w:val="28"/>
                <w:szCs w:val="28"/>
              </w:rPr>
              <w:t>98</w:t>
            </w:r>
          </w:p>
        </w:tc>
        <w:tc>
          <w:tcPr>
            <w:tcW w:w="809" w:type="pct"/>
            <w:shd w:val="clear" w:color="auto" w:fill="auto"/>
            <w:noWrap/>
          </w:tcPr>
          <w:p w:rsidR="00FB60E5" w:rsidRPr="00FB60E5" w:rsidRDefault="00FB60E5" w:rsidP="00FB60E5">
            <w:pPr>
              <w:jc w:val="center"/>
              <w:rPr>
                <w:sz w:val="28"/>
                <w:szCs w:val="28"/>
              </w:rPr>
            </w:pPr>
            <w:r>
              <w:rPr>
                <w:sz w:val="28"/>
                <w:szCs w:val="28"/>
              </w:rPr>
              <w:t>98,5</w:t>
            </w:r>
          </w:p>
        </w:tc>
      </w:tr>
      <w:tr w:rsidR="00FB60E5" w:rsidRPr="00DF6D3A" w:rsidTr="00FB60E5">
        <w:trPr>
          <w:trHeight w:val="439"/>
        </w:trPr>
        <w:tc>
          <w:tcPr>
            <w:tcW w:w="2573" w:type="pct"/>
            <w:shd w:val="clear" w:color="auto" w:fill="auto"/>
            <w:vAlign w:val="center"/>
          </w:tcPr>
          <w:p w:rsidR="00FB60E5" w:rsidRPr="00DF6D3A" w:rsidRDefault="00FB60E5" w:rsidP="00FB60E5">
            <w:pPr>
              <w:spacing w:after="0" w:line="240" w:lineRule="auto"/>
              <w:jc w:val="both"/>
              <w:rPr>
                <w:rFonts w:ascii="Times New Roman" w:eastAsia="Times New Roman" w:hAnsi="Times New Roman" w:cs="Times New Roman"/>
                <w:sz w:val="28"/>
                <w:szCs w:val="28"/>
                <w:lang w:eastAsia="ru-RU"/>
              </w:rPr>
            </w:pPr>
            <w:r w:rsidRPr="00DF6D3A">
              <w:rPr>
                <w:rFonts w:ascii="Times New Roman" w:eastAsia="Times New Roman" w:hAnsi="Times New Roman" w:cs="Times New Roman"/>
                <w:sz w:val="28"/>
                <w:szCs w:val="28"/>
                <w:lang w:eastAsia="ru-RU"/>
              </w:rPr>
              <w:t>Доля победителей и призёров предметных олимпиад, смотров, конкурсов, %</w:t>
            </w:r>
          </w:p>
        </w:tc>
        <w:tc>
          <w:tcPr>
            <w:tcW w:w="809" w:type="pct"/>
            <w:shd w:val="clear" w:color="auto" w:fill="auto"/>
          </w:tcPr>
          <w:p w:rsidR="00FB60E5" w:rsidRPr="00FB60E5" w:rsidRDefault="00FB60E5" w:rsidP="00FB60E5">
            <w:pPr>
              <w:jc w:val="center"/>
              <w:rPr>
                <w:sz w:val="28"/>
                <w:szCs w:val="28"/>
              </w:rPr>
            </w:pPr>
            <w:r w:rsidRPr="00FB60E5">
              <w:rPr>
                <w:sz w:val="28"/>
                <w:szCs w:val="28"/>
              </w:rPr>
              <w:t>13</w:t>
            </w:r>
          </w:p>
        </w:tc>
        <w:tc>
          <w:tcPr>
            <w:tcW w:w="809" w:type="pct"/>
            <w:shd w:val="clear" w:color="auto" w:fill="auto"/>
            <w:noWrap/>
          </w:tcPr>
          <w:p w:rsidR="00FB60E5" w:rsidRPr="00FB60E5" w:rsidRDefault="00FB60E5" w:rsidP="00FB60E5">
            <w:pPr>
              <w:jc w:val="center"/>
              <w:rPr>
                <w:sz w:val="28"/>
                <w:szCs w:val="28"/>
              </w:rPr>
            </w:pPr>
            <w:r w:rsidRPr="00FB60E5">
              <w:rPr>
                <w:sz w:val="28"/>
                <w:szCs w:val="28"/>
              </w:rPr>
              <w:t>28</w:t>
            </w:r>
          </w:p>
        </w:tc>
        <w:tc>
          <w:tcPr>
            <w:tcW w:w="809" w:type="pct"/>
            <w:shd w:val="clear" w:color="auto" w:fill="auto"/>
            <w:noWrap/>
          </w:tcPr>
          <w:p w:rsidR="00FB60E5" w:rsidRPr="00FB60E5" w:rsidRDefault="00FB60E5" w:rsidP="00FB60E5">
            <w:pPr>
              <w:jc w:val="center"/>
              <w:rPr>
                <w:sz w:val="28"/>
                <w:szCs w:val="28"/>
              </w:rPr>
            </w:pPr>
            <w:r>
              <w:rPr>
                <w:sz w:val="28"/>
                <w:szCs w:val="28"/>
              </w:rPr>
              <w:t>34</w:t>
            </w:r>
          </w:p>
        </w:tc>
      </w:tr>
    </w:tbl>
    <w:p w:rsidR="00DF6D3A" w:rsidRDefault="00DF6D3A" w:rsidP="00DF6D3A">
      <w:pPr>
        <w:spacing w:after="0" w:line="240" w:lineRule="auto"/>
        <w:ind w:firstLine="708"/>
        <w:jc w:val="both"/>
        <w:rPr>
          <w:rFonts w:ascii="Times New Roman" w:eastAsia="Times New Roman" w:hAnsi="Times New Roman" w:cs="Times New Roman"/>
          <w:sz w:val="28"/>
          <w:szCs w:val="28"/>
          <w:lang w:eastAsia="ru-RU"/>
        </w:rPr>
      </w:pPr>
    </w:p>
    <w:p w:rsidR="005544CF" w:rsidRPr="005544CF" w:rsidRDefault="005544CF" w:rsidP="00741D26">
      <w:pPr>
        <w:pStyle w:val="a4"/>
        <w:numPr>
          <w:ilvl w:val="0"/>
          <w:numId w:val="14"/>
        </w:numPr>
        <w:jc w:val="both"/>
        <w:rPr>
          <w:sz w:val="28"/>
          <w:szCs w:val="28"/>
        </w:rPr>
      </w:pPr>
      <w:r>
        <w:rPr>
          <w:sz w:val="28"/>
          <w:szCs w:val="28"/>
        </w:rPr>
        <w:t>Всероссийская олимпиада школьников по предметам</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Анализ участия учащихся МАОУ «Лицей №159» в школьном этапе всероссийской олимпиады в 2024 году показывает, что количество участий повысился с 1704 до 2173, что на 469 участий  больше.  </w:t>
      </w:r>
    </w:p>
    <w:p w:rsidR="007367A2" w:rsidRPr="007367A2" w:rsidRDefault="007367A2" w:rsidP="007367A2">
      <w:pPr>
        <w:spacing w:after="0" w:line="240" w:lineRule="auto"/>
        <w:jc w:val="both"/>
        <w:rPr>
          <w:rFonts w:ascii="Times New Roman" w:eastAsia="Times New Roman" w:hAnsi="Times New Roman" w:cs="Times New Roman"/>
          <w:b/>
          <w:sz w:val="28"/>
          <w:szCs w:val="28"/>
          <w:u w:val="single"/>
          <w:lang w:eastAsia="ru-RU"/>
        </w:rPr>
      </w:pPr>
      <w:r w:rsidRPr="007367A2">
        <w:rPr>
          <w:rFonts w:ascii="Times New Roman" w:eastAsia="Calibri" w:hAnsi="Times New Roman" w:cs="Times New Roman"/>
          <w:noProof/>
          <w:sz w:val="28"/>
          <w:lang w:eastAsia="ru-RU"/>
        </w:rPr>
        <w:lastRenderedPageBreak/>
        <w:drawing>
          <wp:inline distT="0" distB="0" distL="0" distR="0" wp14:anchorId="22284BF7" wp14:editId="7EF6FC59">
            <wp:extent cx="4514850" cy="1981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367A2">
        <w:rPr>
          <w:rFonts w:ascii="Times New Roman" w:eastAsia="Calibri" w:hAnsi="Times New Roman" w:cs="Times New Roman"/>
          <w:noProof/>
          <w:sz w:val="28"/>
          <w:lang w:eastAsia="ru-RU"/>
        </w:rPr>
        <w:drawing>
          <wp:inline distT="0" distB="0" distL="0" distR="0" wp14:anchorId="345A0B8B" wp14:editId="7D79A1B8">
            <wp:extent cx="4772025" cy="2057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67A2" w:rsidRPr="007367A2" w:rsidRDefault="007367A2" w:rsidP="007367A2">
      <w:pPr>
        <w:spacing w:after="0" w:line="240" w:lineRule="auto"/>
        <w:jc w:val="center"/>
        <w:rPr>
          <w:rFonts w:ascii="Times New Roman" w:eastAsia="Times New Roman" w:hAnsi="Times New Roman" w:cs="Times New Roman"/>
          <w:sz w:val="24"/>
          <w:szCs w:val="24"/>
          <w:lang w:eastAsia="ru-RU"/>
        </w:rPr>
      </w:pP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Количество участников в 2024 году в сравнении с 2023 годом увеличилось в 5-х классах на 35%, в 6-х классах на 30%, в 8-х классах на 17%, в 9-х классах на 140%, в 10-х классах на 8 %; сократилось в 7-х классах на  10 %.</w:t>
      </w:r>
    </w:p>
    <w:p w:rsid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Количество участников увеличилось по предметам: биология, география, искусство (МХК), литература, математика, ОБиЗР, обществознание, право, русский язык, химия, экономика.  Количество учащихся уменьшилось по следующим предметам: труд (технология), физическая культура. Количество учащихся не изменилось по предметам: английский язык, астрономия, история, физика, экология. В 2024 году не приняли участие учащиеся в олимпиаде по французскому, испанскому и итальянскому языкам.  </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Анализ качества результатов участия учащихся МАОУ «Лицей №159» в школьном этапе всероссийской олимпиады за 2024 год в сравнении с 2023 годом приведен на диаграмме (в %).</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p>
    <w:p w:rsidR="007367A2" w:rsidRPr="007367A2" w:rsidRDefault="007367A2" w:rsidP="007367A2">
      <w:pPr>
        <w:spacing w:after="0" w:line="240" w:lineRule="auto"/>
        <w:jc w:val="both"/>
        <w:rPr>
          <w:rFonts w:ascii="Times New Roman" w:eastAsia="Times New Roman" w:hAnsi="Times New Roman" w:cs="Times New Roman"/>
          <w:b/>
          <w:sz w:val="28"/>
          <w:szCs w:val="28"/>
          <w:u w:val="single"/>
          <w:lang w:eastAsia="ru-RU"/>
        </w:rPr>
      </w:pPr>
    </w:p>
    <w:p w:rsidR="007367A2" w:rsidRPr="007367A2" w:rsidRDefault="007367A2" w:rsidP="007367A2">
      <w:pPr>
        <w:spacing w:after="0" w:line="240" w:lineRule="auto"/>
        <w:jc w:val="both"/>
        <w:rPr>
          <w:rFonts w:ascii="Times New Roman" w:eastAsia="Times New Roman" w:hAnsi="Times New Roman" w:cs="Times New Roman"/>
          <w:b/>
          <w:sz w:val="28"/>
          <w:szCs w:val="28"/>
          <w:lang w:eastAsia="ru-RU"/>
        </w:rPr>
      </w:pPr>
      <w:r w:rsidRPr="007367A2">
        <w:rPr>
          <w:rFonts w:ascii="Times New Roman" w:eastAsia="Calibri" w:hAnsi="Times New Roman" w:cs="Times New Roman"/>
          <w:noProof/>
          <w:sz w:val="28"/>
          <w:lang w:eastAsia="ru-RU"/>
        </w:rPr>
        <w:drawing>
          <wp:inline distT="0" distB="0" distL="0" distR="0" wp14:anchorId="64C4CC1F" wp14:editId="6CD7C0DD">
            <wp:extent cx="3990975" cy="1981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367A2">
        <w:rPr>
          <w:rFonts w:ascii="Times New Roman" w:eastAsia="Calibri" w:hAnsi="Times New Roman" w:cs="Times New Roman"/>
          <w:noProof/>
          <w:sz w:val="28"/>
          <w:lang w:eastAsia="ru-RU"/>
        </w:rPr>
        <w:drawing>
          <wp:inline distT="0" distB="0" distL="0" distR="0" wp14:anchorId="55BB1FE7" wp14:editId="06C3D416">
            <wp:extent cx="4152900" cy="19621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67A2" w:rsidRPr="007367A2" w:rsidRDefault="007367A2" w:rsidP="007367A2">
      <w:pPr>
        <w:spacing w:after="0" w:line="240" w:lineRule="auto"/>
        <w:jc w:val="both"/>
        <w:rPr>
          <w:rFonts w:ascii="Times New Roman" w:eastAsia="Times New Roman" w:hAnsi="Times New Roman" w:cs="Times New Roman"/>
          <w:sz w:val="24"/>
          <w:szCs w:val="28"/>
          <w:lang w:eastAsia="ru-RU"/>
        </w:rPr>
      </w:pP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Количество учащихся в 2024 году, выполнивших задания на  50 % и  более,  возросло в 5-х, 7-х, 9-х, 10-х классах и понизилось в 6-х, 8-х и 11-х  классах  по сравнению с 2023 годом. </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Количество учащихся,  выполнивших задания на  50 % и  более,  возросло по предметам: английский язык, биология, география, ОБиЗР, обществознание, право, русский язык, химия, экономика. Понизилось по предметам: астрономия, информатика, искусство (МХК), история, литература, математика, физика. </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Анализ участия учащихся МАОУ «Лицей № 159» в муниципальном этапе всероссийской олимпиады за 2024 год в сравнении с 2023 годами приведен на диаграмме</w:t>
      </w:r>
    </w:p>
    <w:p w:rsidR="007367A2" w:rsidRPr="007367A2" w:rsidRDefault="007367A2" w:rsidP="007367A2">
      <w:pPr>
        <w:spacing w:after="0" w:line="240" w:lineRule="auto"/>
        <w:jc w:val="both"/>
        <w:rPr>
          <w:rFonts w:ascii="Times New Roman" w:eastAsia="Times New Roman" w:hAnsi="Times New Roman" w:cs="Times New Roman"/>
          <w:b/>
          <w:sz w:val="28"/>
          <w:szCs w:val="28"/>
          <w:u w:val="single"/>
          <w:lang w:eastAsia="ru-RU"/>
        </w:rPr>
      </w:pPr>
    </w:p>
    <w:p w:rsidR="007367A2" w:rsidRPr="007367A2" w:rsidRDefault="007367A2" w:rsidP="007367A2">
      <w:pPr>
        <w:spacing w:after="0" w:line="240" w:lineRule="auto"/>
        <w:jc w:val="both"/>
        <w:rPr>
          <w:rFonts w:ascii="Times New Roman" w:eastAsia="Times New Roman" w:hAnsi="Times New Roman" w:cs="Times New Roman"/>
          <w:sz w:val="28"/>
          <w:szCs w:val="28"/>
          <w:lang w:eastAsia="ru-RU"/>
        </w:rPr>
      </w:pPr>
      <w:r w:rsidRPr="007367A2">
        <w:rPr>
          <w:rFonts w:ascii="Times New Roman" w:eastAsia="Calibri" w:hAnsi="Times New Roman" w:cs="Times New Roman"/>
          <w:noProof/>
          <w:sz w:val="28"/>
          <w:lang w:eastAsia="ru-RU"/>
        </w:rPr>
        <w:drawing>
          <wp:inline distT="0" distB="0" distL="0" distR="0" wp14:anchorId="7A2F368A" wp14:editId="004C4BAA">
            <wp:extent cx="4400550" cy="23717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367A2">
        <w:rPr>
          <w:rFonts w:ascii="Times New Roman" w:eastAsia="Calibri" w:hAnsi="Times New Roman" w:cs="Times New Roman"/>
          <w:noProof/>
          <w:sz w:val="28"/>
          <w:lang w:eastAsia="ru-RU"/>
        </w:rPr>
        <w:drawing>
          <wp:inline distT="0" distB="0" distL="0" distR="0" wp14:anchorId="1E140ECC" wp14:editId="028865C8">
            <wp:extent cx="4733925" cy="24955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67A2" w:rsidRPr="007367A2" w:rsidRDefault="007367A2" w:rsidP="007367A2">
      <w:pPr>
        <w:spacing w:after="0" w:line="240" w:lineRule="auto"/>
        <w:jc w:val="both"/>
        <w:rPr>
          <w:rFonts w:ascii="Times New Roman" w:eastAsia="Times New Roman" w:hAnsi="Times New Roman" w:cs="Times New Roman"/>
          <w:b/>
          <w:sz w:val="28"/>
          <w:szCs w:val="28"/>
          <w:u w:val="single"/>
          <w:lang w:eastAsia="ru-RU"/>
        </w:rPr>
      </w:pP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Количество учащихся, участвующих в муниципальном этапе всероссийской олимпиады школьников в 2024 году возросло по всем классам в сравнении с 2023 годом. </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Количество учащихся, участвующих в муниципальном этапе всероссийской олимпиады в 2024 году, по сравнению с 2023 годом,  возросло по  предметам: английский язык, астрономия, биология, география, история, ОБиЗР, право, труд (технология), химия экономика; понизилось по предметам: информатика, обществознание, физическая культура, физика. </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Анализ количества учащихся МАОУ «Лицей № 159», ставших победителями и призерами на муниципальном этапе всероссийской олимпиады за 2024 год в сравнении с 2023 годами приведен на диаграмме</w:t>
      </w:r>
    </w:p>
    <w:p w:rsidR="007367A2" w:rsidRPr="007367A2" w:rsidRDefault="007367A2" w:rsidP="007367A2">
      <w:pPr>
        <w:spacing w:after="0" w:line="240" w:lineRule="auto"/>
        <w:jc w:val="both"/>
        <w:rPr>
          <w:rFonts w:ascii="Times New Roman" w:eastAsia="Times New Roman" w:hAnsi="Times New Roman" w:cs="Times New Roman"/>
          <w:sz w:val="28"/>
          <w:szCs w:val="28"/>
          <w:lang w:eastAsia="ru-RU"/>
        </w:rPr>
      </w:pPr>
    </w:p>
    <w:p w:rsidR="007367A2" w:rsidRPr="007367A2" w:rsidRDefault="007367A2" w:rsidP="007367A2">
      <w:pPr>
        <w:spacing w:after="0" w:line="240" w:lineRule="auto"/>
        <w:jc w:val="both"/>
        <w:rPr>
          <w:rFonts w:ascii="Times New Roman" w:eastAsia="Times New Roman" w:hAnsi="Times New Roman" w:cs="Times New Roman"/>
          <w:sz w:val="28"/>
          <w:szCs w:val="28"/>
          <w:lang w:eastAsia="ru-RU"/>
        </w:rPr>
      </w:pPr>
      <w:r w:rsidRPr="007367A2">
        <w:rPr>
          <w:rFonts w:ascii="Times New Roman" w:eastAsia="Calibri" w:hAnsi="Times New Roman" w:cs="Times New Roman"/>
          <w:noProof/>
          <w:sz w:val="28"/>
          <w:lang w:eastAsia="ru-RU"/>
        </w:rPr>
        <w:lastRenderedPageBreak/>
        <w:drawing>
          <wp:inline distT="0" distB="0" distL="0" distR="0" wp14:anchorId="5F8DBA13" wp14:editId="5B284BDC">
            <wp:extent cx="4371975" cy="21145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367A2">
        <w:rPr>
          <w:rFonts w:ascii="Times New Roman" w:eastAsia="Calibri" w:hAnsi="Times New Roman" w:cs="Times New Roman"/>
          <w:noProof/>
          <w:sz w:val="28"/>
          <w:lang w:eastAsia="ru-RU"/>
        </w:rPr>
        <w:drawing>
          <wp:inline distT="0" distB="0" distL="0" distR="0" wp14:anchorId="56C91A96" wp14:editId="7C0DBFCF">
            <wp:extent cx="4267200" cy="23145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367A2" w:rsidRPr="007367A2" w:rsidRDefault="007367A2" w:rsidP="007367A2">
      <w:pPr>
        <w:spacing w:after="0" w:line="240" w:lineRule="auto"/>
        <w:jc w:val="both"/>
        <w:rPr>
          <w:rFonts w:ascii="Times New Roman" w:eastAsia="Times New Roman" w:hAnsi="Times New Roman" w:cs="Times New Roman"/>
          <w:sz w:val="28"/>
          <w:szCs w:val="28"/>
          <w:lang w:eastAsia="ru-RU"/>
        </w:rPr>
      </w:pP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Количество учащихся, ставших победителями и призерами в муниципальном этапе всероссийской олимпиады в 2024 году, по сравнению с 2023 годом,  возросло 7-х, 9-х, 11-х классов; понизилось в 8-х и 10 –х классах.</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Количество учащихся, ставших победителями и призерами в 2024 году на  муниципальном этапе всероссийской олимпиаде увеличилось </w:t>
      </w:r>
      <w:r>
        <w:rPr>
          <w:rFonts w:ascii="Times New Roman" w:eastAsia="Times New Roman" w:hAnsi="Times New Roman" w:cs="Times New Roman"/>
          <w:sz w:val="28"/>
          <w:szCs w:val="28"/>
          <w:lang w:eastAsia="ru-RU"/>
        </w:rPr>
        <w:t>на 12  в сравнении с  2023 годом</w:t>
      </w:r>
    </w:p>
    <w:p w:rsidR="007367A2" w:rsidRPr="007367A2" w:rsidRDefault="007367A2" w:rsidP="007367A2">
      <w:pPr>
        <w:spacing w:after="0" w:line="240" w:lineRule="auto"/>
        <w:ind w:firstLine="708"/>
        <w:jc w:val="both"/>
        <w:rPr>
          <w:rFonts w:ascii="Times New Roman" w:eastAsia="Times New Roman" w:hAnsi="Times New Roman" w:cs="Times New Roman"/>
          <w:sz w:val="28"/>
          <w:szCs w:val="28"/>
          <w:lang w:eastAsia="ru-RU"/>
        </w:rPr>
      </w:pPr>
      <w:r w:rsidRPr="007367A2">
        <w:rPr>
          <w:rFonts w:ascii="Times New Roman" w:eastAsia="Times New Roman" w:hAnsi="Times New Roman" w:cs="Times New Roman"/>
          <w:sz w:val="28"/>
          <w:szCs w:val="28"/>
          <w:lang w:eastAsia="ru-RU"/>
        </w:rPr>
        <w:t xml:space="preserve">  Предметы, по которым учащиеся стали призерами  в  2024 году в сравнении с 2023 годом, представлены на диаграмме. Увеличилось количество призеров по следующим предметам: английский язык, история, математика, ОБиЗР, русский язык, труд (технология) физическая культура. Уменьшилось по предметам: биология, география, искусство (МХК), литература, физика, экология. </w:t>
      </w:r>
    </w:p>
    <w:p w:rsidR="005544CF" w:rsidRDefault="005544CF" w:rsidP="00145A0B">
      <w:pPr>
        <w:spacing w:after="0" w:line="240" w:lineRule="auto"/>
        <w:ind w:firstLine="708"/>
        <w:jc w:val="both"/>
        <w:rPr>
          <w:rFonts w:ascii="Times New Roman" w:eastAsia="Times New Roman" w:hAnsi="Times New Roman" w:cs="Times New Roman"/>
          <w:sz w:val="28"/>
          <w:szCs w:val="28"/>
          <w:lang w:eastAsia="ru-RU"/>
        </w:rPr>
      </w:pPr>
      <w:r w:rsidRPr="00145A0B">
        <w:rPr>
          <w:rFonts w:ascii="Times New Roman" w:eastAsia="Calibri" w:hAnsi="Times New Roman" w:cs="Times New Roman"/>
          <w:noProof/>
          <w:sz w:val="28"/>
          <w:lang w:eastAsia="ru-RU"/>
        </w:rPr>
        <w:drawing>
          <wp:inline distT="0" distB="0" distL="0" distR="0" wp14:anchorId="1DAE3B9B" wp14:editId="40316F4B">
            <wp:extent cx="3810000" cy="21621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45A0B">
        <w:rPr>
          <w:rFonts w:ascii="Times New Roman" w:eastAsia="Calibri" w:hAnsi="Times New Roman" w:cs="Times New Roman"/>
          <w:noProof/>
          <w:sz w:val="28"/>
          <w:lang w:eastAsia="ru-RU"/>
        </w:rPr>
        <w:drawing>
          <wp:inline distT="0" distB="0" distL="0" distR="0" wp14:anchorId="693BF091" wp14:editId="3B88D2FA">
            <wp:extent cx="4905375" cy="22193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5A0B" w:rsidRDefault="00145A0B" w:rsidP="00145A0B">
      <w:pPr>
        <w:spacing w:after="0" w:line="240" w:lineRule="auto"/>
        <w:ind w:firstLine="708"/>
        <w:jc w:val="both"/>
        <w:rPr>
          <w:rFonts w:ascii="Times New Roman" w:eastAsia="Times New Roman" w:hAnsi="Times New Roman" w:cs="Times New Roman"/>
          <w:sz w:val="28"/>
          <w:szCs w:val="28"/>
          <w:lang w:eastAsia="ru-RU"/>
        </w:rPr>
      </w:pPr>
      <w:r w:rsidRPr="00145A0B">
        <w:rPr>
          <w:rFonts w:ascii="Times New Roman" w:eastAsia="Times New Roman" w:hAnsi="Times New Roman" w:cs="Times New Roman"/>
          <w:sz w:val="28"/>
          <w:szCs w:val="28"/>
          <w:lang w:eastAsia="ru-RU"/>
        </w:rPr>
        <w:lastRenderedPageBreak/>
        <w:t>Анализ участия учащихся МАОУ «Лицей № 159» в региональном этапе всероссийской олимпиады за 2024 год в сравнении с 2023 годами приведен на диаграмме</w:t>
      </w:r>
    </w:p>
    <w:p w:rsidR="003042C3" w:rsidRDefault="003042C3" w:rsidP="00145A0B">
      <w:pPr>
        <w:spacing w:after="0" w:line="240" w:lineRule="auto"/>
        <w:ind w:firstLine="708"/>
        <w:jc w:val="both"/>
        <w:rPr>
          <w:rFonts w:ascii="Times New Roman" w:eastAsia="Times New Roman" w:hAnsi="Times New Roman" w:cs="Times New Roman"/>
          <w:sz w:val="28"/>
          <w:szCs w:val="28"/>
          <w:lang w:eastAsia="ru-RU"/>
        </w:rPr>
      </w:pPr>
    </w:p>
    <w:p w:rsidR="003042C3" w:rsidRPr="00145A0B" w:rsidRDefault="003042C3" w:rsidP="003042C3">
      <w:pPr>
        <w:spacing w:after="0" w:line="240" w:lineRule="auto"/>
        <w:jc w:val="both"/>
        <w:rPr>
          <w:rFonts w:ascii="Times New Roman" w:eastAsia="Times New Roman" w:hAnsi="Times New Roman" w:cs="Times New Roman"/>
          <w:sz w:val="28"/>
          <w:szCs w:val="28"/>
          <w:lang w:eastAsia="ru-RU"/>
        </w:rPr>
      </w:pPr>
      <w:r w:rsidRPr="00145A0B">
        <w:rPr>
          <w:rFonts w:ascii="Times New Roman" w:eastAsia="Times New Roman" w:hAnsi="Times New Roman" w:cs="Times New Roman"/>
          <w:sz w:val="28"/>
          <w:szCs w:val="28"/>
          <w:lang w:eastAsia="ru-RU"/>
        </w:rPr>
        <w:t xml:space="preserve">Количество учащихся, участвующих в региональном этапе всероссийской олимпиады школьников в 2024 году возросло в 9-х и 11-х классах в 10-х классах осталось неизменным </w:t>
      </w:r>
      <w:r>
        <w:rPr>
          <w:rFonts w:ascii="Times New Roman" w:eastAsia="Times New Roman" w:hAnsi="Times New Roman" w:cs="Times New Roman"/>
          <w:sz w:val="28"/>
          <w:szCs w:val="28"/>
          <w:lang w:eastAsia="ru-RU"/>
        </w:rPr>
        <w:t>в сравнении с 2023 годом.</w:t>
      </w:r>
    </w:p>
    <w:p w:rsidR="003042C3" w:rsidRPr="00145A0B" w:rsidRDefault="003042C3" w:rsidP="003042C3">
      <w:pPr>
        <w:spacing w:after="0" w:line="240" w:lineRule="auto"/>
        <w:ind w:firstLine="708"/>
        <w:jc w:val="both"/>
        <w:rPr>
          <w:rFonts w:ascii="Times New Roman" w:eastAsia="Times New Roman" w:hAnsi="Times New Roman" w:cs="Times New Roman"/>
          <w:sz w:val="28"/>
          <w:szCs w:val="28"/>
          <w:lang w:eastAsia="ru-RU"/>
        </w:rPr>
      </w:pPr>
      <w:r w:rsidRPr="00145A0B">
        <w:rPr>
          <w:rFonts w:ascii="Times New Roman" w:eastAsia="Times New Roman" w:hAnsi="Times New Roman" w:cs="Times New Roman"/>
          <w:sz w:val="28"/>
          <w:szCs w:val="28"/>
          <w:lang w:eastAsia="ru-RU"/>
        </w:rPr>
        <w:t xml:space="preserve">Количество учащихся, участвующих в региональном этапе всероссийской олимпиады в 2024 году, по сравнению с 2023 годом, возросло по  предметам:  астрономия, информатика, искусство (МХК), математика, ОБиЗР, русский язык, труд (технология); понизилось по предметам: английский язык, китайский язык, обществознание. </w:t>
      </w:r>
    </w:p>
    <w:p w:rsidR="003042C3" w:rsidRPr="00145A0B" w:rsidRDefault="003042C3" w:rsidP="003042C3">
      <w:pPr>
        <w:spacing w:after="0" w:line="240" w:lineRule="auto"/>
        <w:ind w:firstLine="708"/>
        <w:jc w:val="both"/>
        <w:rPr>
          <w:rFonts w:ascii="Times New Roman" w:eastAsia="Times New Roman" w:hAnsi="Times New Roman" w:cs="Times New Roman"/>
          <w:sz w:val="28"/>
          <w:szCs w:val="28"/>
          <w:lang w:eastAsia="ru-RU"/>
        </w:rPr>
      </w:pPr>
      <w:r w:rsidRPr="00145A0B">
        <w:rPr>
          <w:rFonts w:ascii="Times New Roman" w:eastAsia="Times New Roman" w:hAnsi="Times New Roman" w:cs="Times New Roman"/>
          <w:sz w:val="28"/>
          <w:szCs w:val="28"/>
          <w:lang w:eastAsia="ru-RU"/>
        </w:rPr>
        <w:t>По результатам регионального этапа призерами в 2024 году стали 3 учащихся 9 «м» класса: Арбуз Платон по математике, Широких Семен и Пушкарева София по ОБиЗР. В 2023 году призеры на региональном этапе отсутствовали.</w:t>
      </w:r>
    </w:p>
    <w:p w:rsidR="003042C3" w:rsidRPr="002831A7" w:rsidRDefault="003042C3" w:rsidP="003042C3">
      <w:pPr>
        <w:spacing w:after="0" w:line="240" w:lineRule="auto"/>
        <w:jc w:val="both"/>
        <w:rPr>
          <w:rFonts w:ascii="Times New Roman" w:eastAsia="Times New Roman" w:hAnsi="Times New Roman" w:cs="Times New Roman"/>
          <w:sz w:val="28"/>
          <w:szCs w:val="28"/>
          <w:lang w:eastAsia="ru-RU"/>
        </w:rPr>
      </w:pPr>
      <w:r w:rsidRPr="002831A7">
        <w:rPr>
          <w:rFonts w:ascii="Times New Roman" w:eastAsia="Times New Roman" w:hAnsi="Times New Roman" w:cs="Times New Roman"/>
          <w:sz w:val="28"/>
          <w:szCs w:val="28"/>
          <w:lang w:eastAsia="ru-RU"/>
        </w:rPr>
        <w:t xml:space="preserve">Усилить работу учителей-предметников: </w:t>
      </w:r>
    </w:p>
    <w:p w:rsidR="003042C3" w:rsidRPr="002831A7" w:rsidRDefault="003042C3" w:rsidP="003042C3">
      <w:pPr>
        <w:spacing w:after="0" w:line="240" w:lineRule="auto"/>
        <w:jc w:val="both"/>
        <w:rPr>
          <w:rFonts w:ascii="Times New Roman" w:eastAsia="Times New Roman" w:hAnsi="Times New Roman" w:cs="Times New Roman"/>
          <w:sz w:val="28"/>
          <w:szCs w:val="28"/>
          <w:lang w:eastAsia="ru-RU"/>
        </w:rPr>
      </w:pPr>
      <w:r w:rsidRPr="002831A7">
        <w:rPr>
          <w:rFonts w:ascii="Times New Roman" w:eastAsia="Times New Roman" w:hAnsi="Times New Roman" w:cs="Times New Roman"/>
          <w:sz w:val="28"/>
          <w:szCs w:val="28"/>
          <w:lang w:eastAsia="ru-RU"/>
        </w:rPr>
        <w:t>по подготовке учащихся к качественному выполнению заданий ол</w:t>
      </w:r>
      <w:r>
        <w:rPr>
          <w:rFonts w:ascii="Times New Roman" w:eastAsia="Times New Roman" w:hAnsi="Times New Roman" w:cs="Times New Roman"/>
          <w:sz w:val="28"/>
          <w:szCs w:val="28"/>
          <w:lang w:eastAsia="ru-RU"/>
        </w:rPr>
        <w:t xml:space="preserve">импиад по предметам: </w:t>
      </w:r>
      <w:r w:rsidRPr="002831A7">
        <w:rPr>
          <w:rFonts w:ascii="Times New Roman" w:eastAsia="Times New Roman" w:hAnsi="Times New Roman" w:cs="Times New Roman"/>
          <w:sz w:val="28"/>
          <w:szCs w:val="28"/>
          <w:lang w:eastAsia="ru-RU"/>
        </w:rPr>
        <w:t xml:space="preserve">физика, информатика, </w:t>
      </w:r>
      <w:r>
        <w:rPr>
          <w:rFonts w:ascii="Times New Roman" w:eastAsia="Times New Roman" w:hAnsi="Times New Roman" w:cs="Times New Roman"/>
          <w:sz w:val="28"/>
          <w:szCs w:val="28"/>
          <w:lang w:eastAsia="ru-RU"/>
        </w:rPr>
        <w:t>химия, биология,</w:t>
      </w:r>
      <w:r w:rsidRPr="002831A7">
        <w:rPr>
          <w:rFonts w:ascii="Times New Roman" w:eastAsia="Times New Roman" w:hAnsi="Times New Roman" w:cs="Times New Roman"/>
          <w:sz w:val="28"/>
          <w:szCs w:val="28"/>
          <w:lang w:eastAsia="ru-RU"/>
        </w:rPr>
        <w:t xml:space="preserve"> право</w:t>
      </w:r>
      <w:r>
        <w:rPr>
          <w:rFonts w:ascii="Times New Roman" w:eastAsia="Times New Roman" w:hAnsi="Times New Roman" w:cs="Times New Roman"/>
          <w:sz w:val="28"/>
          <w:szCs w:val="28"/>
          <w:lang w:eastAsia="ru-RU"/>
        </w:rPr>
        <w:t>, география</w:t>
      </w:r>
      <w:r w:rsidRPr="002831A7">
        <w:rPr>
          <w:rFonts w:ascii="Times New Roman" w:eastAsia="Times New Roman" w:hAnsi="Times New Roman" w:cs="Times New Roman"/>
          <w:sz w:val="28"/>
          <w:szCs w:val="28"/>
          <w:lang w:eastAsia="ru-RU"/>
        </w:rPr>
        <w:t>;</w:t>
      </w:r>
    </w:p>
    <w:p w:rsidR="003042C3" w:rsidRPr="002831A7" w:rsidRDefault="003042C3" w:rsidP="003042C3">
      <w:pPr>
        <w:spacing w:after="0" w:line="240" w:lineRule="auto"/>
        <w:jc w:val="both"/>
        <w:rPr>
          <w:rFonts w:ascii="Times New Roman" w:eastAsia="Times New Roman" w:hAnsi="Times New Roman" w:cs="Times New Roman"/>
          <w:sz w:val="28"/>
          <w:szCs w:val="28"/>
          <w:lang w:eastAsia="ru-RU"/>
        </w:rPr>
      </w:pPr>
      <w:r w:rsidRPr="002831A7">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 активизации участия учащихся 10</w:t>
      </w:r>
      <w:r w:rsidRPr="002831A7">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 11-х</w:t>
      </w:r>
      <w:r w:rsidRPr="002831A7">
        <w:rPr>
          <w:rFonts w:ascii="Times New Roman" w:eastAsia="Times New Roman" w:hAnsi="Times New Roman" w:cs="Times New Roman"/>
          <w:sz w:val="28"/>
          <w:szCs w:val="28"/>
          <w:lang w:eastAsia="ru-RU"/>
        </w:rPr>
        <w:t xml:space="preserve"> классов в школьном этапе олимпиады;</w:t>
      </w:r>
    </w:p>
    <w:p w:rsidR="003042C3" w:rsidRPr="002831A7" w:rsidRDefault="003042C3" w:rsidP="003042C3">
      <w:pPr>
        <w:spacing w:after="0" w:line="240" w:lineRule="auto"/>
        <w:jc w:val="both"/>
        <w:rPr>
          <w:rFonts w:ascii="Times New Roman" w:eastAsia="Times New Roman" w:hAnsi="Times New Roman" w:cs="Times New Roman"/>
          <w:sz w:val="28"/>
          <w:szCs w:val="28"/>
          <w:lang w:eastAsia="ru-RU"/>
        </w:rPr>
      </w:pPr>
      <w:r w:rsidRPr="002831A7">
        <w:rPr>
          <w:rFonts w:ascii="Times New Roman" w:eastAsia="Times New Roman" w:hAnsi="Times New Roman" w:cs="Times New Roman"/>
          <w:sz w:val="28"/>
          <w:szCs w:val="28"/>
          <w:lang w:eastAsia="ru-RU"/>
        </w:rPr>
        <w:t>по увеличению участий учащихся 5-х – 11 – х классов в олимпиадном движении до 100%.</w:t>
      </w:r>
    </w:p>
    <w:p w:rsidR="003042C3" w:rsidRDefault="003042C3" w:rsidP="003042C3">
      <w:pPr>
        <w:spacing w:after="0" w:line="240" w:lineRule="auto"/>
        <w:jc w:val="both"/>
        <w:rPr>
          <w:rFonts w:ascii="Times New Roman" w:eastAsia="Times New Roman" w:hAnsi="Times New Roman" w:cs="Times New Roman"/>
          <w:sz w:val="28"/>
          <w:szCs w:val="28"/>
          <w:lang w:eastAsia="ru-RU"/>
        </w:rPr>
      </w:pPr>
      <w:r w:rsidRPr="002831A7">
        <w:rPr>
          <w:rFonts w:ascii="Times New Roman" w:eastAsia="Times New Roman" w:hAnsi="Times New Roman" w:cs="Times New Roman"/>
          <w:sz w:val="28"/>
          <w:szCs w:val="28"/>
          <w:lang w:eastAsia="ru-RU"/>
        </w:rPr>
        <w:t xml:space="preserve">           Продолжить активную работу по формировании благоприятных факторов для раскрытия и развития  потенциала учащихся  в направлении научно – исследовательской деятельности через расширение спецкурсов и </w:t>
      </w:r>
      <w:r>
        <w:rPr>
          <w:rFonts w:ascii="Times New Roman" w:eastAsia="Times New Roman" w:hAnsi="Times New Roman" w:cs="Times New Roman"/>
          <w:sz w:val="28"/>
          <w:szCs w:val="28"/>
          <w:lang w:eastAsia="ru-RU"/>
        </w:rPr>
        <w:t>часов внеурочной деятельности.</w:t>
      </w:r>
    </w:p>
    <w:p w:rsidR="003042C3" w:rsidRDefault="003042C3" w:rsidP="003042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Олимпиады, НПК, конкурсы по математике, физике и информатике</w:t>
      </w:r>
    </w:p>
    <w:p w:rsidR="003042C3" w:rsidRDefault="003042C3" w:rsidP="003042C3">
      <w:pPr>
        <w:spacing w:after="0" w:line="240" w:lineRule="auto"/>
        <w:jc w:val="both"/>
        <w:rPr>
          <w:rFonts w:ascii="Times New Roman" w:eastAsia="Times New Roman" w:hAnsi="Times New Roman" w:cs="Times New Roman"/>
          <w:sz w:val="28"/>
          <w:szCs w:val="28"/>
          <w:lang w:eastAsia="ru-RU"/>
        </w:rPr>
      </w:pPr>
    </w:p>
    <w:p w:rsidR="003042C3" w:rsidRDefault="003042C3" w:rsidP="00145A0B">
      <w:pPr>
        <w:spacing w:after="0" w:line="240" w:lineRule="auto"/>
        <w:ind w:firstLine="708"/>
        <w:jc w:val="both"/>
        <w:rPr>
          <w:rFonts w:ascii="Times New Roman" w:eastAsia="Times New Roman" w:hAnsi="Times New Roman" w:cs="Times New Roman"/>
          <w:sz w:val="28"/>
          <w:szCs w:val="28"/>
          <w:lang w:eastAsia="ru-RU"/>
        </w:rPr>
      </w:pPr>
    </w:p>
    <w:p w:rsidR="003042C3" w:rsidRPr="00145A0B" w:rsidRDefault="003042C3" w:rsidP="00145A0B">
      <w:pPr>
        <w:spacing w:after="0" w:line="240" w:lineRule="auto"/>
        <w:ind w:firstLine="708"/>
        <w:jc w:val="both"/>
        <w:rPr>
          <w:rFonts w:ascii="Times New Roman" w:eastAsia="Times New Roman" w:hAnsi="Times New Roman" w:cs="Times New Roman"/>
          <w:sz w:val="28"/>
          <w:szCs w:val="28"/>
          <w:lang w:eastAsia="ru-RU"/>
        </w:rPr>
      </w:pPr>
    </w:p>
    <w:tbl>
      <w:tblPr>
        <w:tblpPr w:leftFromText="180" w:rightFromText="180" w:vertAnchor="text" w:horzAnchor="margin" w:tblpXSpec="right" w:tblpY="-850"/>
        <w:tblW w:w="13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42"/>
        <w:gridCol w:w="7048"/>
        <w:gridCol w:w="3524"/>
      </w:tblGrid>
      <w:tr w:rsidR="003042C3" w:rsidRPr="00D7434B" w:rsidTr="00045EBC">
        <w:trPr>
          <w:trHeight w:val="584"/>
        </w:trPr>
        <w:tc>
          <w:tcPr>
            <w:tcW w:w="3342" w:type="dxa"/>
            <w:tcBorders>
              <w:bottom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3042C3">
            <w:pPr>
              <w:spacing w:after="0" w:line="240" w:lineRule="auto"/>
              <w:jc w:val="center"/>
              <w:rPr>
                <w:rFonts w:ascii="Times New Roman" w:eastAsia="Times New Roman" w:hAnsi="Times New Roman" w:cs="Times New Roman"/>
                <w:sz w:val="28"/>
                <w:szCs w:val="28"/>
                <w:lang w:eastAsia="ru-RU"/>
              </w:rPr>
            </w:pPr>
            <w:r w:rsidRPr="00D7434B">
              <w:rPr>
                <w:rFonts w:ascii="Times New Roman" w:eastAsia="Times New Roman" w:hAnsi="Times New Roman" w:cs="Times New Roman"/>
                <w:b/>
                <w:bCs/>
                <w:kern w:val="24"/>
                <w:sz w:val="28"/>
                <w:szCs w:val="28"/>
                <w:lang w:eastAsia="ru-RU"/>
              </w:rPr>
              <w:lastRenderedPageBreak/>
              <w:t>уровень</w:t>
            </w:r>
          </w:p>
        </w:tc>
        <w:tc>
          <w:tcPr>
            <w:tcW w:w="7048" w:type="dxa"/>
            <w:tcBorders>
              <w:bottom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3042C3">
            <w:pPr>
              <w:spacing w:after="0" w:line="240" w:lineRule="auto"/>
              <w:jc w:val="center"/>
              <w:rPr>
                <w:rFonts w:ascii="Times New Roman" w:eastAsia="Times New Roman" w:hAnsi="Times New Roman" w:cs="Times New Roman"/>
                <w:sz w:val="28"/>
                <w:szCs w:val="28"/>
                <w:lang w:eastAsia="ru-RU"/>
              </w:rPr>
            </w:pPr>
            <w:r w:rsidRPr="00D7434B">
              <w:rPr>
                <w:rFonts w:ascii="Times New Roman" w:eastAsia="Times New Roman" w:hAnsi="Times New Roman" w:cs="Times New Roman"/>
                <w:b/>
                <w:bCs/>
                <w:kern w:val="24"/>
                <w:sz w:val="28"/>
                <w:szCs w:val="28"/>
                <w:lang w:eastAsia="ru-RU"/>
              </w:rPr>
              <w:t>мероприятие</w:t>
            </w:r>
          </w:p>
        </w:tc>
        <w:tc>
          <w:tcPr>
            <w:tcW w:w="3524" w:type="dxa"/>
            <w:tcBorders>
              <w:bottom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3042C3">
            <w:pPr>
              <w:spacing w:after="0" w:line="240" w:lineRule="auto"/>
              <w:jc w:val="center"/>
              <w:rPr>
                <w:rFonts w:ascii="Times New Roman" w:eastAsia="Times New Roman" w:hAnsi="Times New Roman" w:cs="Times New Roman"/>
                <w:sz w:val="28"/>
                <w:szCs w:val="28"/>
                <w:lang w:eastAsia="ru-RU"/>
              </w:rPr>
            </w:pPr>
            <w:r w:rsidRPr="00D7434B">
              <w:rPr>
                <w:rFonts w:ascii="Times New Roman" w:eastAsia="Times New Roman" w:hAnsi="Times New Roman" w:cs="Times New Roman"/>
                <w:b/>
                <w:bCs/>
                <w:kern w:val="24"/>
                <w:sz w:val="28"/>
                <w:szCs w:val="28"/>
                <w:lang w:eastAsia="ru-RU"/>
              </w:rPr>
              <w:t>результат</w:t>
            </w:r>
          </w:p>
        </w:tc>
      </w:tr>
      <w:tr w:rsidR="003042C3" w:rsidRPr="00D7434B" w:rsidTr="00045EBC">
        <w:trPr>
          <w:trHeight w:val="584"/>
        </w:trPr>
        <w:tc>
          <w:tcPr>
            <w:tcW w:w="3342" w:type="dxa"/>
            <w:vMerge w:val="restart"/>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международный</w:t>
            </w: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Форум технологического развития</w:t>
            </w:r>
          </w:p>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«Технопром» 2024</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1 место</w:t>
            </w:r>
          </w:p>
        </w:tc>
      </w:tr>
      <w:tr w:rsidR="003042C3" w:rsidRPr="00D7434B" w:rsidTr="00045EBC">
        <w:trPr>
          <w:trHeight w:val="804"/>
        </w:trPr>
        <w:tc>
          <w:tcPr>
            <w:tcW w:w="3342" w:type="dxa"/>
            <w:vMerge/>
            <w:tcBorders>
              <w:top w:val="double" w:sz="4" w:space="0" w:color="0070C0"/>
              <w:left w:val="double" w:sz="4" w:space="0" w:color="0070C0"/>
              <w:bottom w:val="double" w:sz="4" w:space="0" w:color="0070C0"/>
              <w:right w:val="double" w:sz="4" w:space="0" w:color="0070C0"/>
            </w:tcBorders>
            <w:shd w:val="clear" w:color="auto" w:fill="FFFFFF" w:themeFill="background1"/>
            <w:vAlign w:val="cente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Фестиваль робототехники «Робофинист» - 2024</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1 место</w:t>
            </w:r>
          </w:p>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2 место (2)</w:t>
            </w:r>
          </w:p>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3 место (2)</w:t>
            </w:r>
          </w:p>
        </w:tc>
      </w:tr>
      <w:tr w:rsidR="003042C3" w:rsidRPr="00D7434B" w:rsidTr="00045EBC">
        <w:trPr>
          <w:trHeight w:val="584"/>
        </w:trPr>
        <w:tc>
          <w:tcPr>
            <w:tcW w:w="3342" w:type="dxa"/>
            <w:vMerge/>
            <w:tcBorders>
              <w:top w:val="double" w:sz="4" w:space="0" w:color="0070C0"/>
              <w:left w:val="double" w:sz="4" w:space="0" w:color="0070C0"/>
              <w:bottom w:val="double" w:sz="4" w:space="0" w:color="0070C0"/>
              <w:right w:val="double" w:sz="4" w:space="0" w:color="0070C0"/>
            </w:tcBorders>
            <w:shd w:val="clear" w:color="auto" w:fill="FFFFFF" w:themeFill="background1"/>
            <w:vAlign w:val="cente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Научная студенческая конференция</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3042C3" w:rsidRPr="00D7434B" w:rsidRDefault="003042C3"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приглашение</w:t>
            </w:r>
          </w:p>
        </w:tc>
      </w:tr>
      <w:tr w:rsidR="00045EBC" w:rsidRPr="00D7434B" w:rsidTr="00045EBC">
        <w:trPr>
          <w:trHeight w:val="584"/>
        </w:trPr>
        <w:tc>
          <w:tcPr>
            <w:tcW w:w="3342" w:type="dxa"/>
            <w:vMerge w:val="restart"/>
            <w:tcBorders>
              <w:top w:val="double" w:sz="4" w:space="0" w:color="0070C0"/>
              <w:left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всероссийский</w:t>
            </w: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Конкурс научно-технических проектов «Большие вызовы»</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Призер - 1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Чемпионат по роботехнике «РобоКап» - 2024</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2 место</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Соревнование по киберспорту</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1 место</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Конкурс научно-исследовательских работ</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2 место</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Национальная технологическая олимпиада НТО</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hideMark/>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Призер -1</w:t>
            </w:r>
          </w:p>
          <w:p w:rsidR="00045EBC" w:rsidRPr="00D7434B" w:rsidRDefault="00045EBC" w:rsidP="00045EBC">
            <w:pPr>
              <w:spacing w:after="0" w:line="240" w:lineRule="auto"/>
              <w:rPr>
                <w:rFonts w:ascii="Times New Roman" w:eastAsia="Times New Roman" w:hAnsi="Times New Roman" w:cs="Times New Roman"/>
                <w:sz w:val="28"/>
                <w:szCs w:val="28"/>
                <w:lang w:eastAsia="ru-RU"/>
              </w:rPr>
            </w:pPr>
            <w:r w:rsidRPr="00D7434B">
              <w:rPr>
                <w:rFonts w:ascii="Times New Roman" w:eastAsia="Times New Roman" w:hAnsi="Times New Roman" w:cs="Times New Roman"/>
                <w:color w:val="000000"/>
                <w:kern w:val="24"/>
                <w:sz w:val="28"/>
                <w:szCs w:val="28"/>
                <w:lang w:eastAsia="ru-RU"/>
              </w:rPr>
              <w:t>Финалисты  - 5</w:t>
            </w:r>
          </w:p>
        </w:tc>
      </w:tr>
      <w:tr w:rsidR="00045EBC" w:rsidRPr="00D7434B" w:rsidTr="00045EBC">
        <w:trPr>
          <w:trHeight w:val="584"/>
        </w:trPr>
        <w:tc>
          <w:tcPr>
            <w:tcW w:w="3342" w:type="dxa"/>
            <w:vMerge/>
            <w:tcBorders>
              <w:left w:val="double" w:sz="4" w:space="0" w:color="0070C0"/>
              <w:bottom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eastAsia="Times New Roman" w:hAnsi="Times New Roman" w:cs="Times New Roman"/>
                <w:sz w:val="28"/>
                <w:szCs w:val="28"/>
                <w:lang w:eastAsia="ru-RU"/>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spacing w:after="0" w:line="240" w:lineRule="auto"/>
              <w:rPr>
                <w:rFonts w:ascii="Times New Roman" w:eastAsia="Times New Roman" w:hAnsi="Times New Roman" w:cs="Times New Roman"/>
                <w:color w:val="000000"/>
                <w:kern w:val="24"/>
                <w:sz w:val="28"/>
                <w:szCs w:val="28"/>
                <w:lang w:eastAsia="ru-RU"/>
              </w:rPr>
            </w:pPr>
            <w:r w:rsidRPr="00D7434B">
              <w:rPr>
                <w:rFonts w:ascii="Times New Roman" w:eastAsia="Times New Roman" w:hAnsi="Times New Roman" w:cs="Times New Roman"/>
                <w:color w:val="000000"/>
                <w:kern w:val="24"/>
                <w:sz w:val="28"/>
                <w:szCs w:val="28"/>
                <w:lang w:eastAsia="ru-RU"/>
              </w:rPr>
              <w:t>Чемпионат России по Куборо-2024</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spacing w:after="0" w:line="240" w:lineRule="auto"/>
              <w:rPr>
                <w:rFonts w:ascii="Times New Roman" w:eastAsia="Times New Roman" w:hAnsi="Times New Roman" w:cs="Times New Roman"/>
                <w:color w:val="000000"/>
                <w:kern w:val="24"/>
                <w:sz w:val="28"/>
                <w:szCs w:val="28"/>
                <w:lang w:eastAsia="ru-RU"/>
              </w:rPr>
            </w:pPr>
            <w:r w:rsidRPr="00D7434B">
              <w:rPr>
                <w:rFonts w:ascii="Times New Roman" w:eastAsia="Times New Roman" w:hAnsi="Times New Roman" w:cs="Times New Roman"/>
                <w:color w:val="000000"/>
                <w:kern w:val="24"/>
                <w:sz w:val="28"/>
                <w:szCs w:val="28"/>
                <w:lang w:eastAsia="ru-RU"/>
              </w:rPr>
              <w:t>Призер - 2</w:t>
            </w:r>
          </w:p>
        </w:tc>
      </w:tr>
      <w:tr w:rsidR="00045EBC" w:rsidRPr="00D7434B" w:rsidTr="00045EBC">
        <w:trPr>
          <w:trHeight w:val="584"/>
        </w:trPr>
        <w:tc>
          <w:tcPr>
            <w:tcW w:w="3342" w:type="dxa"/>
            <w:vMerge w:val="restart"/>
            <w:tcBorders>
              <w:top w:val="double" w:sz="4" w:space="0" w:color="0070C0"/>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r w:rsidRPr="00D7434B">
              <w:rPr>
                <w:rFonts w:ascii="Times New Roman" w:hAnsi="Times New Roman" w:cs="Times New Roman"/>
                <w:sz w:val="28"/>
                <w:szCs w:val="28"/>
              </w:rPr>
              <w:t xml:space="preserve">  региональный</w:t>
            </w: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kern w:val="24"/>
                <w:sz w:val="28"/>
                <w:szCs w:val="28"/>
              </w:rPr>
            </w:pPr>
            <w:r w:rsidRPr="00D7434B">
              <w:rPr>
                <w:bCs/>
                <w:kern w:val="24"/>
                <w:sz w:val="28"/>
                <w:szCs w:val="28"/>
              </w:rPr>
              <w:t>Проектно-образовательный интенсив в номинации «Лучшее технологическое решение»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Победитель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Этап всесибирской открытой олимпиады по математике, физике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Призеры</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Открытая олимпиада школьников по  математике, физике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Победители – 1</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Призеры - 2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Форум научно-исследовательских проектов «Окно в будущее»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Победитель – 1</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 - 1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Открытая устная олимпиада по математике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Призеры - 2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Устная олимпиада по геометрии</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Призеры – 3</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Похвальная грамота - 2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Устная олимпиада по геометрии</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Призеры – 3</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Похвальная грамота - 2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Чемпионат по конструированию «Решения и стратегия -2024»</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Призер - 1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Турнир Кубориады  «Креативное многоборье» в основной школе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Победитель - 1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Этап ВсОШ учащихся по ОБЗР</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 - 2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Кубок Байкала по конструированию «Кубориада – 2024»</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Победитель – 1</w:t>
            </w:r>
          </w:p>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Призер  - 1</w:t>
            </w:r>
          </w:p>
        </w:tc>
      </w:tr>
      <w:tr w:rsidR="00045EBC" w:rsidRPr="00D7434B" w:rsidTr="00045EBC">
        <w:trPr>
          <w:trHeight w:val="584"/>
        </w:trPr>
        <w:tc>
          <w:tcPr>
            <w:tcW w:w="3342" w:type="dxa"/>
            <w:vMerge/>
            <w:tcBorders>
              <w:left w:val="double" w:sz="4" w:space="0" w:color="0070C0"/>
              <w:bottom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Турнир Кубориады «Креативное многоборье»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Победитель – 1</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 - 1</w:t>
            </w:r>
          </w:p>
        </w:tc>
      </w:tr>
      <w:tr w:rsidR="00045EBC" w:rsidRPr="00D7434B" w:rsidTr="00045EBC">
        <w:trPr>
          <w:trHeight w:val="584"/>
        </w:trPr>
        <w:tc>
          <w:tcPr>
            <w:tcW w:w="3342" w:type="dxa"/>
            <w:vMerge w:val="restart"/>
            <w:tcBorders>
              <w:top w:val="double" w:sz="4" w:space="0" w:color="0070C0"/>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jc w:val="center"/>
              <w:rPr>
                <w:rFonts w:ascii="Times New Roman" w:hAnsi="Times New Roman" w:cs="Times New Roman"/>
                <w:sz w:val="28"/>
                <w:szCs w:val="28"/>
              </w:rPr>
            </w:pPr>
            <w:r w:rsidRPr="00D7434B">
              <w:rPr>
                <w:rFonts w:ascii="Times New Roman" w:hAnsi="Times New Roman" w:cs="Times New Roman"/>
                <w:sz w:val="28"/>
                <w:szCs w:val="28"/>
              </w:rPr>
              <w:t>муниципальный</w:t>
            </w: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Турнир математических игр</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Призеры - 1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Лично-командное первенство по математике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Похвальные грамоты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Физ Фес олимпиада по физике ННИГУ</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2 место</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Технологический фестиваль «Спорт. Творчество. Интеллект»</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Default="00045EBC" w:rsidP="00045EBC">
            <w:pPr>
              <w:pStyle w:val="af1"/>
              <w:spacing w:before="0" w:beforeAutospacing="0" w:after="0" w:afterAutospacing="0"/>
              <w:rPr>
                <w:color w:val="000000" w:themeColor="dark1"/>
                <w:kern w:val="24"/>
                <w:sz w:val="28"/>
                <w:szCs w:val="28"/>
              </w:rPr>
            </w:pPr>
            <w:r>
              <w:rPr>
                <w:color w:val="000000" w:themeColor="dark1"/>
                <w:kern w:val="24"/>
                <w:sz w:val="28"/>
                <w:szCs w:val="28"/>
              </w:rPr>
              <w:t>Победитель - 1</w:t>
            </w:r>
          </w:p>
          <w:p w:rsidR="00045EBC" w:rsidRPr="00D7434B" w:rsidRDefault="00045EBC" w:rsidP="00045EBC">
            <w:pPr>
              <w:pStyle w:val="af1"/>
              <w:spacing w:before="0" w:beforeAutospacing="0" w:after="0" w:afterAutospacing="0"/>
              <w:rPr>
                <w:sz w:val="28"/>
                <w:szCs w:val="28"/>
              </w:rPr>
            </w:pPr>
            <w:r>
              <w:rPr>
                <w:color w:val="000000" w:themeColor="dark1"/>
                <w:kern w:val="24"/>
                <w:sz w:val="28"/>
                <w:szCs w:val="28"/>
              </w:rPr>
              <w:t>Призер - 3</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Этап ВсОШ по математике, робототехнике</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Победители – 2</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Призеры - 7</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Устная олимпиада по математике  5-6 классов</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Призер – 1</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Похвальная грамота  - 2</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Олимпиада по 3-</w:t>
            </w:r>
            <w:r w:rsidRPr="00D7434B">
              <w:rPr>
                <w:color w:val="000000" w:themeColor="dark1"/>
                <w:kern w:val="24"/>
                <w:sz w:val="28"/>
                <w:szCs w:val="28"/>
                <w:lang w:val="en-US"/>
              </w:rPr>
              <w:t>D</w:t>
            </w:r>
            <w:r w:rsidRPr="00D7434B">
              <w:rPr>
                <w:color w:val="000000" w:themeColor="dark1"/>
                <w:kern w:val="24"/>
                <w:sz w:val="28"/>
                <w:szCs w:val="28"/>
              </w:rPr>
              <w:t xml:space="preserve"> моделированию «Город будущего»</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1 место</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НПК школьников  НОУ «Сибирь»</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Похвальная грамота - 1</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Фестиваль инженерного творчества</w:t>
            </w:r>
          </w:p>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«Звезды Роскосмоса»</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Дипломанты</w:t>
            </w:r>
          </w:p>
        </w:tc>
      </w:tr>
      <w:tr w:rsidR="00045EBC" w:rsidRPr="00D7434B" w:rsidTr="00045EBC">
        <w:trPr>
          <w:trHeight w:val="584"/>
        </w:trPr>
        <w:tc>
          <w:tcPr>
            <w:tcW w:w="3342" w:type="dxa"/>
            <w:vMerge/>
            <w:tcBorders>
              <w:left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Фестиваль инженерного творчества</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1 место – 3</w:t>
            </w:r>
          </w:p>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2 место – 2</w:t>
            </w:r>
          </w:p>
          <w:p w:rsidR="00045EBC" w:rsidRPr="00D7434B" w:rsidRDefault="00045EBC" w:rsidP="00045EBC">
            <w:pPr>
              <w:pStyle w:val="af1"/>
              <w:spacing w:before="0" w:beforeAutospacing="0" w:after="0" w:afterAutospacing="0"/>
              <w:rPr>
                <w:color w:val="000000" w:themeColor="dark1"/>
                <w:kern w:val="24"/>
                <w:sz w:val="28"/>
                <w:szCs w:val="28"/>
              </w:rPr>
            </w:pPr>
            <w:r w:rsidRPr="00D7434B">
              <w:rPr>
                <w:color w:val="000000" w:themeColor="dark1"/>
                <w:kern w:val="24"/>
                <w:sz w:val="28"/>
                <w:szCs w:val="28"/>
              </w:rPr>
              <w:t>3 место - 1</w:t>
            </w:r>
          </w:p>
        </w:tc>
      </w:tr>
      <w:tr w:rsidR="00045EBC" w:rsidRPr="00D7434B" w:rsidTr="00045EBC">
        <w:trPr>
          <w:trHeight w:val="584"/>
        </w:trPr>
        <w:tc>
          <w:tcPr>
            <w:tcW w:w="3342" w:type="dxa"/>
            <w:vMerge/>
            <w:tcBorders>
              <w:left w:val="double" w:sz="4" w:space="0" w:color="0070C0"/>
              <w:bottom w:val="double" w:sz="4" w:space="0" w:color="0070C0"/>
              <w:right w:val="double" w:sz="4" w:space="0" w:color="0070C0"/>
            </w:tcBorders>
            <w:shd w:val="clear" w:color="auto" w:fill="FFFFFF" w:themeFill="background1"/>
            <w:vAlign w:val="center"/>
          </w:tcPr>
          <w:p w:rsidR="00045EBC" w:rsidRPr="00D7434B" w:rsidRDefault="00045EBC" w:rsidP="00045EBC">
            <w:pPr>
              <w:spacing w:after="0" w:line="240" w:lineRule="auto"/>
              <w:rPr>
                <w:rFonts w:ascii="Times New Roman" w:hAnsi="Times New Roman" w:cs="Times New Roman"/>
                <w:sz w:val="28"/>
                <w:szCs w:val="28"/>
              </w:rPr>
            </w:pPr>
          </w:p>
        </w:tc>
        <w:tc>
          <w:tcPr>
            <w:tcW w:w="7048"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Школьный технический форум НГУ</w:t>
            </w:r>
          </w:p>
        </w:tc>
        <w:tc>
          <w:tcPr>
            <w:tcW w:w="3524" w:type="dxa"/>
            <w:tcBorders>
              <w:top w:val="double" w:sz="4" w:space="0" w:color="0070C0"/>
              <w:left w:val="double" w:sz="4" w:space="0" w:color="0070C0"/>
              <w:bottom w:val="double" w:sz="4" w:space="0" w:color="0070C0"/>
              <w:right w:val="double" w:sz="4" w:space="0" w:color="0070C0"/>
            </w:tcBorders>
            <w:shd w:val="clear" w:color="auto" w:fill="FFFFFF" w:themeFill="background1"/>
            <w:tcMar>
              <w:top w:w="72" w:type="dxa"/>
              <w:left w:w="144" w:type="dxa"/>
              <w:bottom w:w="72" w:type="dxa"/>
              <w:right w:w="144" w:type="dxa"/>
            </w:tcMar>
          </w:tcPr>
          <w:p w:rsidR="00045EBC" w:rsidRPr="00D7434B" w:rsidRDefault="00045EBC" w:rsidP="00045EBC">
            <w:pPr>
              <w:pStyle w:val="af1"/>
              <w:spacing w:before="0" w:beforeAutospacing="0" w:after="0" w:afterAutospacing="0"/>
              <w:rPr>
                <w:sz w:val="28"/>
                <w:szCs w:val="28"/>
              </w:rPr>
            </w:pPr>
            <w:r w:rsidRPr="00D7434B">
              <w:rPr>
                <w:color w:val="000000" w:themeColor="dark1"/>
                <w:kern w:val="24"/>
                <w:sz w:val="28"/>
                <w:szCs w:val="28"/>
              </w:rPr>
              <w:t>2 место - 1</w:t>
            </w:r>
          </w:p>
        </w:tc>
      </w:tr>
    </w:tbl>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045EBC" w:rsidRPr="00D7434B" w:rsidRDefault="00045EBC"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Default="005544CF" w:rsidP="00045EBC">
      <w:pPr>
        <w:spacing w:after="0" w:line="240" w:lineRule="auto"/>
        <w:jc w:val="both"/>
        <w:rPr>
          <w:rFonts w:ascii="Times New Roman" w:eastAsia="Times New Roman" w:hAnsi="Times New Roman" w:cs="Times New Roman"/>
          <w:sz w:val="28"/>
          <w:szCs w:val="28"/>
          <w:lang w:eastAsia="ru-RU"/>
        </w:rPr>
      </w:pPr>
    </w:p>
    <w:p w:rsidR="005544CF" w:rsidRPr="00B02AA9" w:rsidRDefault="005544CF" w:rsidP="00045EBC">
      <w:pPr>
        <w:spacing w:after="0" w:line="240" w:lineRule="auto"/>
        <w:jc w:val="both"/>
        <w:rPr>
          <w:rFonts w:ascii="Times New Roman" w:eastAsia="Times New Roman" w:hAnsi="Times New Roman" w:cs="Times New Roman"/>
          <w:sz w:val="28"/>
          <w:szCs w:val="28"/>
          <w:lang w:eastAsia="ru-RU"/>
        </w:rPr>
      </w:pPr>
    </w:p>
    <w:p w:rsidR="00D7434B" w:rsidRDefault="00D7434B" w:rsidP="00045EBC">
      <w:pPr>
        <w:pStyle w:val="2"/>
        <w:jc w:val="left"/>
        <w:rPr>
          <w:rFonts w:ascii="Times New Roman" w:hAnsi="Times New Roman" w:cs="Times New Roman"/>
          <w:i w:val="0"/>
          <w:sz w:val="32"/>
          <w:szCs w:val="32"/>
        </w:rPr>
      </w:pPr>
      <w:bookmarkStart w:id="19" w:name="_Toc161734470"/>
    </w:p>
    <w:p w:rsidR="00D7434B" w:rsidRDefault="00D7434B" w:rsidP="00045EBC">
      <w:pPr>
        <w:pStyle w:val="2"/>
        <w:jc w:val="left"/>
        <w:rPr>
          <w:rFonts w:ascii="Times New Roman" w:hAnsi="Times New Roman" w:cs="Times New Roman"/>
          <w:i w:val="0"/>
          <w:sz w:val="32"/>
          <w:szCs w:val="32"/>
        </w:rPr>
      </w:pPr>
    </w:p>
    <w:p w:rsidR="00D7434B" w:rsidRDefault="00D7434B" w:rsidP="00045EBC">
      <w:pPr>
        <w:pStyle w:val="2"/>
        <w:jc w:val="left"/>
        <w:rPr>
          <w:rFonts w:ascii="Times New Roman" w:hAnsi="Times New Roman" w:cs="Times New Roman"/>
          <w:i w:val="0"/>
          <w:sz w:val="32"/>
          <w:szCs w:val="32"/>
        </w:rPr>
      </w:pPr>
    </w:p>
    <w:p w:rsidR="00D7434B" w:rsidRDefault="00D7434B" w:rsidP="00045EBC">
      <w:pPr>
        <w:pStyle w:val="2"/>
        <w:jc w:val="left"/>
        <w:rPr>
          <w:rFonts w:ascii="Times New Roman" w:hAnsi="Times New Roman" w:cs="Times New Roman"/>
          <w:i w:val="0"/>
          <w:sz w:val="32"/>
          <w:szCs w:val="32"/>
        </w:rPr>
      </w:pPr>
    </w:p>
    <w:p w:rsidR="00D7434B" w:rsidRDefault="00D7434B" w:rsidP="00045EBC">
      <w:pPr>
        <w:pStyle w:val="2"/>
        <w:jc w:val="left"/>
        <w:rPr>
          <w:rFonts w:ascii="Times New Roman" w:hAnsi="Times New Roman" w:cs="Times New Roman"/>
          <w:i w:val="0"/>
          <w:sz w:val="32"/>
          <w:szCs w:val="32"/>
        </w:rPr>
      </w:pPr>
    </w:p>
    <w:p w:rsidR="00D7434B" w:rsidRDefault="00D7434B" w:rsidP="00D7434B">
      <w:pPr>
        <w:pStyle w:val="2"/>
        <w:jc w:val="left"/>
        <w:rPr>
          <w:rFonts w:ascii="Times New Roman" w:hAnsi="Times New Roman" w:cs="Times New Roman"/>
          <w:i w:val="0"/>
          <w:sz w:val="32"/>
          <w:szCs w:val="32"/>
        </w:rPr>
      </w:pPr>
    </w:p>
    <w:p w:rsidR="00D64780" w:rsidRDefault="00D64780" w:rsidP="00B35182">
      <w:pPr>
        <w:pStyle w:val="2"/>
        <w:rPr>
          <w:rFonts w:ascii="Times New Roman" w:hAnsi="Times New Roman" w:cs="Times New Roman"/>
          <w:i w:val="0"/>
          <w:sz w:val="32"/>
          <w:szCs w:val="32"/>
        </w:rPr>
      </w:pPr>
      <w:r w:rsidRPr="000F5A40">
        <w:rPr>
          <w:rFonts w:ascii="Times New Roman" w:hAnsi="Times New Roman" w:cs="Times New Roman"/>
          <w:i w:val="0"/>
          <w:sz w:val="32"/>
          <w:szCs w:val="32"/>
        </w:rPr>
        <w:t>Организация учебного процесса</w:t>
      </w:r>
      <w:bookmarkEnd w:id="19"/>
    </w:p>
    <w:p w:rsidR="00B35182" w:rsidRPr="00BC276F" w:rsidRDefault="00B35182" w:rsidP="00BC276F">
      <w:pPr>
        <w:rPr>
          <w:rFonts w:ascii="Times New Roman" w:hAnsi="Times New Roman" w:cs="Times New Roman"/>
          <w:sz w:val="28"/>
          <w:szCs w:val="28"/>
          <w:lang w:eastAsia="ru-RU"/>
        </w:rPr>
      </w:pPr>
      <w:r w:rsidRPr="00B35182">
        <w:rPr>
          <w:rFonts w:ascii="Times New Roman" w:hAnsi="Times New Roman" w:cs="Times New Roman"/>
          <w:sz w:val="28"/>
          <w:szCs w:val="28"/>
          <w:lang w:eastAsia="ru-RU"/>
        </w:rPr>
        <w:t>Дошколь</w:t>
      </w:r>
      <w:r w:rsidR="00BC276F">
        <w:rPr>
          <w:rFonts w:ascii="Times New Roman" w:hAnsi="Times New Roman" w:cs="Times New Roman"/>
          <w:sz w:val="28"/>
          <w:szCs w:val="28"/>
          <w:lang w:eastAsia="ru-RU"/>
        </w:rPr>
        <w:t>ное отделение МАОУ «Лицей №159»</w:t>
      </w:r>
    </w:p>
    <w:p w:rsidR="00B35182" w:rsidRPr="00B35182" w:rsidRDefault="00BC276F" w:rsidP="00B35182">
      <w:pPr>
        <w:spacing w:after="200"/>
        <w:ind w:right="4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w:t>
      </w:r>
      <w:r w:rsidR="00B35182" w:rsidRPr="00B35182">
        <w:rPr>
          <w:rFonts w:ascii="Times New Roman" w:eastAsia="Times New Roman" w:hAnsi="Times New Roman" w:cs="Times New Roman"/>
          <w:sz w:val="28"/>
          <w:szCs w:val="28"/>
          <w:lang w:eastAsia="ru-RU"/>
        </w:rPr>
        <w:t xml:space="preserve"> году в ДО функционируют 5 групп. МЗ 100 детей</w:t>
      </w:r>
    </w:p>
    <w:p w:rsidR="00B35182" w:rsidRPr="00B35182" w:rsidRDefault="00B35182" w:rsidP="00B35182">
      <w:pPr>
        <w:spacing w:after="15" w:line="249" w:lineRule="auto"/>
        <w:ind w:right="448"/>
        <w:rPr>
          <w:rFonts w:ascii="Times New Roman" w:eastAsia="Times New Roman" w:hAnsi="Times New Roman" w:cs="Times New Roman"/>
          <w:sz w:val="28"/>
          <w:szCs w:val="28"/>
          <w:lang w:eastAsia="ru-RU"/>
        </w:rPr>
      </w:pPr>
      <w:r w:rsidRPr="00B35182">
        <w:rPr>
          <w:rFonts w:ascii="Times New Roman" w:eastAsia="Times New Roman" w:hAnsi="Times New Roman" w:cs="Times New Roman"/>
          <w:sz w:val="28"/>
          <w:szCs w:val="28"/>
          <w:lang w:eastAsia="ru-RU"/>
        </w:rPr>
        <w:t xml:space="preserve">-1-ая младшая группа «Кнопочка» №1– от 2 до 3 лет </w:t>
      </w:r>
    </w:p>
    <w:p w:rsidR="00B35182" w:rsidRPr="00B35182" w:rsidRDefault="00B35182" w:rsidP="00B35182">
      <w:pPr>
        <w:spacing w:after="15" w:line="249" w:lineRule="auto"/>
        <w:ind w:right="448"/>
        <w:rPr>
          <w:rFonts w:ascii="Times New Roman" w:eastAsia="Times New Roman" w:hAnsi="Times New Roman" w:cs="Times New Roman"/>
          <w:sz w:val="28"/>
          <w:szCs w:val="28"/>
          <w:lang w:eastAsia="ru-RU"/>
        </w:rPr>
      </w:pPr>
      <w:r w:rsidRPr="00B35182">
        <w:rPr>
          <w:rFonts w:ascii="Times New Roman" w:eastAsia="Times New Roman" w:hAnsi="Times New Roman" w:cs="Times New Roman"/>
          <w:sz w:val="28"/>
          <w:szCs w:val="28"/>
          <w:lang w:eastAsia="ru-RU"/>
        </w:rPr>
        <w:t>-2-ая младшая группа «Синеглазка» №4 – от 3 до 4 лет</w:t>
      </w:r>
    </w:p>
    <w:p w:rsidR="00B35182" w:rsidRPr="00B35182" w:rsidRDefault="00B35182" w:rsidP="00B35182">
      <w:pPr>
        <w:spacing w:after="15" w:line="249" w:lineRule="auto"/>
        <w:ind w:right="448"/>
        <w:rPr>
          <w:rFonts w:ascii="Times New Roman" w:eastAsia="Times New Roman" w:hAnsi="Times New Roman" w:cs="Times New Roman"/>
          <w:sz w:val="28"/>
          <w:szCs w:val="28"/>
          <w:lang w:eastAsia="ru-RU"/>
        </w:rPr>
      </w:pPr>
      <w:r w:rsidRPr="00B35182">
        <w:rPr>
          <w:rFonts w:ascii="Times New Roman" w:eastAsia="Times New Roman" w:hAnsi="Times New Roman" w:cs="Times New Roman"/>
          <w:sz w:val="28"/>
          <w:szCs w:val="28"/>
          <w:lang w:eastAsia="ru-RU"/>
        </w:rPr>
        <w:t>-средняя группа «Пчелка» №2- от 4 до 5 лет</w:t>
      </w:r>
    </w:p>
    <w:p w:rsidR="00B35182" w:rsidRPr="00B35182" w:rsidRDefault="00B35182" w:rsidP="00B35182">
      <w:pPr>
        <w:spacing w:after="15" w:line="249" w:lineRule="auto"/>
        <w:ind w:right="448"/>
        <w:rPr>
          <w:rFonts w:ascii="Times New Roman" w:eastAsia="Times New Roman" w:hAnsi="Times New Roman" w:cs="Times New Roman"/>
          <w:sz w:val="28"/>
          <w:szCs w:val="28"/>
          <w:lang w:eastAsia="ru-RU"/>
        </w:rPr>
      </w:pPr>
      <w:r w:rsidRPr="00B35182">
        <w:rPr>
          <w:rFonts w:ascii="Times New Roman" w:eastAsia="Times New Roman" w:hAnsi="Times New Roman" w:cs="Times New Roman"/>
          <w:sz w:val="28"/>
          <w:szCs w:val="28"/>
          <w:lang w:eastAsia="ru-RU"/>
        </w:rPr>
        <w:t>-старшая группа «Знайка» №5- от 5 до 6 лет</w:t>
      </w:r>
    </w:p>
    <w:tbl>
      <w:tblPr>
        <w:tblStyle w:val="71"/>
        <w:tblpPr w:leftFromText="180" w:rightFromText="180" w:vertAnchor="text" w:horzAnchor="margin" w:tblpY="-70"/>
        <w:tblW w:w="14884" w:type="dxa"/>
        <w:tblLook w:val="04A0" w:firstRow="1" w:lastRow="0" w:firstColumn="1" w:lastColumn="0" w:noHBand="0" w:noVBand="1"/>
      </w:tblPr>
      <w:tblGrid>
        <w:gridCol w:w="2266"/>
        <w:gridCol w:w="2418"/>
        <w:gridCol w:w="2551"/>
        <w:gridCol w:w="2408"/>
        <w:gridCol w:w="1983"/>
        <w:gridCol w:w="3258"/>
      </w:tblGrid>
      <w:tr w:rsidR="00045EBC" w:rsidRPr="00BC276F" w:rsidTr="00045EBC">
        <w:tc>
          <w:tcPr>
            <w:tcW w:w="226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lastRenderedPageBreak/>
              <w:t>Группа</w:t>
            </w:r>
          </w:p>
        </w:tc>
        <w:tc>
          <w:tcPr>
            <w:tcW w:w="9355" w:type="dxa"/>
            <w:gridSpan w:val="4"/>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t>Организованная образовательная деятельность</w:t>
            </w:r>
          </w:p>
        </w:tc>
        <w:tc>
          <w:tcPr>
            <w:tcW w:w="3260"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t>Самостоятельная деятельность детей (игры, деятельность в центрах развития)</w:t>
            </w: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t>Образовательная область</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t>Базовый вид деятельности</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t>Количество занятий в неделю</w:t>
            </w:r>
          </w:p>
        </w:tc>
        <w:tc>
          <w:tcPr>
            <w:tcW w:w="1984"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b/>
                <w:sz w:val="28"/>
                <w:szCs w:val="28"/>
              </w:rPr>
            </w:pPr>
            <w:r w:rsidRPr="00045EBC">
              <w:rPr>
                <w:rFonts w:ascii="Times New Roman" w:eastAsia="Times New Roman" w:hAnsi="Times New Roman" w:cs="Times New Roman"/>
                <w:b/>
                <w:sz w:val="28"/>
                <w:szCs w:val="28"/>
              </w:rPr>
              <w:t>Объем недельной нагрузки</w:t>
            </w: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1-ая младшая группа</w:t>
            </w: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10</w:t>
            </w:r>
          </w:p>
        </w:tc>
        <w:tc>
          <w:tcPr>
            <w:tcW w:w="3260"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Речевое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Развитие речи</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Художественно- эстетическое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рисование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лепка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аппликация</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музыка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Физическая культура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3</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Социально- коммуникативное развитие</w:t>
            </w:r>
          </w:p>
        </w:tc>
        <w:tc>
          <w:tcPr>
            <w:tcW w:w="10206" w:type="dxa"/>
            <w:gridSpan w:val="4"/>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45EBC" w:rsidRPr="00BC276F" w:rsidTr="00045EBC">
        <w:tc>
          <w:tcPr>
            <w:tcW w:w="226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Младшая группа</w:t>
            </w: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10</w:t>
            </w:r>
          </w:p>
        </w:tc>
        <w:tc>
          <w:tcPr>
            <w:tcW w:w="3260"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Речевое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Развитие речи</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Художественно- эстетическое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рисование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лепка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аппликация</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музыка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Физическая культура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3</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Социально- коммуникативное развитие</w:t>
            </w:r>
          </w:p>
        </w:tc>
        <w:tc>
          <w:tcPr>
            <w:tcW w:w="10206" w:type="dxa"/>
            <w:gridSpan w:val="4"/>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45EBC" w:rsidRPr="00BC276F" w:rsidTr="00045EBC">
        <w:tc>
          <w:tcPr>
            <w:tcW w:w="226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Средняя группа</w:t>
            </w: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 xml:space="preserve">      10</w:t>
            </w:r>
          </w:p>
        </w:tc>
        <w:tc>
          <w:tcPr>
            <w:tcW w:w="3260"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Речевое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Развитие речи</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rPr>
          <w:trHeight w:val="375"/>
        </w:trPr>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Художественно- эстетическое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рисование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1</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rPr>
          <w:trHeight w:val="180"/>
        </w:trPr>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лепка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rPr>
          <w:trHeight w:val="127"/>
        </w:trPr>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аппликация</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rPr>
          <w:trHeight w:val="300"/>
        </w:trPr>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музыка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Физическая культура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3</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Социально- коммуникативное развитие</w:t>
            </w:r>
          </w:p>
        </w:tc>
        <w:tc>
          <w:tcPr>
            <w:tcW w:w="10206" w:type="dxa"/>
            <w:gridSpan w:val="4"/>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45EBC" w:rsidRPr="00BC276F" w:rsidTr="00045EBC">
        <w:tc>
          <w:tcPr>
            <w:tcW w:w="226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Старшая группа</w:t>
            </w: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3</w:t>
            </w:r>
          </w:p>
        </w:tc>
        <w:tc>
          <w:tcPr>
            <w:tcW w:w="1984"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 xml:space="preserve">      13</w:t>
            </w:r>
          </w:p>
        </w:tc>
        <w:tc>
          <w:tcPr>
            <w:tcW w:w="3260"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Речевое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Развитие речи</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Художественно- эстетическое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рисование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лепка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аппликация</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музыка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Физическая культура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3</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rPr>
          <w:trHeight w:val="578"/>
        </w:trPr>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Социально- коммуникативное развитие</w:t>
            </w:r>
          </w:p>
        </w:tc>
        <w:tc>
          <w:tcPr>
            <w:tcW w:w="10206" w:type="dxa"/>
            <w:gridSpan w:val="4"/>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45EBC" w:rsidRPr="00BC276F" w:rsidTr="00045EBC">
        <w:tc>
          <w:tcPr>
            <w:tcW w:w="226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Подготови тельная</w:t>
            </w: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группа</w:t>
            </w: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Познавательное развитие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4</w:t>
            </w:r>
          </w:p>
        </w:tc>
        <w:tc>
          <w:tcPr>
            <w:tcW w:w="1984"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lastRenderedPageBreak/>
              <w:t xml:space="preserve">      14</w:t>
            </w:r>
          </w:p>
        </w:tc>
        <w:tc>
          <w:tcPr>
            <w:tcW w:w="3260"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p>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lastRenderedPageBreak/>
              <w:t>ежедневно</w:t>
            </w: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Речевое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Развитие речи</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val="restart"/>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 xml:space="preserve">Художественно- </w:t>
            </w:r>
            <w:r w:rsidRPr="00045EBC">
              <w:rPr>
                <w:rFonts w:ascii="Times New Roman" w:eastAsia="Times New Roman" w:hAnsi="Times New Roman" w:cs="Times New Roman"/>
                <w:sz w:val="28"/>
                <w:szCs w:val="28"/>
              </w:rPr>
              <w:lastRenderedPageBreak/>
              <w:t>эстетическое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lastRenderedPageBreak/>
              <w:t>Рисование</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Лепка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Аппликация</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0.5</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музыка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2</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Физическое развитие</w:t>
            </w:r>
          </w:p>
        </w:tc>
        <w:tc>
          <w:tcPr>
            <w:tcW w:w="2552"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Физическая культура</w:t>
            </w:r>
          </w:p>
        </w:tc>
        <w:tc>
          <w:tcPr>
            <w:tcW w:w="2410"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3</w:t>
            </w:r>
          </w:p>
        </w:tc>
        <w:tc>
          <w:tcPr>
            <w:tcW w:w="1984"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3260"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r>
      <w:tr w:rsidR="00045EBC" w:rsidRPr="00BC276F" w:rsidTr="00045EBC">
        <w:tc>
          <w:tcPr>
            <w:tcW w:w="2269" w:type="dxa"/>
            <w:vMerge/>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p>
        </w:tc>
        <w:tc>
          <w:tcPr>
            <w:tcW w:w="2409" w:type="dxa"/>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Соци</w:t>
            </w:r>
            <w:r>
              <w:rPr>
                <w:rFonts w:ascii="Times New Roman" w:eastAsia="Times New Roman" w:hAnsi="Times New Roman" w:cs="Times New Roman"/>
                <w:sz w:val="28"/>
                <w:szCs w:val="28"/>
              </w:rPr>
              <w:t>ально- коммуникативное развитие</w:t>
            </w:r>
          </w:p>
        </w:tc>
        <w:tc>
          <w:tcPr>
            <w:tcW w:w="10206" w:type="dxa"/>
            <w:gridSpan w:val="4"/>
            <w:tcBorders>
              <w:top w:val="double" w:sz="4" w:space="0" w:color="0070C0"/>
              <w:left w:val="double" w:sz="4" w:space="0" w:color="0070C0"/>
              <w:bottom w:val="double" w:sz="4" w:space="0" w:color="0070C0"/>
              <w:right w:val="double" w:sz="4" w:space="0" w:color="0070C0"/>
            </w:tcBorders>
          </w:tcPr>
          <w:p w:rsidR="00045EBC" w:rsidRPr="00045EBC" w:rsidRDefault="00045EBC" w:rsidP="00045EBC">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Реализуется через интеграцию с другими образовательными областями</w:t>
            </w:r>
          </w:p>
        </w:tc>
      </w:tr>
    </w:tbl>
    <w:p w:rsidR="00B35182" w:rsidRPr="00B35182" w:rsidRDefault="00B35182" w:rsidP="00B35182">
      <w:pPr>
        <w:spacing w:after="15" w:line="249" w:lineRule="auto"/>
        <w:ind w:right="448"/>
        <w:rPr>
          <w:rFonts w:ascii="Times New Roman" w:eastAsia="Times New Roman" w:hAnsi="Times New Roman" w:cs="Times New Roman"/>
          <w:sz w:val="28"/>
          <w:szCs w:val="28"/>
          <w:lang w:eastAsia="ru-RU"/>
        </w:rPr>
      </w:pPr>
      <w:r w:rsidRPr="00B35182">
        <w:rPr>
          <w:rFonts w:ascii="Times New Roman" w:eastAsia="Times New Roman" w:hAnsi="Times New Roman" w:cs="Times New Roman"/>
          <w:sz w:val="28"/>
          <w:szCs w:val="28"/>
          <w:lang w:eastAsia="ru-RU"/>
        </w:rPr>
        <w:t>-подготовительная группа «Звездочка» №3- от 6 до 7 лет</w:t>
      </w:r>
    </w:p>
    <w:p w:rsidR="00B35182" w:rsidRPr="00B35182" w:rsidRDefault="00B35182" w:rsidP="00B35182">
      <w:pPr>
        <w:spacing w:after="0" w:line="240" w:lineRule="auto"/>
        <w:jc w:val="both"/>
        <w:rPr>
          <w:rFonts w:ascii="Times New Roman" w:hAnsi="Times New Roman" w:cs="Times New Roman"/>
          <w:bCs/>
          <w:sz w:val="28"/>
          <w:szCs w:val="28"/>
          <w:lang w:eastAsia="ru-RU"/>
        </w:rPr>
      </w:pPr>
    </w:p>
    <w:p w:rsidR="00B35182" w:rsidRPr="00B35182" w:rsidRDefault="00B35182" w:rsidP="00B35182">
      <w:pPr>
        <w:spacing w:after="0" w:line="240" w:lineRule="auto"/>
        <w:jc w:val="both"/>
        <w:rPr>
          <w:rFonts w:ascii="Times New Roman" w:hAnsi="Times New Roman" w:cs="Times New Roman"/>
          <w:bCs/>
          <w:sz w:val="28"/>
          <w:szCs w:val="28"/>
          <w:lang w:eastAsia="ru-RU"/>
        </w:rPr>
      </w:pPr>
      <w:r w:rsidRPr="00B35182">
        <w:rPr>
          <w:rFonts w:ascii="Times New Roman" w:hAnsi="Times New Roman" w:cs="Times New Roman"/>
          <w:b/>
          <w:sz w:val="28"/>
          <w:szCs w:val="28"/>
          <w:lang w:eastAsia="ru-RU"/>
        </w:rPr>
        <w:t>Режим работу учреждения</w:t>
      </w:r>
    </w:p>
    <w:p w:rsidR="00B35182" w:rsidRPr="00B35182" w:rsidRDefault="00B35182" w:rsidP="00B35182">
      <w:pPr>
        <w:spacing w:after="0" w:line="240" w:lineRule="auto"/>
        <w:jc w:val="both"/>
        <w:rPr>
          <w:rFonts w:ascii="Times New Roman" w:hAnsi="Times New Roman" w:cs="Times New Roman"/>
          <w:bCs/>
          <w:sz w:val="28"/>
          <w:szCs w:val="28"/>
          <w:lang w:eastAsia="ru-RU"/>
        </w:rPr>
      </w:pPr>
      <w:r w:rsidRPr="00B35182">
        <w:rPr>
          <w:rFonts w:ascii="Times New Roman" w:hAnsi="Times New Roman" w:cs="Times New Roman"/>
          <w:bCs/>
          <w:sz w:val="28"/>
          <w:szCs w:val="28"/>
          <w:lang w:eastAsia="ru-RU"/>
        </w:rPr>
        <w:t>-Продолжительность учебной недели: 5 дней (с понедельника по пятницу)</w:t>
      </w:r>
    </w:p>
    <w:p w:rsidR="00B35182" w:rsidRPr="00B35182" w:rsidRDefault="00B35182" w:rsidP="00B35182">
      <w:pPr>
        <w:spacing w:after="0" w:line="240" w:lineRule="auto"/>
        <w:jc w:val="both"/>
        <w:rPr>
          <w:rFonts w:ascii="Times New Roman" w:hAnsi="Times New Roman" w:cs="Times New Roman"/>
          <w:bCs/>
          <w:sz w:val="28"/>
          <w:szCs w:val="28"/>
          <w:lang w:eastAsia="ru-RU"/>
        </w:rPr>
      </w:pPr>
      <w:r w:rsidRPr="00B35182">
        <w:rPr>
          <w:rFonts w:ascii="Times New Roman" w:hAnsi="Times New Roman" w:cs="Times New Roman"/>
          <w:bCs/>
          <w:sz w:val="28"/>
          <w:szCs w:val="28"/>
          <w:lang w:eastAsia="ru-RU"/>
        </w:rPr>
        <w:t>-Время работы Учреждения: 12 часов в день (с 7.00 до 19.00)</w:t>
      </w:r>
    </w:p>
    <w:p w:rsidR="00B35182" w:rsidRPr="00B35182" w:rsidRDefault="00B35182" w:rsidP="00B35182">
      <w:pPr>
        <w:spacing w:after="0" w:line="240" w:lineRule="auto"/>
        <w:jc w:val="both"/>
        <w:rPr>
          <w:rFonts w:ascii="Times New Roman" w:hAnsi="Times New Roman" w:cs="Times New Roman"/>
          <w:bCs/>
          <w:sz w:val="28"/>
          <w:szCs w:val="28"/>
          <w:lang w:eastAsia="ru-RU"/>
        </w:rPr>
      </w:pPr>
      <w:r w:rsidRPr="00B35182">
        <w:rPr>
          <w:rFonts w:ascii="Times New Roman" w:hAnsi="Times New Roman" w:cs="Times New Roman"/>
          <w:bCs/>
          <w:sz w:val="28"/>
          <w:szCs w:val="28"/>
          <w:lang w:eastAsia="ru-RU"/>
        </w:rPr>
        <w:t>-Нерабочие дни: суббота. воскресенье и праздничные дни.</w:t>
      </w:r>
    </w:p>
    <w:p w:rsidR="00B35182" w:rsidRPr="00B35182" w:rsidRDefault="00B35182" w:rsidP="00B35182">
      <w:pPr>
        <w:spacing w:after="0" w:line="240" w:lineRule="auto"/>
        <w:jc w:val="both"/>
        <w:rPr>
          <w:rFonts w:ascii="Times New Roman" w:hAnsi="Times New Roman" w:cs="Times New Roman"/>
          <w:b/>
          <w:sz w:val="28"/>
          <w:szCs w:val="28"/>
          <w:lang w:eastAsia="ru-RU"/>
        </w:rPr>
      </w:pPr>
      <w:r w:rsidRPr="00B35182">
        <w:rPr>
          <w:rFonts w:ascii="Times New Roman" w:hAnsi="Times New Roman" w:cs="Times New Roman"/>
          <w:b/>
          <w:sz w:val="28"/>
          <w:szCs w:val="28"/>
          <w:lang w:eastAsia="ru-RU"/>
        </w:rPr>
        <w:t>Продолжительность учебного года</w:t>
      </w:r>
    </w:p>
    <w:p w:rsidR="00B35182" w:rsidRPr="00B35182" w:rsidRDefault="00BC276F" w:rsidP="00B35182">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-с 02.09.2023 по 30.05.2024</w:t>
      </w:r>
      <w:r w:rsidR="00B35182" w:rsidRPr="00B35182">
        <w:rPr>
          <w:rFonts w:ascii="Times New Roman" w:hAnsi="Times New Roman" w:cs="Times New Roman"/>
          <w:bCs/>
          <w:sz w:val="28"/>
          <w:szCs w:val="28"/>
          <w:lang w:eastAsia="ru-RU"/>
        </w:rPr>
        <w:t xml:space="preserve"> г. (36 недель)</w:t>
      </w:r>
    </w:p>
    <w:p w:rsidR="00B35182" w:rsidRPr="00B35182" w:rsidRDefault="00BC276F" w:rsidP="00B35182">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 полугодие: с 02.09.2023 по 28.12.2023</w:t>
      </w:r>
      <w:r w:rsidR="00B35182" w:rsidRPr="00B35182">
        <w:rPr>
          <w:rFonts w:ascii="Times New Roman" w:hAnsi="Times New Roman" w:cs="Times New Roman"/>
          <w:bCs/>
          <w:sz w:val="28"/>
          <w:szCs w:val="28"/>
          <w:lang w:eastAsia="ru-RU"/>
        </w:rPr>
        <w:t xml:space="preserve"> (17 недель)</w:t>
      </w:r>
    </w:p>
    <w:p w:rsidR="00B35182" w:rsidRPr="00B35182" w:rsidRDefault="00BC276F" w:rsidP="00B35182">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-2 полугодие: с 09.01.2024 по 30.05.2024</w:t>
      </w:r>
      <w:r w:rsidR="00B35182" w:rsidRPr="00B35182">
        <w:rPr>
          <w:rFonts w:ascii="Times New Roman" w:hAnsi="Times New Roman" w:cs="Times New Roman"/>
          <w:bCs/>
          <w:sz w:val="28"/>
          <w:szCs w:val="28"/>
          <w:lang w:eastAsia="ru-RU"/>
        </w:rPr>
        <w:t xml:space="preserve"> (19 недель)</w:t>
      </w:r>
    </w:p>
    <w:p w:rsidR="00B35182" w:rsidRPr="00B35182" w:rsidRDefault="00B35182" w:rsidP="00B35182">
      <w:pPr>
        <w:spacing w:after="0" w:line="240" w:lineRule="auto"/>
        <w:jc w:val="both"/>
        <w:rPr>
          <w:rFonts w:ascii="Times New Roman" w:hAnsi="Times New Roman" w:cs="Times New Roman"/>
          <w:b/>
          <w:sz w:val="28"/>
          <w:szCs w:val="28"/>
          <w:lang w:eastAsia="ru-RU"/>
        </w:rPr>
      </w:pPr>
      <w:r w:rsidRPr="00B35182">
        <w:rPr>
          <w:rFonts w:ascii="Times New Roman" w:hAnsi="Times New Roman" w:cs="Times New Roman"/>
          <w:b/>
          <w:sz w:val="28"/>
          <w:szCs w:val="28"/>
          <w:lang w:eastAsia="ru-RU"/>
        </w:rPr>
        <w:t>Недельная образовательная нагрузка организованной детской деятельности (количество занятий)</w:t>
      </w:r>
    </w:p>
    <w:tbl>
      <w:tblPr>
        <w:tblStyle w:val="61"/>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786"/>
        <w:gridCol w:w="4961"/>
        <w:gridCol w:w="5103"/>
      </w:tblGrid>
      <w:tr w:rsidR="00B35182" w:rsidRPr="00BC276F" w:rsidTr="00F77E6D">
        <w:tc>
          <w:tcPr>
            <w:tcW w:w="4786"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Возрастная группа</w:t>
            </w:r>
          </w:p>
        </w:tc>
        <w:tc>
          <w:tcPr>
            <w:tcW w:w="4961"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Кол-во занятий</w:t>
            </w:r>
          </w:p>
        </w:tc>
        <w:tc>
          <w:tcPr>
            <w:tcW w:w="5103"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Объем недельной образовательной нагрузки</w:t>
            </w:r>
          </w:p>
        </w:tc>
      </w:tr>
      <w:tr w:rsidR="00B35182" w:rsidRPr="00BC276F" w:rsidTr="00F77E6D">
        <w:tc>
          <w:tcPr>
            <w:tcW w:w="4786"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 младшая группа (2-3 года)</w:t>
            </w:r>
          </w:p>
        </w:tc>
        <w:tc>
          <w:tcPr>
            <w:tcW w:w="4961"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10</w:t>
            </w:r>
          </w:p>
        </w:tc>
        <w:tc>
          <w:tcPr>
            <w:tcW w:w="5103"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 час 40 мин</w:t>
            </w:r>
          </w:p>
        </w:tc>
      </w:tr>
      <w:tr w:rsidR="00B35182" w:rsidRPr="00BC276F" w:rsidTr="00F77E6D">
        <w:tc>
          <w:tcPr>
            <w:tcW w:w="4786"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2 младшая группа (3-4 лет)</w:t>
            </w:r>
          </w:p>
        </w:tc>
        <w:tc>
          <w:tcPr>
            <w:tcW w:w="4961"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10</w:t>
            </w:r>
          </w:p>
        </w:tc>
        <w:tc>
          <w:tcPr>
            <w:tcW w:w="5103"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2 часа 30 мин</w:t>
            </w:r>
          </w:p>
        </w:tc>
      </w:tr>
      <w:tr w:rsidR="00B35182" w:rsidRPr="00BC276F" w:rsidTr="00F77E6D">
        <w:tc>
          <w:tcPr>
            <w:tcW w:w="4786"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Средняя группа (4-5 лет)</w:t>
            </w:r>
          </w:p>
        </w:tc>
        <w:tc>
          <w:tcPr>
            <w:tcW w:w="4961"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10</w:t>
            </w:r>
          </w:p>
        </w:tc>
        <w:tc>
          <w:tcPr>
            <w:tcW w:w="5103"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3 часа 20 мин</w:t>
            </w:r>
          </w:p>
        </w:tc>
      </w:tr>
      <w:tr w:rsidR="00B35182" w:rsidRPr="00BC276F" w:rsidTr="00F77E6D">
        <w:tc>
          <w:tcPr>
            <w:tcW w:w="4786"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Старшая группа (5-6 лет)</w:t>
            </w:r>
          </w:p>
        </w:tc>
        <w:tc>
          <w:tcPr>
            <w:tcW w:w="4961"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13</w:t>
            </w:r>
          </w:p>
        </w:tc>
        <w:tc>
          <w:tcPr>
            <w:tcW w:w="5103"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5 часов 25 мин</w:t>
            </w:r>
          </w:p>
        </w:tc>
      </w:tr>
      <w:tr w:rsidR="00B35182" w:rsidRPr="00BC276F" w:rsidTr="00F77E6D">
        <w:tc>
          <w:tcPr>
            <w:tcW w:w="4786"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Подгот. Группа (6-7 лет)</w:t>
            </w:r>
          </w:p>
        </w:tc>
        <w:tc>
          <w:tcPr>
            <w:tcW w:w="4961"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15</w:t>
            </w:r>
          </w:p>
        </w:tc>
        <w:tc>
          <w:tcPr>
            <w:tcW w:w="5103" w:type="dxa"/>
          </w:tcPr>
          <w:p w:rsidR="00B35182" w:rsidRPr="00BC276F" w:rsidRDefault="00B35182" w:rsidP="00B35182">
            <w:pPr>
              <w:jc w:val="center"/>
              <w:rPr>
                <w:rFonts w:ascii="Times New Roman" w:hAnsi="Times New Roman" w:cs="Times New Roman"/>
                <w:bCs/>
                <w:sz w:val="28"/>
                <w:szCs w:val="28"/>
              </w:rPr>
            </w:pPr>
            <w:r w:rsidRPr="00BC276F">
              <w:rPr>
                <w:rFonts w:ascii="Times New Roman" w:hAnsi="Times New Roman" w:cs="Times New Roman"/>
                <w:bCs/>
                <w:sz w:val="28"/>
                <w:szCs w:val="28"/>
              </w:rPr>
              <w:t>7 часов 30 мин</w:t>
            </w:r>
          </w:p>
        </w:tc>
      </w:tr>
    </w:tbl>
    <w:p w:rsidR="00BC276F" w:rsidRPr="00045EBC" w:rsidRDefault="00BC276F" w:rsidP="00045EBC">
      <w:pPr>
        <w:spacing w:after="200" w:line="276" w:lineRule="auto"/>
        <w:rPr>
          <w:rFonts w:ascii="Times New Roman" w:eastAsia="Times New Roman" w:hAnsi="Times New Roman" w:cs="Times New Roman"/>
          <w:b/>
          <w:sz w:val="28"/>
          <w:szCs w:val="28"/>
          <w:lang w:eastAsia="ru-RU"/>
        </w:rPr>
      </w:pPr>
      <w:r w:rsidRPr="00BC276F">
        <w:rPr>
          <w:rFonts w:ascii="Times New Roman" w:eastAsia="Times New Roman" w:hAnsi="Times New Roman" w:cs="Times New Roman"/>
          <w:b/>
          <w:sz w:val="28"/>
          <w:szCs w:val="28"/>
          <w:lang w:eastAsia="ru-RU"/>
        </w:rPr>
        <w:lastRenderedPageBreak/>
        <w:t>Учебный п</w:t>
      </w:r>
      <w:r>
        <w:rPr>
          <w:rFonts w:ascii="Times New Roman" w:eastAsia="Times New Roman" w:hAnsi="Times New Roman" w:cs="Times New Roman"/>
          <w:b/>
          <w:sz w:val="28"/>
          <w:szCs w:val="28"/>
          <w:lang w:eastAsia="ru-RU"/>
        </w:rPr>
        <w:t>лан ДО МАОУ «Лицей №159» на 2023-2024</w:t>
      </w:r>
      <w:r w:rsidR="00045EBC">
        <w:rPr>
          <w:rFonts w:ascii="Times New Roman" w:eastAsia="Times New Roman" w:hAnsi="Times New Roman" w:cs="Times New Roman"/>
          <w:b/>
          <w:sz w:val="28"/>
          <w:szCs w:val="28"/>
          <w:lang w:eastAsia="ru-RU"/>
        </w:rPr>
        <w:t xml:space="preserve"> учебный год</w:t>
      </w:r>
    </w:p>
    <w:p w:rsidR="00BC276F" w:rsidRPr="00045EBC" w:rsidRDefault="00BC276F" w:rsidP="00BC276F">
      <w:pPr>
        <w:spacing w:after="200" w:line="276" w:lineRule="auto"/>
        <w:ind w:left="720"/>
        <w:jc w:val="center"/>
        <w:rPr>
          <w:rFonts w:ascii="Times New Roman" w:eastAsia="Times New Roman" w:hAnsi="Times New Roman" w:cs="Times New Roman"/>
          <w:b/>
          <w:sz w:val="28"/>
          <w:szCs w:val="28"/>
          <w:lang w:eastAsia="ru-RU"/>
        </w:rPr>
      </w:pPr>
      <w:r w:rsidRPr="00045EBC">
        <w:rPr>
          <w:rFonts w:ascii="Times New Roman" w:eastAsia="Times New Roman" w:hAnsi="Times New Roman" w:cs="Times New Roman"/>
          <w:b/>
          <w:sz w:val="28"/>
          <w:szCs w:val="28"/>
          <w:lang w:eastAsia="ru-RU"/>
        </w:rPr>
        <w:t>Образовательная деятельность в ходе режимных моментов</w:t>
      </w:r>
    </w:p>
    <w:tbl>
      <w:tblPr>
        <w:tblStyle w:val="71"/>
        <w:tblW w:w="14884" w:type="dxa"/>
        <w:tblInd w:w="-3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156"/>
        <w:gridCol w:w="2537"/>
        <w:gridCol w:w="2539"/>
        <w:gridCol w:w="2539"/>
        <w:gridCol w:w="2539"/>
        <w:gridCol w:w="2574"/>
      </w:tblGrid>
      <w:tr w:rsidR="00BC276F" w:rsidRPr="00BC276F" w:rsidTr="00F77E6D">
        <w:tc>
          <w:tcPr>
            <w:tcW w:w="1985" w:type="dxa"/>
          </w:tcPr>
          <w:p w:rsidR="00BC276F" w:rsidRPr="00045EBC" w:rsidRDefault="00BC276F" w:rsidP="00BC276F">
            <w:pPr>
              <w:spacing w:after="200" w:line="276" w:lineRule="auto"/>
              <w:jc w:val="center"/>
              <w:rPr>
                <w:rFonts w:eastAsia="Times New Roman" w:cs="Times New Roman"/>
                <w:b/>
                <w:sz w:val="28"/>
                <w:szCs w:val="28"/>
              </w:rPr>
            </w:pPr>
          </w:p>
        </w:tc>
        <w:tc>
          <w:tcPr>
            <w:tcW w:w="2579" w:type="dxa"/>
          </w:tcPr>
          <w:p w:rsidR="00BC276F" w:rsidRPr="00045EBC" w:rsidRDefault="00BC276F" w:rsidP="00BC276F">
            <w:pPr>
              <w:spacing w:after="200" w:line="276" w:lineRule="auto"/>
              <w:jc w:val="center"/>
              <w:rPr>
                <w:rFonts w:eastAsia="Times New Roman" w:cs="Times New Roman"/>
                <w:b/>
                <w:sz w:val="28"/>
                <w:szCs w:val="28"/>
              </w:rPr>
            </w:pPr>
            <w:r w:rsidRPr="00045EBC">
              <w:rPr>
                <w:rFonts w:eastAsia="Times New Roman" w:cs="Times New Roman"/>
                <w:b/>
                <w:sz w:val="28"/>
                <w:szCs w:val="28"/>
              </w:rPr>
              <w:t>1-ая младшая</w:t>
            </w:r>
          </w:p>
        </w:tc>
        <w:tc>
          <w:tcPr>
            <w:tcW w:w="2580" w:type="dxa"/>
          </w:tcPr>
          <w:p w:rsidR="00BC276F" w:rsidRPr="00045EBC" w:rsidRDefault="00BC276F" w:rsidP="00BC276F">
            <w:pPr>
              <w:spacing w:after="200" w:line="276" w:lineRule="auto"/>
              <w:jc w:val="center"/>
              <w:rPr>
                <w:rFonts w:eastAsia="Times New Roman" w:cs="Times New Roman"/>
                <w:b/>
                <w:sz w:val="28"/>
                <w:szCs w:val="28"/>
              </w:rPr>
            </w:pPr>
            <w:r w:rsidRPr="00045EBC">
              <w:rPr>
                <w:rFonts w:eastAsia="Times New Roman" w:cs="Times New Roman"/>
                <w:b/>
                <w:sz w:val="28"/>
                <w:szCs w:val="28"/>
              </w:rPr>
              <w:t>младшая</w:t>
            </w:r>
          </w:p>
        </w:tc>
        <w:tc>
          <w:tcPr>
            <w:tcW w:w="2580" w:type="dxa"/>
          </w:tcPr>
          <w:p w:rsidR="00BC276F" w:rsidRPr="00045EBC" w:rsidRDefault="00BC276F" w:rsidP="00BC276F">
            <w:pPr>
              <w:spacing w:after="200" w:line="276" w:lineRule="auto"/>
              <w:jc w:val="center"/>
              <w:rPr>
                <w:rFonts w:eastAsia="Times New Roman" w:cs="Times New Roman"/>
                <w:b/>
                <w:sz w:val="28"/>
                <w:szCs w:val="28"/>
              </w:rPr>
            </w:pPr>
            <w:r w:rsidRPr="00045EBC">
              <w:rPr>
                <w:rFonts w:eastAsia="Times New Roman" w:cs="Times New Roman"/>
                <w:b/>
                <w:sz w:val="28"/>
                <w:szCs w:val="28"/>
              </w:rPr>
              <w:t>средняя</w:t>
            </w:r>
          </w:p>
        </w:tc>
        <w:tc>
          <w:tcPr>
            <w:tcW w:w="2580" w:type="dxa"/>
          </w:tcPr>
          <w:p w:rsidR="00BC276F" w:rsidRPr="00045EBC" w:rsidRDefault="00BC276F" w:rsidP="00BC276F">
            <w:pPr>
              <w:spacing w:after="200" w:line="276" w:lineRule="auto"/>
              <w:jc w:val="center"/>
              <w:rPr>
                <w:rFonts w:eastAsia="Times New Roman" w:cs="Times New Roman"/>
                <w:b/>
                <w:sz w:val="28"/>
                <w:szCs w:val="28"/>
              </w:rPr>
            </w:pPr>
            <w:r w:rsidRPr="00045EBC">
              <w:rPr>
                <w:rFonts w:eastAsia="Times New Roman" w:cs="Times New Roman"/>
                <w:b/>
                <w:sz w:val="28"/>
                <w:szCs w:val="28"/>
              </w:rPr>
              <w:t xml:space="preserve">старшая </w:t>
            </w:r>
          </w:p>
        </w:tc>
        <w:tc>
          <w:tcPr>
            <w:tcW w:w="2580" w:type="dxa"/>
          </w:tcPr>
          <w:p w:rsidR="00BC276F" w:rsidRPr="00045EBC" w:rsidRDefault="00BC276F" w:rsidP="00BC276F">
            <w:pPr>
              <w:spacing w:after="200" w:line="276" w:lineRule="auto"/>
              <w:jc w:val="center"/>
              <w:rPr>
                <w:rFonts w:eastAsia="Times New Roman" w:cs="Times New Roman"/>
                <w:b/>
                <w:sz w:val="28"/>
                <w:szCs w:val="28"/>
              </w:rPr>
            </w:pPr>
            <w:r w:rsidRPr="00045EBC">
              <w:rPr>
                <w:rFonts w:eastAsia="Times New Roman" w:cs="Times New Roman"/>
                <w:b/>
                <w:sz w:val="28"/>
                <w:szCs w:val="28"/>
              </w:rPr>
              <w:t>подготовительная</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Утренняя гимнастика</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Комплекс закаливающих процедур</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Гигиенические процедуры</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Ситуативные беседы в ходе режимных моментов</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Чтение художественной литературы</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Дежурства</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r w:rsidR="00BC276F" w:rsidRPr="00BC276F" w:rsidTr="00F77E6D">
        <w:tc>
          <w:tcPr>
            <w:tcW w:w="1985"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Прогулки</w:t>
            </w:r>
          </w:p>
        </w:tc>
        <w:tc>
          <w:tcPr>
            <w:tcW w:w="2579"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c>
          <w:tcPr>
            <w:tcW w:w="2580" w:type="dxa"/>
          </w:tcPr>
          <w:p w:rsidR="00BC276F" w:rsidRPr="00045EBC" w:rsidRDefault="00BC276F" w:rsidP="00BC276F">
            <w:pPr>
              <w:spacing w:after="200" w:line="276" w:lineRule="auto"/>
              <w:jc w:val="center"/>
              <w:rPr>
                <w:rFonts w:ascii="Times New Roman" w:eastAsia="Times New Roman" w:hAnsi="Times New Roman" w:cs="Times New Roman"/>
                <w:sz w:val="28"/>
                <w:szCs w:val="28"/>
              </w:rPr>
            </w:pPr>
            <w:r w:rsidRPr="00045EBC">
              <w:rPr>
                <w:rFonts w:ascii="Times New Roman" w:eastAsia="Times New Roman" w:hAnsi="Times New Roman" w:cs="Times New Roman"/>
                <w:sz w:val="28"/>
                <w:szCs w:val="28"/>
              </w:rPr>
              <w:t>ежедневно</w:t>
            </w:r>
          </w:p>
        </w:tc>
      </w:tr>
    </w:tbl>
    <w:p w:rsidR="00BC276F" w:rsidRPr="00BC276F" w:rsidRDefault="00BC276F" w:rsidP="00BC276F">
      <w:pPr>
        <w:spacing w:after="200" w:line="276" w:lineRule="auto"/>
        <w:ind w:left="720"/>
        <w:jc w:val="center"/>
        <w:rPr>
          <w:rFonts w:ascii="Calibri" w:eastAsia="Times New Roman" w:hAnsi="Calibri" w:cs="Times New Roman"/>
          <w:b/>
          <w:sz w:val="24"/>
          <w:szCs w:val="24"/>
          <w:lang w:eastAsia="ru-RU"/>
        </w:rPr>
      </w:pPr>
    </w:p>
    <w:p w:rsidR="00B35182" w:rsidRDefault="00B35182" w:rsidP="00B35182">
      <w:pPr>
        <w:rPr>
          <w:lang w:eastAsia="ru-RU"/>
        </w:rPr>
      </w:pPr>
    </w:p>
    <w:p w:rsidR="00B35182" w:rsidRDefault="00B35182" w:rsidP="00B35182">
      <w:pPr>
        <w:rPr>
          <w:lang w:eastAsia="ru-RU"/>
        </w:rPr>
      </w:pPr>
    </w:p>
    <w:p w:rsidR="00B35182" w:rsidRDefault="00045EBC" w:rsidP="00B35182">
      <w:pPr>
        <w:rPr>
          <w:lang w:eastAsia="ru-RU"/>
        </w:rPr>
      </w:pPr>
      <w:r>
        <w:rPr>
          <w:noProof/>
          <w:sz w:val="28"/>
          <w:szCs w:val="28"/>
          <w:lang w:eastAsia="ru-RU"/>
        </w:rPr>
        <w:drawing>
          <wp:anchor distT="0" distB="0" distL="114300" distR="114300" simplePos="0" relativeHeight="251619840" behindDoc="1" locked="0" layoutInCell="1" allowOverlap="1" wp14:anchorId="5321E352" wp14:editId="561AA26B">
            <wp:simplePos x="0" y="0"/>
            <wp:positionH relativeFrom="column">
              <wp:posOffset>2447925</wp:posOffset>
            </wp:positionH>
            <wp:positionV relativeFrom="paragraph">
              <wp:posOffset>10795</wp:posOffset>
            </wp:positionV>
            <wp:extent cx="4352925" cy="2514600"/>
            <wp:effectExtent l="0" t="0" r="0" b="0"/>
            <wp:wrapNone/>
            <wp:docPr id="8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B35182" w:rsidRDefault="00B35182" w:rsidP="00B35182">
      <w:pPr>
        <w:rPr>
          <w:lang w:eastAsia="ru-RU"/>
        </w:rPr>
      </w:pPr>
    </w:p>
    <w:p w:rsidR="00B35182" w:rsidRDefault="00B35182" w:rsidP="00B35182">
      <w:pPr>
        <w:rPr>
          <w:lang w:eastAsia="ru-RU"/>
        </w:rPr>
      </w:pPr>
    </w:p>
    <w:p w:rsidR="00B35182" w:rsidRDefault="00B35182" w:rsidP="00B35182">
      <w:pPr>
        <w:rPr>
          <w:lang w:eastAsia="ru-RU"/>
        </w:rPr>
      </w:pPr>
    </w:p>
    <w:p w:rsidR="00B35182" w:rsidRPr="00B35182" w:rsidRDefault="00B35182" w:rsidP="00B35182">
      <w:pPr>
        <w:rPr>
          <w:lang w:eastAsia="ru-RU"/>
        </w:rPr>
      </w:pPr>
    </w:p>
    <w:p w:rsidR="00AF50A6" w:rsidRDefault="00AF50A6" w:rsidP="00AF50A6">
      <w:pPr>
        <w:tabs>
          <w:tab w:val="left" w:pos="5610"/>
        </w:tabs>
        <w:rPr>
          <w:sz w:val="28"/>
          <w:szCs w:val="28"/>
        </w:rPr>
      </w:pPr>
    </w:p>
    <w:p w:rsidR="00AF50A6" w:rsidRDefault="00AF50A6" w:rsidP="00AF50A6">
      <w:pPr>
        <w:spacing w:line="360" w:lineRule="auto"/>
        <w:rPr>
          <w:b/>
          <w:bCs/>
          <w:sz w:val="28"/>
          <w:szCs w:val="28"/>
        </w:rPr>
      </w:pPr>
    </w:p>
    <w:p w:rsidR="00D64780" w:rsidRDefault="00D64780" w:rsidP="00D64780">
      <w:pPr>
        <w:tabs>
          <w:tab w:val="left" w:pos="5610"/>
        </w:tabs>
        <w:rPr>
          <w:sz w:val="28"/>
          <w:szCs w:val="28"/>
        </w:rPr>
      </w:pPr>
    </w:p>
    <w:p w:rsidR="00AF50A6" w:rsidRDefault="00AF50A6" w:rsidP="0078743F">
      <w:pPr>
        <w:spacing w:after="0" w:line="23" w:lineRule="atLeast"/>
        <w:ind w:right="109" w:firstLine="709"/>
        <w:rPr>
          <w:sz w:val="28"/>
          <w:szCs w:val="28"/>
        </w:rPr>
      </w:pPr>
    </w:p>
    <w:p w:rsidR="00D64780" w:rsidRDefault="005E21FC" w:rsidP="00045EBC">
      <w:pPr>
        <w:spacing w:after="0" w:line="23" w:lineRule="atLeast"/>
        <w:ind w:right="109"/>
        <w:rPr>
          <w:sz w:val="28"/>
          <w:szCs w:val="28"/>
        </w:rPr>
        <w:sectPr w:rsidR="00D64780" w:rsidSect="00051AF1">
          <w:pgSz w:w="16838" w:h="11906" w:orient="landscape"/>
          <w:pgMar w:top="851" w:right="820" w:bottom="850" w:left="1134" w:header="708" w:footer="83" w:gutter="0"/>
          <w:cols w:space="708"/>
          <w:docGrid w:linePitch="360"/>
        </w:sectPr>
      </w:pPr>
      <w:r>
        <w:rPr>
          <w:noProof/>
          <w:sz w:val="28"/>
          <w:szCs w:val="28"/>
          <w:lang w:eastAsia="ru-RU"/>
        </w:rPr>
        <w:drawing>
          <wp:anchor distT="0" distB="0" distL="114300" distR="114300" simplePos="0" relativeHeight="251620864" behindDoc="1" locked="0" layoutInCell="1" allowOverlap="1" wp14:anchorId="30FA6F9A" wp14:editId="12982763">
            <wp:simplePos x="0" y="0"/>
            <wp:positionH relativeFrom="column">
              <wp:posOffset>327660</wp:posOffset>
            </wp:positionH>
            <wp:positionV relativeFrom="paragraph">
              <wp:posOffset>277495</wp:posOffset>
            </wp:positionV>
            <wp:extent cx="8801100" cy="2026285"/>
            <wp:effectExtent l="0" t="0" r="0" b="0"/>
            <wp:wrapNone/>
            <wp:docPr id="8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V relativeFrom="margin">
              <wp14:pctHeight>0</wp14:pctHeight>
            </wp14:sizeRelV>
          </wp:anchor>
        </w:drawing>
      </w:r>
    </w:p>
    <w:p w:rsidR="00DF196B" w:rsidRDefault="00DF196B" w:rsidP="000F5A40">
      <w:pPr>
        <w:pStyle w:val="2"/>
        <w:spacing w:after="0"/>
        <w:ind w:left="720"/>
        <w:rPr>
          <w:rFonts w:ascii="Times New Roman" w:hAnsi="Times New Roman" w:cs="Times New Roman"/>
          <w:i w:val="0"/>
          <w:sz w:val="32"/>
          <w:szCs w:val="32"/>
        </w:rPr>
      </w:pPr>
      <w:bookmarkStart w:id="20" w:name="_Toc161734471"/>
    </w:p>
    <w:p w:rsidR="00362EFC" w:rsidRPr="00362EFC" w:rsidRDefault="00362EFC" w:rsidP="00753BAB">
      <w:pPr>
        <w:widowControl w:val="0"/>
        <w:autoSpaceDE w:val="0"/>
        <w:autoSpaceDN w:val="0"/>
        <w:spacing w:before="273" w:after="0" w:line="240" w:lineRule="auto"/>
        <w:ind w:left="278"/>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Расписание</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уроков</w:t>
      </w:r>
      <w:r w:rsidRPr="00362EFC">
        <w:rPr>
          <w:rFonts w:ascii="Times New Roman" w:eastAsia="Times New Roman" w:hAnsi="Times New Roman" w:cs="Times New Roman"/>
          <w:spacing w:val="-5"/>
          <w:sz w:val="28"/>
          <w:szCs w:val="28"/>
        </w:rPr>
        <w:t xml:space="preserve"> </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составлено</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соответствии</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pacing w:val="-5"/>
          <w:sz w:val="28"/>
          <w:szCs w:val="28"/>
        </w:rPr>
        <w:t>с:</w:t>
      </w:r>
    </w:p>
    <w:p w:rsidR="00362EFC" w:rsidRPr="00362EFC" w:rsidRDefault="00362EFC" w:rsidP="00D830D3">
      <w:pPr>
        <w:widowControl w:val="0"/>
        <w:numPr>
          <w:ilvl w:val="0"/>
          <w:numId w:val="30"/>
        </w:numPr>
        <w:tabs>
          <w:tab w:val="left" w:pos="402"/>
        </w:tabs>
        <w:autoSpaceDE w:val="0"/>
        <w:autoSpaceDN w:val="0"/>
        <w:spacing w:after="0" w:line="240" w:lineRule="auto"/>
        <w:ind w:right="124"/>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Федеральным</w:t>
      </w:r>
      <w:r w:rsidRPr="00362EFC">
        <w:rPr>
          <w:rFonts w:ascii="Times New Roman" w:eastAsia="Times New Roman" w:hAnsi="Times New Roman" w:cs="Times New Roman"/>
          <w:spacing w:val="29"/>
          <w:sz w:val="28"/>
          <w:szCs w:val="28"/>
        </w:rPr>
        <w:t xml:space="preserve"> </w:t>
      </w:r>
      <w:r w:rsidRPr="00362EFC">
        <w:rPr>
          <w:rFonts w:ascii="Times New Roman" w:eastAsia="Times New Roman" w:hAnsi="Times New Roman" w:cs="Times New Roman"/>
          <w:sz w:val="28"/>
          <w:szCs w:val="28"/>
        </w:rPr>
        <w:t>законом</w:t>
      </w:r>
      <w:r w:rsidRPr="00362EFC">
        <w:rPr>
          <w:rFonts w:ascii="Times New Roman" w:eastAsia="Times New Roman" w:hAnsi="Times New Roman" w:cs="Times New Roman"/>
          <w:spacing w:val="31"/>
          <w:sz w:val="28"/>
          <w:szCs w:val="28"/>
        </w:rPr>
        <w:t xml:space="preserve"> </w:t>
      </w:r>
      <w:r w:rsidRPr="00362EFC">
        <w:rPr>
          <w:rFonts w:ascii="Times New Roman" w:eastAsia="Times New Roman" w:hAnsi="Times New Roman" w:cs="Times New Roman"/>
          <w:sz w:val="28"/>
          <w:szCs w:val="28"/>
        </w:rPr>
        <w:t>«Об образовании</w:t>
      </w:r>
      <w:r w:rsidRPr="00362EFC">
        <w:rPr>
          <w:rFonts w:ascii="Times New Roman" w:eastAsia="Times New Roman" w:hAnsi="Times New Roman" w:cs="Times New Roman"/>
          <w:spacing w:val="30"/>
          <w:sz w:val="28"/>
          <w:szCs w:val="28"/>
        </w:rPr>
        <w:t xml:space="preserve"> </w:t>
      </w:r>
      <w:r w:rsidRPr="00362EFC">
        <w:rPr>
          <w:rFonts w:ascii="Times New Roman" w:eastAsia="Times New Roman" w:hAnsi="Times New Roman" w:cs="Times New Roman"/>
          <w:sz w:val="28"/>
          <w:szCs w:val="28"/>
        </w:rPr>
        <w:t>в Российской Федерации»</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от 29</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декабря</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2012</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 xml:space="preserve">г. № </w:t>
      </w:r>
      <w:r w:rsidRPr="00362EFC">
        <w:rPr>
          <w:rFonts w:ascii="Times New Roman" w:eastAsia="Times New Roman" w:hAnsi="Times New Roman" w:cs="Times New Roman"/>
          <w:spacing w:val="-4"/>
          <w:sz w:val="28"/>
          <w:szCs w:val="28"/>
        </w:rPr>
        <w:t>273;</w:t>
      </w:r>
    </w:p>
    <w:p w:rsidR="00362EFC" w:rsidRPr="00362EFC" w:rsidRDefault="00362EFC" w:rsidP="00D830D3">
      <w:pPr>
        <w:widowControl w:val="0"/>
        <w:numPr>
          <w:ilvl w:val="0"/>
          <w:numId w:val="30"/>
        </w:numPr>
        <w:tabs>
          <w:tab w:val="left" w:pos="383"/>
        </w:tabs>
        <w:autoSpaceDE w:val="0"/>
        <w:autoSpaceDN w:val="0"/>
        <w:spacing w:after="0" w:line="240" w:lineRule="auto"/>
        <w:ind w:left="383" w:hanging="16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письмом</w:t>
      </w:r>
      <w:r w:rsidRPr="00362EFC">
        <w:rPr>
          <w:rFonts w:ascii="Times New Roman" w:eastAsia="Times New Roman" w:hAnsi="Times New Roman" w:cs="Times New Roman"/>
          <w:spacing w:val="22"/>
          <w:sz w:val="28"/>
          <w:szCs w:val="28"/>
        </w:rPr>
        <w:t xml:space="preserve"> </w:t>
      </w:r>
      <w:r w:rsidRPr="00362EFC">
        <w:rPr>
          <w:rFonts w:ascii="Times New Roman" w:eastAsia="Times New Roman" w:hAnsi="Times New Roman" w:cs="Times New Roman"/>
          <w:sz w:val="28"/>
          <w:szCs w:val="28"/>
        </w:rPr>
        <w:t>Министерства</w:t>
      </w:r>
      <w:r w:rsidRPr="00362EFC">
        <w:rPr>
          <w:rFonts w:ascii="Times New Roman" w:eastAsia="Times New Roman" w:hAnsi="Times New Roman" w:cs="Times New Roman"/>
          <w:spacing w:val="21"/>
          <w:sz w:val="28"/>
          <w:szCs w:val="28"/>
        </w:rPr>
        <w:t xml:space="preserve"> </w:t>
      </w:r>
      <w:r w:rsidRPr="00362EFC">
        <w:rPr>
          <w:rFonts w:ascii="Times New Roman" w:eastAsia="Times New Roman" w:hAnsi="Times New Roman" w:cs="Times New Roman"/>
          <w:sz w:val="28"/>
          <w:szCs w:val="28"/>
        </w:rPr>
        <w:t>просвещения</w:t>
      </w:r>
      <w:r w:rsidRPr="00362EFC">
        <w:rPr>
          <w:rFonts w:ascii="Times New Roman" w:eastAsia="Times New Roman" w:hAnsi="Times New Roman" w:cs="Times New Roman"/>
          <w:spacing w:val="17"/>
          <w:sz w:val="28"/>
          <w:szCs w:val="28"/>
        </w:rPr>
        <w:t xml:space="preserve"> </w:t>
      </w:r>
      <w:r w:rsidRPr="00362EFC">
        <w:rPr>
          <w:rFonts w:ascii="Times New Roman" w:eastAsia="Times New Roman" w:hAnsi="Times New Roman" w:cs="Times New Roman"/>
          <w:sz w:val="28"/>
          <w:szCs w:val="28"/>
        </w:rPr>
        <w:t>Российской</w:t>
      </w:r>
      <w:r w:rsidRPr="00362EFC">
        <w:rPr>
          <w:rFonts w:ascii="Times New Roman" w:eastAsia="Times New Roman" w:hAnsi="Times New Roman" w:cs="Times New Roman"/>
          <w:spacing w:val="18"/>
          <w:sz w:val="28"/>
          <w:szCs w:val="28"/>
        </w:rPr>
        <w:t xml:space="preserve"> </w:t>
      </w:r>
      <w:r w:rsidRPr="00362EFC">
        <w:rPr>
          <w:rFonts w:ascii="Times New Roman" w:eastAsia="Times New Roman" w:hAnsi="Times New Roman" w:cs="Times New Roman"/>
          <w:sz w:val="28"/>
          <w:szCs w:val="28"/>
        </w:rPr>
        <w:t>Федерации</w:t>
      </w:r>
      <w:r w:rsidRPr="00362EFC">
        <w:rPr>
          <w:rFonts w:ascii="Times New Roman" w:eastAsia="Times New Roman" w:hAnsi="Times New Roman" w:cs="Times New Roman"/>
          <w:spacing w:val="18"/>
          <w:sz w:val="28"/>
          <w:szCs w:val="28"/>
        </w:rPr>
        <w:t xml:space="preserve"> </w:t>
      </w:r>
      <w:r w:rsidRPr="00362EFC">
        <w:rPr>
          <w:rFonts w:ascii="Times New Roman" w:eastAsia="Times New Roman" w:hAnsi="Times New Roman" w:cs="Times New Roman"/>
          <w:sz w:val="28"/>
          <w:szCs w:val="28"/>
        </w:rPr>
        <w:t>от</w:t>
      </w:r>
      <w:r w:rsidRPr="00362EFC">
        <w:rPr>
          <w:rFonts w:ascii="Times New Roman" w:eastAsia="Times New Roman" w:hAnsi="Times New Roman" w:cs="Times New Roman"/>
          <w:spacing w:val="22"/>
          <w:sz w:val="28"/>
          <w:szCs w:val="28"/>
        </w:rPr>
        <w:t xml:space="preserve"> </w:t>
      </w:r>
      <w:r w:rsidRPr="00362EFC">
        <w:rPr>
          <w:rFonts w:ascii="Times New Roman" w:eastAsia="Times New Roman" w:hAnsi="Times New Roman" w:cs="Times New Roman"/>
          <w:sz w:val="28"/>
          <w:szCs w:val="28"/>
        </w:rPr>
        <w:t>10.11.2023г.</w:t>
      </w:r>
      <w:r w:rsidRPr="00362EFC">
        <w:rPr>
          <w:rFonts w:ascii="Times New Roman" w:eastAsia="Times New Roman" w:hAnsi="Times New Roman" w:cs="Times New Roman"/>
          <w:spacing w:val="24"/>
          <w:sz w:val="28"/>
          <w:szCs w:val="28"/>
        </w:rPr>
        <w:t xml:space="preserve"> </w:t>
      </w:r>
    </w:p>
    <w:p w:rsidR="00362EFC" w:rsidRPr="00362EFC" w:rsidRDefault="00362EFC" w:rsidP="00753BAB">
      <w:pPr>
        <w:widowControl w:val="0"/>
        <w:tabs>
          <w:tab w:val="left" w:pos="383"/>
        </w:tabs>
        <w:autoSpaceDE w:val="0"/>
        <w:autoSpaceDN w:val="0"/>
        <w:spacing w:after="0" w:line="240" w:lineRule="auto"/>
        <w:ind w:left="383"/>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МР</w:t>
      </w:r>
      <w:r w:rsidRPr="00362EFC">
        <w:rPr>
          <w:rFonts w:ascii="Times New Roman" w:eastAsia="Times New Roman" w:hAnsi="Times New Roman" w:cs="Times New Roman"/>
          <w:spacing w:val="22"/>
          <w:sz w:val="28"/>
          <w:szCs w:val="28"/>
        </w:rPr>
        <w:t xml:space="preserve"> </w:t>
      </w:r>
      <w:r w:rsidRPr="00362EFC">
        <w:rPr>
          <w:rFonts w:ascii="Times New Roman" w:eastAsia="Times New Roman" w:hAnsi="Times New Roman" w:cs="Times New Roman"/>
          <w:sz w:val="28"/>
          <w:szCs w:val="28"/>
        </w:rPr>
        <w:t>2.4.0331-</w:t>
      </w:r>
      <w:r w:rsidRPr="00362EFC">
        <w:rPr>
          <w:rFonts w:ascii="Times New Roman" w:eastAsia="Times New Roman" w:hAnsi="Times New Roman" w:cs="Times New Roman"/>
          <w:spacing w:val="-5"/>
          <w:sz w:val="28"/>
          <w:szCs w:val="28"/>
        </w:rPr>
        <w:t xml:space="preserve">23 </w:t>
      </w:r>
      <w:r w:rsidRPr="00362EFC">
        <w:rPr>
          <w:rFonts w:ascii="Times New Roman" w:eastAsia="Times New Roman" w:hAnsi="Times New Roman" w:cs="Times New Roman"/>
          <w:spacing w:val="-6"/>
          <w:sz w:val="28"/>
          <w:szCs w:val="28"/>
        </w:rPr>
        <w:t>«О</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направлении</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методических</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рекомендаций</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6"/>
          <w:sz w:val="28"/>
          <w:szCs w:val="28"/>
        </w:rPr>
        <w:t>по</w:t>
      </w:r>
      <w:r w:rsidRPr="00362EFC">
        <w:rPr>
          <w:rFonts w:ascii="Times New Roman" w:eastAsia="Times New Roman" w:hAnsi="Times New Roman" w:cs="Times New Roman"/>
          <w:sz w:val="28"/>
          <w:szCs w:val="28"/>
        </w:rPr>
        <w:t xml:space="preserve"> </w:t>
      </w:r>
      <w:r w:rsidRPr="00362EFC">
        <w:rPr>
          <w:rFonts w:ascii="Times New Roman" w:eastAsia="Times New Roman" w:hAnsi="Times New Roman" w:cs="Times New Roman"/>
          <w:spacing w:val="-2"/>
          <w:sz w:val="28"/>
          <w:szCs w:val="28"/>
        </w:rPr>
        <w:t>оптимизации учебной</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нагрузки</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10"/>
          <w:sz w:val="28"/>
          <w:szCs w:val="28"/>
        </w:rPr>
        <w:t xml:space="preserve">в </w:t>
      </w:r>
      <w:r w:rsidRPr="00362EFC">
        <w:rPr>
          <w:rFonts w:ascii="Times New Roman" w:eastAsia="Times New Roman" w:hAnsi="Times New Roman" w:cs="Times New Roman"/>
          <w:sz w:val="28"/>
          <w:szCs w:val="28"/>
        </w:rPr>
        <w:t>общеобразовательных учреждениях»;</w:t>
      </w:r>
    </w:p>
    <w:p w:rsidR="00362EFC" w:rsidRPr="00362EFC" w:rsidRDefault="00362EFC" w:rsidP="00D830D3">
      <w:pPr>
        <w:widowControl w:val="0"/>
        <w:numPr>
          <w:ilvl w:val="0"/>
          <w:numId w:val="30"/>
        </w:numPr>
        <w:tabs>
          <w:tab w:val="left" w:pos="350"/>
          <w:tab w:val="left" w:pos="10065"/>
        </w:tabs>
        <w:autoSpaceDE w:val="0"/>
        <w:autoSpaceDN w:val="0"/>
        <w:spacing w:before="20" w:after="0" w:line="240" w:lineRule="auto"/>
        <w:ind w:right="127"/>
        <w:jc w:val="both"/>
        <w:rPr>
          <w:rFonts w:ascii="Calibri" w:eastAsia="Times New Roman" w:hAnsi="Calibri" w:cs="Times New Roman"/>
          <w:sz w:val="28"/>
          <w:szCs w:val="28"/>
        </w:rPr>
      </w:pPr>
      <w:r w:rsidRPr="00362EFC">
        <w:rPr>
          <w:rFonts w:ascii="Times New Roman" w:eastAsia="Times New Roman" w:hAnsi="Times New Roman" w:cs="Times New Roman"/>
          <w:sz w:val="28"/>
          <w:szCs w:val="28"/>
        </w:rPr>
        <w:t>СанПиН</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2.4.</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3648-20</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«Санитарно-эпидемиологические</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требования</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к</w:t>
      </w:r>
      <w:r w:rsidRPr="00362EFC">
        <w:rPr>
          <w:rFonts w:ascii="Times New Roman" w:eastAsia="Times New Roman" w:hAnsi="Times New Roman" w:cs="Times New Roman"/>
          <w:spacing w:val="-6"/>
          <w:sz w:val="28"/>
          <w:szCs w:val="28"/>
        </w:rPr>
        <w:t xml:space="preserve"> </w:t>
      </w:r>
      <w:r w:rsidRPr="00362EFC">
        <w:rPr>
          <w:rFonts w:ascii="Times New Roman" w:eastAsia="Times New Roman" w:hAnsi="Times New Roman" w:cs="Times New Roman"/>
          <w:sz w:val="28"/>
          <w:szCs w:val="28"/>
        </w:rPr>
        <w:t>организациям</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воспитания и обучения, отдыха и оздоровления детей и молодежи»;</w:t>
      </w:r>
    </w:p>
    <w:p w:rsidR="00362EFC" w:rsidRPr="00362EFC" w:rsidRDefault="00362EFC" w:rsidP="00D830D3">
      <w:pPr>
        <w:widowControl w:val="0"/>
        <w:numPr>
          <w:ilvl w:val="0"/>
          <w:numId w:val="30"/>
        </w:numPr>
        <w:tabs>
          <w:tab w:val="left" w:pos="373"/>
        </w:tabs>
        <w:autoSpaceDE w:val="0"/>
        <w:autoSpaceDN w:val="0"/>
        <w:spacing w:after="0" w:line="240" w:lineRule="auto"/>
        <w:ind w:right="131"/>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362EFC" w:rsidRPr="00362EFC" w:rsidRDefault="00362EFC" w:rsidP="00D830D3">
      <w:pPr>
        <w:widowControl w:val="0"/>
        <w:numPr>
          <w:ilvl w:val="0"/>
          <w:numId w:val="30"/>
        </w:numPr>
        <w:tabs>
          <w:tab w:val="left" w:pos="373"/>
        </w:tabs>
        <w:autoSpaceDE w:val="0"/>
        <w:autoSpaceDN w:val="0"/>
        <w:spacing w:after="0" w:line="240" w:lineRule="auto"/>
        <w:ind w:right="131"/>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ООП начального общего</w:t>
      </w:r>
      <w:r>
        <w:rPr>
          <w:rFonts w:ascii="Times New Roman" w:eastAsia="Times New Roman" w:hAnsi="Times New Roman" w:cs="Times New Roman"/>
          <w:sz w:val="28"/>
          <w:szCs w:val="28"/>
        </w:rPr>
        <w:t>, основного общего, среднего общего</w:t>
      </w:r>
      <w:r w:rsidRPr="00362EFC">
        <w:rPr>
          <w:rFonts w:ascii="Times New Roman" w:eastAsia="Times New Roman" w:hAnsi="Times New Roman" w:cs="Times New Roman"/>
          <w:sz w:val="28"/>
          <w:szCs w:val="28"/>
        </w:rPr>
        <w:t xml:space="preserve"> образования МАОУ «</w:t>
      </w:r>
      <w:r>
        <w:rPr>
          <w:rFonts w:ascii="Times New Roman" w:eastAsia="Times New Roman" w:hAnsi="Times New Roman" w:cs="Times New Roman"/>
          <w:sz w:val="28"/>
          <w:szCs w:val="28"/>
        </w:rPr>
        <w:t>Лицей № 159»</w:t>
      </w:r>
      <w:r w:rsidRPr="00362EFC">
        <w:rPr>
          <w:rFonts w:ascii="Times New Roman" w:eastAsia="Times New Roman" w:hAnsi="Times New Roman" w:cs="Times New Roman"/>
          <w:sz w:val="28"/>
          <w:szCs w:val="28"/>
        </w:rPr>
        <w:t>;</w:t>
      </w:r>
    </w:p>
    <w:p w:rsidR="00362EFC" w:rsidRPr="00362EFC" w:rsidRDefault="00362EFC" w:rsidP="00D830D3">
      <w:pPr>
        <w:widowControl w:val="0"/>
        <w:numPr>
          <w:ilvl w:val="0"/>
          <w:numId w:val="30"/>
        </w:numPr>
        <w:tabs>
          <w:tab w:val="left" w:pos="523"/>
        </w:tabs>
        <w:autoSpaceDE w:val="0"/>
        <w:autoSpaceDN w:val="0"/>
        <w:spacing w:after="0" w:line="240" w:lineRule="auto"/>
        <w:ind w:right="125"/>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учетом</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баллов</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ежедневной</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недельной</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нагрузки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обучающихся,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исходя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из</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имеющихся базовых возможностей лицея.</w:t>
      </w:r>
    </w:p>
    <w:p w:rsidR="00362EFC" w:rsidRPr="00362EFC" w:rsidRDefault="00362EFC" w:rsidP="00753BAB">
      <w:pPr>
        <w:widowControl w:val="0"/>
        <w:tabs>
          <w:tab w:val="left" w:pos="350"/>
        </w:tabs>
        <w:autoSpaceDE w:val="0"/>
        <w:autoSpaceDN w:val="0"/>
        <w:spacing w:before="20" w:after="0" w:line="240" w:lineRule="auto"/>
        <w:ind w:left="216"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Расписание уроков МАОУ «Лицей № 159» преследует цель оптимизации условий обучения обучающихся и создания комфортных условий для всех участников образовательных отношений.</w:t>
      </w:r>
    </w:p>
    <w:p w:rsidR="00362EFC" w:rsidRPr="00362EFC" w:rsidRDefault="00362EFC" w:rsidP="00753BAB">
      <w:pPr>
        <w:widowControl w:val="0"/>
        <w:tabs>
          <w:tab w:val="left" w:pos="350"/>
        </w:tabs>
        <w:autoSpaceDE w:val="0"/>
        <w:autoSpaceDN w:val="0"/>
        <w:spacing w:before="20" w:after="0" w:line="240" w:lineRule="auto"/>
        <w:ind w:left="216"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Расписание учебных занятий учитывает выполнение следующих требований:</w:t>
      </w:r>
    </w:p>
    <w:p w:rsidR="00362EFC" w:rsidRPr="00362EFC" w:rsidRDefault="00362EFC" w:rsidP="00D830D3">
      <w:pPr>
        <w:widowControl w:val="0"/>
        <w:numPr>
          <w:ilvl w:val="0"/>
          <w:numId w:val="30"/>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создание оптимальных условий для обеспечения эффективного труда обучающихся;</w:t>
      </w:r>
    </w:p>
    <w:p w:rsidR="00362EFC" w:rsidRPr="00362EFC" w:rsidRDefault="00362EFC" w:rsidP="00D830D3">
      <w:pPr>
        <w:widowControl w:val="0"/>
        <w:numPr>
          <w:ilvl w:val="0"/>
          <w:numId w:val="30"/>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обеспечение высокого уровня эффективности труда педагога, профилактики снижения его работоспособности как в пределах одного рабочего дня, так и в течение рабочей недели;</w:t>
      </w:r>
    </w:p>
    <w:p w:rsidR="00362EFC" w:rsidRPr="00362EFC" w:rsidRDefault="00362EFC" w:rsidP="00D830D3">
      <w:pPr>
        <w:widowControl w:val="0"/>
        <w:numPr>
          <w:ilvl w:val="0"/>
          <w:numId w:val="30"/>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учет материально-технических условий образовательного учреждения;</w:t>
      </w:r>
    </w:p>
    <w:p w:rsidR="00362EFC" w:rsidRPr="00362EFC" w:rsidRDefault="00362EFC" w:rsidP="00D830D3">
      <w:pPr>
        <w:widowControl w:val="0"/>
        <w:numPr>
          <w:ilvl w:val="0"/>
          <w:numId w:val="30"/>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соблюдение требований нормативных документов, регламентирующих работу образовательного учреждения;</w:t>
      </w:r>
    </w:p>
    <w:p w:rsidR="00362EFC" w:rsidRPr="00362EFC" w:rsidRDefault="00362EFC" w:rsidP="00753BAB">
      <w:pPr>
        <w:widowControl w:val="0"/>
        <w:autoSpaceDE w:val="0"/>
        <w:autoSpaceDN w:val="0"/>
        <w:spacing w:after="0" w:line="240" w:lineRule="auto"/>
        <w:ind w:left="216" w:right="125" w:firstLine="605"/>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Расписание составлено в соответствии с учебным планом МАОУ «Лицей № 159», рабочими  программами по предметам. Так же учитывались</w:t>
      </w:r>
      <w:r w:rsidRPr="00362EFC">
        <w:rPr>
          <w:rFonts w:ascii="Times New Roman" w:eastAsia="Times New Roman" w:hAnsi="Times New Roman" w:cs="Times New Roman"/>
          <w:spacing w:val="80"/>
          <w:sz w:val="28"/>
          <w:szCs w:val="28"/>
        </w:rPr>
        <w:t xml:space="preserve"> </w:t>
      </w:r>
      <w:r w:rsidRPr="00362EFC">
        <w:rPr>
          <w:rFonts w:ascii="Times New Roman" w:eastAsia="Times New Roman" w:hAnsi="Times New Roman" w:cs="Times New Roman"/>
          <w:sz w:val="28"/>
          <w:szCs w:val="28"/>
        </w:rPr>
        <w:t xml:space="preserve">сведения о распределении учебной нагрузки учителей, распределении классного руководства, о режиме работы лицея, сведения о количестве классов на начало учебного года.  </w:t>
      </w:r>
    </w:p>
    <w:p w:rsidR="00362EFC" w:rsidRPr="00362EFC" w:rsidRDefault="00362EFC" w:rsidP="00753BAB">
      <w:pPr>
        <w:widowControl w:val="0"/>
        <w:tabs>
          <w:tab w:val="left" w:pos="350"/>
        </w:tabs>
        <w:autoSpaceDE w:val="0"/>
        <w:autoSpaceDN w:val="0"/>
        <w:spacing w:before="20" w:after="0" w:line="240" w:lineRule="auto"/>
        <w:ind w:left="216"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При составлении расписания учебных занятий учитывалось:</w:t>
      </w:r>
    </w:p>
    <w:p w:rsidR="00362EFC" w:rsidRPr="00362EFC" w:rsidRDefault="00362EFC" w:rsidP="00753BAB">
      <w:pPr>
        <w:widowControl w:val="0"/>
        <w:autoSpaceDE w:val="0"/>
        <w:autoSpaceDN w:val="0"/>
        <w:spacing w:after="0" w:line="240" w:lineRule="auto"/>
        <w:ind w:left="216" w:right="125"/>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-данные о дневном и недельном циклах изменения работоспособности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обучающихся и шкалы трудности учебных предметов (СП 1.2.3685-21).</w:t>
      </w:r>
    </w:p>
    <w:p w:rsidR="00362EFC" w:rsidRPr="00362EFC" w:rsidRDefault="00362EFC" w:rsidP="00D830D3">
      <w:pPr>
        <w:widowControl w:val="0"/>
        <w:numPr>
          <w:ilvl w:val="0"/>
          <w:numId w:val="30"/>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чередование учебных предметов в течение учебного дня и недели по степени</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сложности;</w:t>
      </w:r>
    </w:p>
    <w:p w:rsidR="00362EFC" w:rsidRPr="00362EFC" w:rsidRDefault="00362EFC" w:rsidP="00D830D3">
      <w:pPr>
        <w:widowControl w:val="0"/>
        <w:numPr>
          <w:ilvl w:val="0"/>
          <w:numId w:val="30"/>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lastRenderedPageBreak/>
        <w:t>сменность занятий (образовательное</w:t>
      </w:r>
      <w:r w:rsidRPr="00362EFC">
        <w:rPr>
          <w:rFonts w:ascii="Times New Roman" w:eastAsia="Times New Roman" w:hAnsi="Times New Roman" w:cs="Times New Roman"/>
          <w:spacing w:val="-6"/>
          <w:sz w:val="28"/>
          <w:szCs w:val="28"/>
        </w:rPr>
        <w:t xml:space="preserve"> </w:t>
      </w:r>
      <w:r w:rsidRPr="00362EFC">
        <w:rPr>
          <w:rFonts w:ascii="Times New Roman" w:eastAsia="Times New Roman" w:hAnsi="Times New Roman" w:cs="Times New Roman"/>
          <w:sz w:val="28"/>
          <w:szCs w:val="28"/>
        </w:rPr>
        <w:t>учреждение</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занимается</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5"/>
          <w:sz w:val="28"/>
          <w:szCs w:val="28"/>
        </w:rPr>
        <w:t xml:space="preserve"> </w:t>
      </w:r>
      <w:r w:rsidRPr="00362EFC">
        <w:rPr>
          <w:rFonts w:ascii="Times New Roman" w:eastAsia="Times New Roman" w:hAnsi="Times New Roman" w:cs="Times New Roman"/>
          <w:sz w:val="28"/>
          <w:szCs w:val="28"/>
        </w:rPr>
        <w:t>две</w:t>
      </w:r>
      <w:r w:rsidRPr="00362EFC">
        <w:rPr>
          <w:rFonts w:ascii="Times New Roman" w:eastAsia="Times New Roman" w:hAnsi="Times New Roman" w:cs="Times New Roman"/>
          <w:spacing w:val="-12"/>
          <w:sz w:val="28"/>
          <w:szCs w:val="28"/>
        </w:rPr>
        <w:t xml:space="preserve"> </w:t>
      </w:r>
      <w:r w:rsidRPr="00362EFC">
        <w:rPr>
          <w:rFonts w:ascii="Times New Roman" w:eastAsia="Times New Roman" w:hAnsi="Times New Roman" w:cs="Times New Roman"/>
          <w:spacing w:val="-2"/>
          <w:sz w:val="28"/>
          <w:szCs w:val="28"/>
        </w:rPr>
        <w:t>смены</w:t>
      </w:r>
      <w:r w:rsidRPr="00362EFC">
        <w:rPr>
          <w:rFonts w:ascii="Times New Roman" w:eastAsia="Times New Roman" w:hAnsi="Times New Roman" w:cs="Times New Roman"/>
          <w:sz w:val="28"/>
          <w:szCs w:val="28"/>
        </w:rPr>
        <w:t>).</w:t>
      </w:r>
    </w:p>
    <w:p w:rsidR="00362EFC" w:rsidRPr="00362EFC" w:rsidRDefault="00362EFC" w:rsidP="00753BAB">
      <w:pPr>
        <w:widowControl w:val="0"/>
        <w:autoSpaceDE w:val="0"/>
        <w:autoSpaceDN w:val="0"/>
        <w:spacing w:after="0" w:line="240" w:lineRule="auto"/>
        <w:ind w:right="110" w:firstLine="708"/>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Учебный процесс на уровне НОО проходит в режиме пятидневной учебной недели</w:t>
      </w:r>
      <w:r>
        <w:rPr>
          <w:rFonts w:ascii="Times New Roman" w:eastAsia="Times New Roman" w:hAnsi="Times New Roman" w:cs="Times New Roman"/>
          <w:sz w:val="28"/>
          <w:szCs w:val="28"/>
        </w:rPr>
        <w:t>, на уровнях ООО и СОО -шестидневной</w:t>
      </w:r>
      <w:r w:rsidRPr="00362EFC">
        <w:rPr>
          <w:rFonts w:ascii="Times New Roman" w:eastAsia="Times New Roman" w:hAnsi="Times New Roman" w:cs="Times New Roman"/>
          <w:sz w:val="28"/>
          <w:szCs w:val="28"/>
        </w:rPr>
        <w:t>. Продолжительность урока составляет 40 минут. С целью облегчения процесса адаптации обучающихся первых классов к требованиям школьного обучения</w:t>
      </w:r>
      <w:r w:rsidRPr="00362EFC">
        <w:rPr>
          <w:rFonts w:ascii="Times New Roman" w:eastAsia="Times New Roman" w:hAnsi="Times New Roman" w:cs="Times New Roman"/>
          <w:spacing w:val="-57"/>
          <w:sz w:val="28"/>
          <w:szCs w:val="28"/>
        </w:rPr>
        <w:t xml:space="preserve"> </w:t>
      </w:r>
      <w:r w:rsidRPr="00362EFC">
        <w:rPr>
          <w:rFonts w:ascii="Times New Roman" w:eastAsia="Times New Roman" w:hAnsi="Times New Roman" w:cs="Times New Roman"/>
          <w:sz w:val="28"/>
          <w:szCs w:val="28"/>
        </w:rPr>
        <w:t>учебная нагрузка увеличивается постепенно, используется «ступенчатый» режим</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обучения:</w:t>
      </w:r>
      <w:r w:rsidRPr="00362EFC">
        <w:rPr>
          <w:rFonts w:ascii="Times New Roman" w:eastAsia="Times New Roman" w:hAnsi="Times New Roman" w:cs="Times New Roman"/>
          <w:spacing w:val="34"/>
          <w:sz w:val="28"/>
          <w:szCs w:val="28"/>
        </w:rPr>
        <w:t xml:space="preserve"> </w:t>
      </w:r>
      <w:r w:rsidRPr="00362EFC">
        <w:rPr>
          <w:rFonts w:ascii="Times New Roman" w:eastAsia="Times New Roman" w:hAnsi="Times New Roman" w:cs="Times New Roman"/>
          <w:sz w:val="28"/>
          <w:szCs w:val="28"/>
        </w:rPr>
        <w:t xml:space="preserve"> в сентябре, октябре - проводится по 3 урока в день по 35</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минут каждый,</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с</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обязательным</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проведением двух</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физкультминуток</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по</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1,5</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2</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минуты каждая (на 10 и 20 минутах урока), в ноябре-декабре - проводится по 4 урока по 35 минут и один день в неделю - не более 5 уроков, за счет урока физической культуры,  с января   проводится по 4 урока по 40 минут и один день в неделю - не более 5 уроков, за счет урока физической культуры, с обязательным проведением физкультминуток по 1,5-2 минуты каждая.</w:t>
      </w:r>
    </w:p>
    <w:p w:rsidR="00362EFC" w:rsidRPr="00362EFC" w:rsidRDefault="00362EFC" w:rsidP="00753BAB">
      <w:pPr>
        <w:widowControl w:val="0"/>
        <w:autoSpaceDE w:val="0"/>
        <w:autoSpaceDN w:val="0"/>
        <w:spacing w:before="1" w:after="0" w:line="240" w:lineRule="auto"/>
        <w:ind w:right="106" w:firstLine="708"/>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В 1 классе предусмотрено обучение без домашнего задания и бального оценивания знаний обучающихся.</w:t>
      </w:r>
    </w:p>
    <w:p w:rsidR="00362EFC" w:rsidRPr="00362EFC" w:rsidRDefault="00362EFC" w:rsidP="00753BAB">
      <w:pPr>
        <w:widowControl w:val="0"/>
        <w:autoSpaceDE w:val="0"/>
        <w:autoSpaceDN w:val="0"/>
        <w:spacing w:after="0" w:line="240" w:lineRule="auto"/>
        <w:jc w:val="both"/>
        <w:rPr>
          <w:rFonts w:ascii="Times New Roman" w:eastAsia="Times New Roman" w:hAnsi="Times New Roman" w:cs="Times New Roman"/>
          <w:spacing w:val="-2"/>
          <w:sz w:val="24"/>
          <w:szCs w:val="24"/>
        </w:rPr>
      </w:pPr>
    </w:p>
    <w:p w:rsidR="00362EFC" w:rsidRPr="00362EFC" w:rsidRDefault="00362EFC" w:rsidP="00753BAB">
      <w:pPr>
        <w:widowControl w:val="0"/>
        <w:autoSpaceDE w:val="0"/>
        <w:autoSpaceDN w:val="0"/>
        <w:spacing w:after="0" w:line="240" w:lineRule="auto"/>
        <w:jc w:val="center"/>
        <w:rPr>
          <w:rFonts w:ascii="Times New Roman" w:eastAsia="Times New Roman" w:hAnsi="Times New Roman" w:cs="Times New Roman"/>
          <w:b/>
          <w:bCs/>
          <w:sz w:val="28"/>
          <w:szCs w:val="28"/>
        </w:rPr>
      </w:pPr>
      <w:r w:rsidRPr="00362EFC">
        <w:rPr>
          <w:rFonts w:ascii="Times New Roman" w:eastAsia="Times New Roman" w:hAnsi="Times New Roman" w:cs="Times New Roman"/>
          <w:b/>
          <w:bCs/>
          <w:sz w:val="28"/>
          <w:szCs w:val="28"/>
        </w:rPr>
        <w:t xml:space="preserve">Расписание </w:t>
      </w:r>
      <w:r>
        <w:rPr>
          <w:rFonts w:ascii="Times New Roman" w:eastAsia="Times New Roman" w:hAnsi="Times New Roman" w:cs="Times New Roman"/>
          <w:b/>
          <w:bCs/>
          <w:sz w:val="28"/>
          <w:szCs w:val="28"/>
        </w:rPr>
        <w:t xml:space="preserve">звонков </w:t>
      </w:r>
    </w:p>
    <w:p w:rsidR="00362EFC" w:rsidRPr="00362EFC" w:rsidRDefault="00362EFC" w:rsidP="00362EFC">
      <w:pPr>
        <w:widowControl w:val="0"/>
        <w:autoSpaceDE w:val="0"/>
        <w:autoSpaceDN w:val="0"/>
        <w:spacing w:after="0" w:line="276" w:lineRule="auto"/>
        <w:jc w:val="center"/>
        <w:rPr>
          <w:rFonts w:ascii="Times New Roman" w:eastAsia="Times New Roman" w:hAnsi="Times New Roman" w:cs="Times New Roman"/>
          <w:b/>
          <w:bCs/>
          <w:sz w:val="28"/>
          <w:szCs w:val="28"/>
        </w:rPr>
      </w:pPr>
      <w:r w:rsidRPr="00362EFC">
        <w:rPr>
          <w:rFonts w:ascii="Times New Roman" w:eastAsia="Times New Roman" w:hAnsi="Times New Roman" w:cs="Times New Roman"/>
          <w:b/>
          <w:bCs/>
          <w:sz w:val="28"/>
          <w:szCs w:val="28"/>
        </w:rPr>
        <w:t>(уровень начального общего образования)</w:t>
      </w:r>
    </w:p>
    <w:p w:rsidR="00362EFC" w:rsidRPr="00362EFC" w:rsidRDefault="00362EFC" w:rsidP="00362EFC">
      <w:pPr>
        <w:widowControl w:val="0"/>
        <w:autoSpaceDE w:val="0"/>
        <w:autoSpaceDN w:val="0"/>
        <w:spacing w:after="0" w:line="276" w:lineRule="auto"/>
        <w:jc w:val="center"/>
        <w:rPr>
          <w:rFonts w:ascii="Times New Roman" w:eastAsia="Times New Roman" w:hAnsi="Times New Roman" w:cs="Times New Roman"/>
          <w:b/>
          <w:bCs/>
          <w:sz w:val="28"/>
          <w:szCs w:val="28"/>
        </w:rPr>
      </w:pPr>
    </w:p>
    <w:tbl>
      <w:tblPr>
        <w:tblStyle w:val="140"/>
        <w:tblW w:w="0" w:type="auto"/>
        <w:tblInd w:w="2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06"/>
        <w:gridCol w:w="4753"/>
        <w:gridCol w:w="8983"/>
      </w:tblGrid>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 xml:space="preserve">Урок </w:t>
            </w:r>
          </w:p>
        </w:tc>
        <w:tc>
          <w:tcPr>
            <w:tcW w:w="475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Время урока</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Продолжительность перемены (мин)</w:t>
            </w:r>
          </w:p>
        </w:tc>
      </w:tr>
      <w:tr w:rsidR="00362EFC" w:rsidRPr="00362EFC" w:rsidTr="00362EFC">
        <w:tc>
          <w:tcPr>
            <w:tcW w:w="14742" w:type="dxa"/>
            <w:gridSpan w:val="3"/>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 смена</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8.30-9.10</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15</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9.25-10.05</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3</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10.25-11.05</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4</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11.25-12.05</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5</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12.15-12.55</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 xml:space="preserve"> </w:t>
            </w:r>
          </w:p>
        </w:tc>
      </w:tr>
      <w:tr w:rsidR="00362EFC" w:rsidRPr="00362EFC" w:rsidTr="00362EFC">
        <w:tc>
          <w:tcPr>
            <w:tcW w:w="14742" w:type="dxa"/>
            <w:gridSpan w:val="3"/>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 смена</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13.50-14.30</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14.50-15.30</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20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3</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15.50-16.30</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4</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16.40-17.20</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10</w:t>
            </w:r>
          </w:p>
        </w:tc>
      </w:tr>
      <w:tr w:rsidR="00362EFC" w:rsidRPr="00362EFC" w:rsidTr="00362EFC">
        <w:tc>
          <w:tcPr>
            <w:tcW w:w="1006" w:type="dxa"/>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5</w:t>
            </w:r>
          </w:p>
        </w:tc>
        <w:tc>
          <w:tcPr>
            <w:tcW w:w="4753" w:type="dxa"/>
            <w:vAlign w:val="bottom"/>
          </w:tcPr>
          <w:p w:rsidR="00362EFC" w:rsidRPr="00362EFC" w:rsidRDefault="00362EFC" w:rsidP="00362EFC">
            <w:pPr>
              <w:spacing w:line="276" w:lineRule="auto"/>
              <w:jc w:val="center"/>
              <w:rPr>
                <w:rFonts w:ascii="Times New Roman" w:hAnsi="Times New Roman" w:cs="Times New Roman"/>
                <w:sz w:val="28"/>
                <w:szCs w:val="28"/>
              </w:rPr>
            </w:pPr>
            <w:r w:rsidRPr="00362EFC">
              <w:rPr>
                <w:rFonts w:ascii="Times New Roman" w:hAnsi="Times New Roman" w:cs="Times New Roman"/>
                <w:sz w:val="28"/>
                <w:szCs w:val="28"/>
              </w:rPr>
              <w:t>17.30-18.10</w:t>
            </w:r>
          </w:p>
        </w:tc>
        <w:tc>
          <w:tcPr>
            <w:tcW w:w="8983" w:type="dxa"/>
          </w:tcPr>
          <w:p w:rsidR="00362EFC" w:rsidRPr="00362EFC" w:rsidRDefault="00362EFC" w:rsidP="00362EFC">
            <w:pPr>
              <w:spacing w:line="276" w:lineRule="auto"/>
              <w:jc w:val="center"/>
              <w:rPr>
                <w:rFonts w:ascii="Times New Roman" w:hAnsi="Times New Roman" w:cs="Times New Roman"/>
                <w:sz w:val="28"/>
                <w:szCs w:val="28"/>
              </w:rPr>
            </w:pPr>
          </w:p>
        </w:tc>
      </w:tr>
    </w:tbl>
    <w:p w:rsidR="00362EFC" w:rsidRPr="00362EFC" w:rsidRDefault="00362EFC" w:rsidP="00362EFC">
      <w:pPr>
        <w:widowControl w:val="0"/>
        <w:autoSpaceDE w:val="0"/>
        <w:autoSpaceDN w:val="0"/>
        <w:spacing w:after="0" w:line="276" w:lineRule="auto"/>
        <w:jc w:val="both"/>
        <w:rPr>
          <w:rFonts w:ascii="Times New Roman" w:eastAsia="Times New Roman" w:hAnsi="Times New Roman" w:cs="Times New Roman"/>
          <w:sz w:val="28"/>
          <w:szCs w:val="28"/>
        </w:rPr>
      </w:pPr>
    </w:p>
    <w:p w:rsidR="00362EFC" w:rsidRPr="00362EFC" w:rsidRDefault="00362EFC" w:rsidP="00362EFC">
      <w:pPr>
        <w:widowControl w:val="0"/>
        <w:autoSpaceDE w:val="0"/>
        <w:autoSpaceDN w:val="0"/>
        <w:spacing w:after="0" w:line="276" w:lineRule="auto"/>
        <w:rPr>
          <w:rFonts w:ascii="Times New Roman" w:eastAsia="Microsoft Sans Serif" w:hAnsi="Times New Roman" w:cs="Times New Roman"/>
          <w:spacing w:val="-10"/>
          <w:sz w:val="28"/>
          <w:szCs w:val="28"/>
        </w:rPr>
      </w:pPr>
    </w:p>
    <w:p w:rsidR="00362EFC" w:rsidRPr="00362EFC" w:rsidRDefault="00362EFC" w:rsidP="00753BAB">
      <w:pPr>
        <w:widowControl w:val="0"/>
        <w:autoSpaceDE w:val="0"/>
        <w:autoSpaceDN w:val="0"/>
        <w:spacing w:before="60" w:after="0" w:line="240" w:lineRule="auto"/>
        <w:ind w:right="122" w:firstLine="720"/>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Максимально допустимая учебная нагрузка в 1 классе 21 час в неделю. Объем</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максимальной допустимой нагрузки в течение дня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для обучающихся 1 класса не превышает 4 уроков</w:t>
      </w:r>
      <w:r w:rsidRPr="00362EFC">
        <w:rPr>
          <w:rFonts w:ascii="Times New Roman" w:eastAsia="Times New Roman" w:hAnsi="Times New Roman" w:cs="Times New Roman"/>
          <w:spacing w:val="72"/>
          <w:sz w:val="28"/>
          <w:szCs w:val="28"/>
        </w:rPr>
        <w:t xml:space="preserve"> </w:t>
      </w:r>
      <w:r w:rsidRPr="00362EFC">
        <w:rPr>
          <w:rFonts w:ascii="Times New Roman" w:eastAsia="Times New Roman" w:hAnsi="Times New Roman" w:cs="Times New Roman"/>
          <w:sz w:val="28"/>
          <w:szCs w:val="28"/>
        </w:rPr>
        <w:t>и</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1</w:t>
      </w:r>
      <w:r w:rsidRPr="00362EFC">
        <w:rPr>
          <w:rFonts w:ascii="Times New Roman" w:eastAsia="Times New Roman" w:hAnsi="Times New Roman" w:cs="Times New Roman"/>
          <w:spacing w:val="79"/>
          <w:sz w:val="28"/>
          <w:szCs w:val="28"/>
        </w:rPr>
        <w:t xml:space="preserve"> </w:t>
      </w:r>
      <w:r w:rsidRPr="00362EFC">
        <w:rPr>
          <w:rFonts w:ascii="Times New Roman" w:eastAsia="Times New Roman" w:hAnsi="Times New Roman" w:cs="Times New Roman"/>
          <w:sz w:val="28"/>
          <w:szCs w:val="28"/>
        </w:rPr>
        <w:t>день</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75"/>
          <w:sz w:val="28"/>
          <w:szCs w:val="28"/>
        </w:rPr>
        <w:t xml:space="preserve"> </w:t>
      </w:r>
      <w:r w:rsidRPr="00362EFC">
        <w:rPr>
          <w:rFonts w:ascii="Times New Roman" w:eastAsia="Times New Roman" w:hAnsi="Times New Roman" w:cs="Times New Roman"/>
          <w:sz w:val="28"/>
          <w:szCs w:val="28"/>
        </w:rPr>
        <w:t>неделю</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z w:val="28"/>
          <w:szCs w:val="28"/>
        </w:rPr>
        <w:t>составляет</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z w:val="28"/>
          <w:szCs w:val="28"/>
        </w:rPr>
        <w:t>5</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уроков за счет урока физической культуры.</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76"/>
          <w:sz w:val="28"/>
          <w:szCs w:val="28"/>
        </w:rPr>
        <w:t xml:space="preserve"> </w:t>
      </w:r>
      <w:r w:rsidRPr="00362EFC">
        <w:rPr>
          <w:rFonts w:ascii="Times New Roman" w:eastAsia="Times New Roman" w:hAnsi="Times New Roman" w:cs="Times New Roman"/>
          <w:sz w:val="28"/>
          <w:szCs w:val="28"/>
        </w:rPr>
        <w:t>1-м</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классе</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pacing w:val="-2"/>
          <w:sz w:val="28"/>
          <w:szCs w:val="28"/>
        </w:rPr>
        <w:t>используется</w:t>
      </w:r>
      <w:r w:rsidRPr="00362EFC">
        <w:rPr>
          <w:rFonts w:ascii="Times New Roman" w:eastAsia="Times New Roman" w:hAnsi="Times New Roman" w:cs="Times New Roman"/>
          <w:sz w:val="28"/>
          <w:szCs w:val="28"/>
        </w:rPr>
        <w:t xml:space="preserve"> «ступенчатый» режим обучения (в сентябре- октябре по 3 урока в день по 35 минут каждый, в ноябре-декабре – по 4 урока по 35 минут каждый, январь-май по 40 минут каждый, 1 раз в неделю 5 уроков).  </w:t>
      </w:r>
    </w:p>
    <w:p w:rsidR="00362EFC" w:rsidRPr="00362EFC" w:rsidRDefault="00362EFC" w:rsidP="00753BAB">
      <w:pPr>
        <w:widowControl w:val="0"/>
        <w:autoSpaceDE w:val="0"/>
        <w:autoSpaceDN w:val="0"/>
        <w:spacing w:before="2" w:after="0" w:line="240" w:lineRule="auto"/>
        <w:ind w:right="126" w:firstLine="302"/>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Максимально допустимая учебная нагрузка во 2-4 классах</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23 часа в неделю в соответствии с учебным планом.</w:t>
      </w:r>
    </w:p>
    <w:p w:rsidR="00362EFC" w:rsidRPr="00362EFC" w:rsidRDefault="00362EFC" w:rsidP="00753BAB">
      <w:pPr>
        <w:widowControl w:val="0"/>
        <w:autoSpaceDE w:val="0"/>
        <w:autoSpaceDN w:val="0"/>
        <w:spacing w:after="0" w:line="240" w:lineRule="auto"/>
        <w:ind w:right="116" w:firstLine="422"/>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 учетом неодинаковой умственной работоспособности обучающихся в разные дни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учебной недели расписание составлено так, что в начальных классах максимальная умственная нагрузка приходится, в основном, на 2-е, 3-и уроки; в течение недели уровень умственной нагрузки снижен в понедельник и пятницу.</w:t>
      </w:r>
    </w:p>
    <w:p w:rsidR="00362EFC" w:rsidRPr="00362EFC" w:rsidRDefault="00362EFC" w:rsidP="00753BAB">
      <w:pPr>
        <w:widowControl w:val="0"/>
        <w:autoSpaceDE w:val="0"/>
        <w:autoSpaceDN w:val="0"/>
        <w:spacing w:after="0" w:line="240" w:lineRule="auto"/>
        <w:ind w:right="124" w:firstLine="369"/>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Распределение учебной</w:t>
      </w:r>
      <w:r w:rsidRPr="00362EFC">
        <w:rPr>
          <w:rFonts w:ascii="Times New Roman" w:eastAsia="Times New Roman" w:hAnsi="Times New Roman" w:cs="Times New Roman"/>
          <w:spacing w:val="-2"/>
          <w:sz w:val="28"/>
          <w:szCs w:val="28"/>
        </w:rPr>
        <w:t xml:space="preserve"> </w:t>
      </w:r>
      <w:r w:rsidRPr="00362EFC">
        <w:rPr>
          <w:rFonts w:ascii="Times New Roman" w:eastAsia="Times New Roman" w:hAnsi="Times New Roman" w:cs="Times New Roman"/>
          <w:sz w:val="28"/>
          <w:szCs w:val="28"/>
        </w:rPr>
        <w:t>нагрузки</w:t>
      </w:r>
      <w:r w:rsidRPr="00362EFC">
        <w:rPr>
          <w:rFonts w:ascii="Times New Roman" w:eastAsia="Times New Roman" w:hAnsi="Times New Roman" w:cs="Times New Roman"/>
          <w:spacing w:val="-2"/>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2"/>
          <w:sz w:val="28"/>
          <w:szCs w:val="28"/>
        </w:rPr>
        <w:t xml:space="preserve"> </w:t>
      </w:r>
      <w:r w:rsidRPr="00362EFC">
        <w:rPr>
          <w:rFonts w:ascii="Times New Roman" w:eastAsia="Times New Roman" w:hAnsi="Times New Roman" w:cs="Times New Roman"/>
          <w:sz w:val="28"/>
          <w:szCs w:val="28"/>
        </w:rPr>
        <w:t>течение</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недели</w:t>
      </w:r>
      <w:r w:rsidRPr="00362EFC">
        <w:rPr>
          <w:rFonts w:ascii="Times New Roman" w:eastAsia="Times New Roman" w:hAnsi="Times New Roman" w:cs="Times New Roman"/>
          <w:spacing w:val="-2"/>
          <w:sz w:val="28"/>
          <w:szCs w:val="28"/>
        </w:rPr>
        <w:t xml:space="preserve"> </w:t>
      </w:r>
      <w:r w:rsidRPr="00362EFC">
        <w:rPr>
          <w:rFonts w:ascii="Times New Roman" w:eastAsia="Times New Roman" w:hAnsi="Times New Roman" w:cs="Times New Roman"/>
          <w:sz w:val="28"/>
          <w:szCs w:val="28"/>
        </w:rPr>
        <w:t>строится</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таким</w:t>
      </w:r>
      <w:r w:rsidRPr="00362EFC">
        <w:rPr>
          <w:rFonts w:ascii="Times New Roman" w:eastAsia="Times New Roman" w:hAnsi="Times New Roman" w:cs="Times New Roman"/>
          <w:spacing w:val="-5"/>
          <w:sz w:val="28"/>
          <w:szCs w:val="28"/>
        </w:rPr>
        <w:t xml:space="preserve"> </w:t>
      </w:r>
      <w:r w:rsidRPr="00362EFC">
        <w:rPr>
          <w:rFonts w:ascii="Times New Roman" w:eastAsia="Times New Roman" w:hAnsi="Times New Roman" w:cs="Times New Roman"/>
          <w:sz w:val="28"/>
          <w:szCs w:val="28"/>
        </w:rPr>
        <w:t>образом,</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что наибольший ее объем приходится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на</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среду.</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В  этот день в расписание уроков включены предметы, соответствующие наивысшему баллу по шкале трудности, либо со средним и наименьшим баллом по шкале трудности, но в большем количестве, чем в остальные дни недели.</w:t>
      </w:r>
    </w:p>
    <w:p w:rsidR="00362EFC" w:rsidRPr="00362EFC" w:rsidRDefault="00362EFC" w:rsidP="00753BAB">
      <w:pPr>
        <w:widowControl w:val="0"/>
        <w:autoSpaceDE w:val="0"/>
        <w:autoSpaceDN w:val="0"/>
        <w:spacing w:after="0" w:line="240" w:lineRule="auto"/>
        <w:ind w:right="123" w:firstLine="302"/>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В расписании уроков учитывается чередование различных по сложности предметов в</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течение дня и недели: для обучающихся начального уровня образования основные предметы (математика, русский и иностранный язык, окружающий мир) чередуются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с уроками музыки, изобразительного искусства, физической культуры.</w:t>
      </w:r>
    </w:p>
    <w:p w:rsidR="00362EFC" w:rsidRDefault="00362EFC" w:rsidP="00753BAB">
      <w:pPr>
        <w:widowControl w:val="0"/>
        <w:autoSpaceDE w:val="0"/>
        <w:autoSpaceDN w:val="0"/>
        <w:spacing w:after="0" w:line="240" w:lineRule="auto"/>
        <w:ind w:firstLine="302"/>
        <w:jc w:val="both"/>
        <w:rPr>
          <w:rFonts w:ascii="Times New Roman" w:eastAsia="Times New Roman" w:hAnsi="Times New Roman" w:cs="Times New Roman"/>
          <w:spacing w:val="-2"/>
          <w:sz w:val="28"/>
          <w:szCs w:val="28"/>
        </w:rPr>
      </w:pP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9"/>
          <w:sz w:val="28"/>
          <w:szCs w:val="28"/>
        </w:rPr>
        <w:t xml:space="preserve"> </w:t>
      </w:r>
      <w:r w:rsidRPr="00362EFC">
        <w:rPr>
          <w:rFonts w:ascii="Times New Roman" w:eastAsia="Times New Roman" w:hAnsi="Times New Roman" w:cs="Times New Roman"/>
          <w:sz w:val="28"/>
          <w:szCs w:val="28"/>
        </w:rPr>
        <w:t>расписании</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полностью</w:t>
      </w:r>
      <w:r w:rsidRPr="00362EFC">
        <w:rPr>
          <w:rFonts w:ascii="Times New Roman" w:eastAsia="Times New Roman" w:hAnsi="Times New Roman" w:cs="Times New Roman"/>
          <w:spacing w:val="-6"/>
          <w:sz w:val="28"/>
          <w:szCs w:val="28"/>
        </w:rPr>
        <w:t xml:space="preserve"> </w:t>
      </w:r>
      <w:r w:rsidRPr="00362EFC">
        <w:rPr>
          <w:rFonts w:ascii="Times New Roman" w:eastAsia="Times New Roman" w:hAnsi="Times New Roman" w:cs="Times New Roman"/>
          <w:sz w:val="28"/>
          <w:szCs w:val="28"/>
        </w:rPr>
        <w:t>реализован</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учебный</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план</w:t>
      </w:r>
      <w:r w:rsidRPr="00362EFC">
        <w:rPr>
          <w:rFonts w:ascii="Times New Roman" w:eastAsia="Times New Roman" w:hAnsi="Times New Roman" w:cs="Times New Roman"/>
          <w:spacing w:val="-7"/>
          <w:sz w:val="28"/>
          <w:szCs w:val="28"/>
        </w:rPr>
        <w:t xml:space="preserve"> </w:t>
      </w:r>
      <w:r w:rsidRPr="00362EFC">
        <w:rPr>
          <w:rFonts w:ascii="Times New Roman" w:eastAsia="Times New Roman" w:hAnsi="Times New Roman" w:cs="Times New Roman"/>
          <w:spacing w:val="-2"/>
          <w:sz w:val="28"/>
          <w:szCs w:val="28"/>
        </w:rPr>
        <w:t>МАОУ «Лицей № 159».</w:t>
      </w:r>
    </w:p>
    <w:p w:rsidR="00095D72" w:rsidRDefault="00095D72" w:rsidP="00753BAB">
      <w:pPr>
        <w:widowControl w:val="0"/>
        <w:autoSpaceDE w:val="0"/>
        <w:autoSpaceDN w:val="0"/>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Дошкольно</w:t>
      </w:r>
      <w:r w:rsidR="00232A89">
        <w:rPr>
          <w:rFonts w:ascii="Times New Roman" w:eastAsia="Times New Roman" w:hAnsi="Times New Roman" w:cs="Times New Roman"/>
          <w:spacing w:val="-2"/>
          <w:sz w:val="28"/>
          <w:szCs w:val="28"/>
        </w:rPr>
        <w:t>е отделение МАОУ «Лицей №159»</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 xml:space="preserve">В течение </w:t>
      </w:r>
      <w:r w:rsidRPr="00095D72">
        <w:rPr>
          <w:rFonts w:ascii="Times New Roman" w:hAnsi="Times New Roman" w:cs="Times New Roman"/>
          <w:b/>
          <w:sz w:val="28"/>
          <w:szCs w:val="28"/>
        </w:rPr>
        <w:t>2024</w:t>
      </w:r>
      <w:r w:rsidR="00232A89">
        <w:rPr>
          <w:rFonts w:ascii="Times New Roman" w:hAnsi="Times New Roman" w:cs="Times New Roman"/>
          <w:sz w:val="28"/>
          <w:szCs w:val="28"/>
        </w:rPr>
        <w:t xml:space="preserve"> </w:t>
      </w:r>
      <w:r w:rsidRPr="00095D72">
        <w:rPr>
          <w:rFonts w:ascii="Times New Roman" w:hAnsi="Times New Roman" w:cs="Times New Roman"/>
          <w:sz w:val="28"/>
          <w:szCs w:val="28"/>
        </w:rPr>
        <w:t xml:space="preserve"> года, была реализована психолого-педагогическая деятельность, в соответствии с годовым планом работы педагога-психолога по следующим основным направлениям работы с разными участниками образовательного процесса: психодиагностическая, психокоррекционная, консультативная.</w:t>
      </w:r>
    </w:p>
    <w:p w:rsidR="00095D72" w:rsidRPr="00095D72" w:rsidRDefault="00095D72" w:rsidP="00095D72">
      <w:pPr>
        <w:spacing w:after="0" w:line="240" w:lineRule="auto"/>
        <w:jc w:val="both"/>
        <w:rPr>
          <w:rFonts w:ascii="Times New Roman" w:hAnsi="Times New Roman" w:cs="Times New Roman"/>
          <w:b/>
          <w:sz w:val="28"/>
          <w:szCs w:val="28"/>
        </w:rPr>
      </w:pPr>
      <w:r w:rsidRPr="00095D72">
        <w:rPr>
          <w:rFonts w:ascii="Times New Roman" w:hAnsi="Times New Roman" w:cs="Times New Roman"/>
          <w:b/>
          <w:sz w:val="28"/>
          <w:szCs w:val="28"/>
        </w:rPr>
        <w:t>Основными целями</w:t>
      </w:r>
      <w:r w:rsidR="00232A89">
        <w:rPr>
          <w:rFonts w:ascii="Times New Roman" w:hAnsi="Times New Roman" w:cs="Times New Roman"/>
          <w:sz w:val="28"/>
          <w:szCs w:val="28"/>
        </w:rPr>
        <w:t xml:space="preserve"> является</w:t>
      </w:r>
      <w:r w:rsidRPr="00095D72">
        <w:rPr>
          <w:rFonts w:ascii="Times New Roman" w:hAnsi="Times New Roman" w:cs="Times New Roman"/>
          <w:sz w:val="28"/>
          <w:szCs w:val="28"/>
        </w:rPr>
        <w:t xml:space="preserve"> обеспечение психологического здоровья и эмоционально-личностное развитие детей. </w:t>
      </w:r>
    </w:p>
    <w:p w:rsidR="00095D72" w:rsidRPr="00095D72" w:rsidRDefault="00095D72" w:rsidP="00095D72">
      <w:pPr>
        <w:spacing w:after="0" w:line="240" w:lineRule="auto"/>
        <w:rPr>
          <w:rFonts w:ascii="Times New Roman" w:hAnsi="Times New Roman" w:cs="Times New Roman"/>
          <w:b/>
          <w:sz w:val="28"/>
          <w:szCs w:val="28"/>
        </w:rPr>
      </w:pPr>
      <w:r w:rsidRPr="00095D72">
        <w:rPr>
          <w:rFonts w:ascii="Times New Roman" w:hAnsi="Times New Roman" w:cs="Times New Roman"/>
          <w:b/>
          <w:sz w:val="28"/>
          <w:szCs w:val="28"/>
        </w:rPr>
        <w:t>Целью работы педагога-психолога в соответствии с годовым планом работы, являлось :</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 обеспечить безопасность и сохранение психологического здоровья детей как основу для полноценного психического развития ребенка на всех этапах дошкольного детства.</w:t>
      </w:r>
    </w:p>
    <w:p w:rsidR="00095D72" w:rsidRPr="00095D72" w:rsidRDefault="00095D72" w:rsidP="00095D72">
      <w:pPr>
        <w:spacing w:after="0" w:line="240" w:lineRule="auto"/>
        <w:jc w:val="both"/>
        <w:rPr>
          <w:rFonts w:ascii="Times New Roman" w:hAnsi="Times New Roman" w:cs="Times New Roman"/>
          <w:b/>
          <w:sz w:val="28"/>
          <w:szCs w:val="28"/>
        </w:rPr>
      </w:pPr>
      <w:r w:rsidRPr="00095D72">
        <w:rPr>
          <w:rFonts w:ascii="Times New Roman" w:hAnsi="Times New Roman" w:cs="Times New Roman"/>
          <w:b/>
          <w:sz w:val="28"/>
          <w:szCs w:val="28"/>
        </w:rPr>
        <w:t xml:space="preserve"> Общие задачи решались следующие:</w:t>
      </w:r>
    </w:p>
    <w:p w:rsidR="00095D72" w:rsidRPr="00095D72" w:rsidRDefault="00095D72" w:rsidP="00D830D3">
      <w:pPr>
        <w:numPr>
          <w:ilvl w:val="0"/>
          <w:numId w:val="36"/>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Содействовать созданию социально-психологических условий для успешного развития детей, опираясь на индивидуальные особенности, реальные личностные достижения каждого ребенка и зону его ближайшего развития.</w:t>
      </w:r>
    </w:p>
    <w:p w:rsidR="00095D72" w:rsidRPr="00095D72" w:rsidRDefault="00095D72" w:rsidP="00D830D3">
      <w:pPr>
        <w:numPr>
          <w:ilvl w:val="0"/>
          <w:numId w:val="36"/>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lastRenderedPageBreak/>
        <w:t>Оказывать своевременную психологическую консультативную, диагностическую, коррекционно-развивающую помощь детям, родителям и педагогам в решении психологических проблем при подготовке детей к обучению в школе.</w:t>
      </w:r>
    </w:p>
    <w:p w:rsidR="00095D72" w:rsidRPr="00095D72" w:rsidRDefault="00095D72" w:rsidP="00D830D3">
      <w:pPr>
        <w:numPr>
          <w:ilvl w:val="0"/>
          <w:numId w:val="36"/>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Взаимодействуя с педагогами, осуществлять психолого-педагогическое сопровождение детей, имеющих трудности в психическом развитии, ограниченные возможности здоровья, используя разнообразные формы психопрофилактической и коррекционно-развивающей работы.</w:t>
      </w:r>
    </w:p>
    <w:p w:rsidR="00095D72" w:rsidRPr="00095D72" w:rsidRDefault="00095D72" w:rsidP="00D830D3">
      <w:pPr>
        <w:numPr>
          <w:ilvl w:val="0"/>
          <w:numId w:val="36"/>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Способствовать личностному саморазвитию и самореализации педагогов и родителей через различные формы психологического просвещения.</w:t>
      </w:r>
    </w:p>
    <w:p w:rsidR="00095D72" w:rsidRPr="00095D72" w:rsidRDefault="00095D72" w:rsidP="00095D72">
      <w:pPr>
        <w:spacing w:after="0" w:line="240" w:lineRule="auto"/>
        <w:jc w:val="both"/>
        <w:rPr>
          <w:rFonts w:ascii="Times New Roman" w:hAnsi="Times New Roman" w:cs="Times New Roman"/>
          <w:b/>
          <w:sz w:val="28"/>
          <w:szCs w:val="28"/>
        </w:rPr>
      </w:pPr>
      <w:r w:rsidRPr="00095D72">
        <w:rPr>
          <w:rFonts w:ascii="Times New Roman" w:hAnsi="Times New Roman" w:cs="Times New Roman"/>
          <w:sz w:val="28"/>
          <w:szCs w:val="28"/>
        </w:rPr>
        <w:t>Приоритет</w:t>
      </w:r>
      <w:r w:rsidR="00232A89">
        <w:rPr>
          <w:rFonts w:ascii="Times New Roman" w:hAnsi="Times New Roman" w:cs="Times New Roman"/>
          <w:sz w:val="28"/>
          <w:szCs w:val="28"/>
        </w:rPr>
        <w:t xml:space="preserve">ным направлением на этот </w:t>
      </w:r>
      <w:r w:rsidRPr="00095D72">
        <w:rPr>
          <w:rFonts w:ascii="Times New Roman" w:hAnsi="Times New Roman" w:cs="Times New Roman"/>
          <w:sz w:val="28"/>
          <w:szCs w:val="28"/>
        </w:rPr>
        <w:t xml:space="preserve"> год в соответствии с ФАОП ДО и АОП ДО для детей с ТНР, ЗПР, РАС являлась </w:t>
      </w:r>
      <w:r w:rsidRPr="00095D72">
        <w:rPr>
          <w:rFonts w:ascii="Times New Roman" w:hAnsi="Times New Roman" w:cs="Times New Roman"/>
          <w:b/>
          <w:bCs/>
          <w:sz w:val="28"/>
          <w:szCs w:val="28"/>
        </w:rPr>
        <w:t xml:space="preserve">психокоррекционная работа </w:t>
      </w:r>
      <w:r w:rsidRPr="00095D72">
        <w:rPr>
          <w:rFonts w:ascii="Times New Roman" w:hAnsi="Times New Roman" w:cs="Times New Roman"/>
          <w:b/>
          <w:sz w:val="28"/>
          <w:szCs w:val="28"/>
        </w:rPr>
        <w:t>с детьми со статусом ОВЗ и основными коррекционными задачами на это учебный год были:</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095D72">
        <w:rPr>
          <w:rFonts w:ascii="Times New Roman" w:eastAsia="Times New Roman" w:hAnsi="Times New Roman" w:cs="Times New Roman"/>
          <w:color w:val="000000"/>
          <w:sz w:val="28"/>
          <w:szCs w:val="28"/>
        </w:rPr>
        <w:t>Формирование контроля во всех сферах ВПФ, в частности в двигательной и когнитивной.</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095D72">
        <w:rPr>
          <w:rFonts w:ascii="Times New Roman" w:eastAsia="Times New Roman" w:hAnsi="Times New Roman" w:cs="Times New Roman"/>
          <w:color w:val="000000"/>
          <w:sz w:val="28"/>
          <w:szCs w:val="28"/>
          <w:lang w:eastAsia="ru-RU"/>
        </w:rPr>
        <w:t>Развитие концентрации и устойчивости внимания,</w:t>
      </w:r>
      <w:r w:rsidRPr="00095D72">
        <w:rPr>
          <w:rFonts w:ascii="Times New Roman" w:hAnsi="Times New Roman" w:cs="Times New Roman"/>
          <w:sz w:val="28"/>
          <w:szCs w:val="28"/>
        </w:rPr>
        <w:t xml:space="preserve"> навыков произвольной саморегуляции. </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Формирование пространственных представлений и развитие произвольности.</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Формирование двигательной сферы, развитие мелкой моторики, межполушарного взаимодействия.</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Отработка навыков взаимодействия со взрослыми и детьми. Создание ситуации адекватного межличностного общения ребенка со взрослыми и детьми. Развитие коммуникативных навыков.</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Формирование адекватного уровня самооценки, а также умения справляться со своими эмоциями и контролировать их.</w:t>
      </w:r>
    </w:p>
    <w:p w:rsidR="00095D72" w:rsidRPr="00095D72" w:rsidRDefault="00095D72" w:rsidP="00D830D3">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Снижение психоэмоционального напряжения.</w:t>
      </w:r>
    </w:p>
    <w:p w:rsidR="00095D72" w:rsidRPr="00095D72" w:rsidRDefault="00095D72" w:rsidP="00D830D3">
      <w:pPr>
        <w:numPr>
          <w:ilvl w:val="0"/>
          <w:numId w:val="37"/>
        </w:numPr>
        <w:spacing w:after="0" w:line="240" w:lineRule="auto"/>
        <w:contextualSpacing/>
        <w:rPr>
          <w:rFonts w:ascii="Times New Roman" w:hAnsi="Times New Roman" w:cs="Times New Roman"/>
          <w:sz w:val="28"/>
          <w:szCs w:val="28"/>
        </w:rPr>
      </w:pPr>
      <w:r w:rsidRPr="00095D72">
        <w:rPr>
          <w:rFonts w:ascii="Times New Roman" w:hAnsi="Times New Roman" w:cs="Times New Roman"/>
          <w:sz w:val="28"/>
          <w:szCs w:val="28"/>
        </w:rPr>
        <w:t>Оптимизация взаимодействия всех участников воспитательно-образовательного процесса, оказание им психологической помощи при выстраивании и реализации индивидуального маршрута у детей с особыми образовательными потребностями (ОВЗ).</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 xml:space="preserve">Таким образом, поставленные задачи решались во взаимодействии с воспитателями, родителями и реализовывались с помощью совместно разработанной с учителем-логопедом адаптированной образовательной программой (АОП) и индивидуальным-образовательным маршрутом (ИОМ) составленного на каждого ребенка со статусом ОВЗ, </w:t>
      </w:r>
      <w:r w:rsidRPr="00095D72">
        <w:rPr>
          <w:rFonts w:ascii="Times New Roman" w:hAnsi="Times New Roman" w:cs="Times New Roman"/>
          <w:color w:val="000000"/>
          <w:sz w:val="28"/>
          <w:szCs w:val="28"/>
        </w:rPr>
        <w:t xml:space="preserve">с учетом рекомендаций </w:t>
      </w:r>
      <w:r w:rsidRPr="00095D72">
        <w:rPr>
          <w:rFonts w:ascii="Times New Roman" w:hAnsi="Times New Roman" w:cs="Times New Roman"/>
          <w:sz w:val="28"/>
          <w:szCs w:val="28"/>
        </w:rPr>
        <w:t>городской ТПМПк</w:t>
      </w:r>
      <w:r w:rsidRPr="00095D72">
        <w:rPr>
          <w:rFonts w:ascii="Times New Roman" w:hAnsi="Times New Roman" w:cs="Times New Roman"/>
          <w:color w:val="000000"/>
          <w:sz w:val="28"/>
          <w:szCs w:val="28"/>
        </w:rPr>
        <w:t>.</w:t>
      </w:r>
      <w:r w:rsidRPr="00095D72">
        <w:rPr>
          <w:rFonts w:ascii="Times New Roman" w:hAnsi="Times New Roman" w:cs="Times New Roman"/>
          <w:sz w:val="28"/>
          <w:szCs w:val="28"/>
        </w:rPr>
        <w:t xml:space="preserve"> На заседании ППк совместно с коллегами обсуждали результаты обследования детей, выявленные в ходе мониторинга, составляли коллегиальное заключение, которое содержало обобщенную характеристику состояния психофизического развития ребенка</w:t>
      </w:r>
    </w:p>
    <w:p w:rsidR="00095D72" w:rsidRPr="00095D72" w:rsidRDefault="00095D72" w:rsidP="00095D72">
      <w:pPr>
        <w:spacing w:after="0" w:line="240" w:lineRule="auto"/>
        <w:jc w:val="both"/>
        <w:rPr>
          <w:rFonts w:ascii="Times New Roman" w:hAnsi="Times New Roman" w:cs="Times New Roman"/>
          <w:bCs/>
          <w:sz w:val="28"/>
          <w:szCs w:val="28"/>
        </w:rPr>
      </w:pPr>
    </w:p>
    <w:p w:rsidR="00095D72" w:rsidRPr="00095D72" w:rsidRDefault="00095D72" w:rsidP="00095D72">
      <w:pPr>
        <w:spacing w:after="0" w:line="240" w:lineRule="auto"/>
        <w:jc w:val="both"/>
        <w:rPr>
          <w:rFonts w:ascii="Times New Roman" w:hAnsi="Times New Roman" w:cs="Times New Roman"/>
          <w:bCs/>
          <w:sz w:val="28"/>
          <w:szCs w:val="28"/>
        </w:rPr>
      </w:pPr>
      <w:r w:rsidRPr="00095D72">
        <w:rPr>
          <w:rFonts w:ascii="Times New Roman" w:hAnsi="Times New Roman" w:cs="Times New Roman"/>
          <w:bCs/>
          <w:sz w:val="28"/>
          <w:szCs w:val="28"/>
        </w:rPr>
        <w:lastRenderedPageBreak/>
        <w:t xml:space="preserve">Психодиагностическое обследование и коррекционно-развивающаяся работа эмоционально-личностной и познавательной сферы – </w:t>
      </w:r>
      <w:r w:rsidRPr="00095D72">
        <w:rPr>
          <w:rFonts w:ascii="Times New Roman" w:hAnsi="Times New Roman" w:cs="Times New Roman"/>
          <w:b/>
          <w:sz w:val="28"/>
          <w:szCs w:val="28"/>
        </w:rPr>
        <w:t>общая численность составила 77 детей, из них 38 детей со статусом ОВЗ и 39 детей – нормотипичных</w:t>
      </w:r>
      <w:r w:rsidRPr="00095D72">
        <w:rPr>
          <w:rFonts w:ascii="Times New Roman" w:hAnsi="Times New Roman" w:cs="Times New Roman"/>
          <w:bCs/>
          <w:sz w:val="28"/>
          <w:szCs w:val="28"/>
        </w:rPr>
        <w:t>, работа проводилась, как индивидуально, так и по подгруппам по разным показателям развития. Важным является анализ основных показателей готовности детей подготовительной группы к школе.</w:t>
      </w:r>
    </w:p>
    <w:p w:rsidR="00095D72" w:rsidRPr="00095D72" w:rsidRDefault="00095D72" w:rsidP="00095D72">
      <w:pPr>
        <w:spacing w:after="0" w:line="240" w:lineRule="auto"/>
        <w:jc w:val="both"/>
        <w:rPr>
          <w:rFonts w:ascii="Times New Roman" w:hAnsi="Times New Roman" w:cs="Times New Roman"/>
          <w:sz w:val="28"/>
          <w:szCs w:val="28"/>
        </w:rPr>
      </w:pPr>
    </w:p>
    <w:p w:rsidR="00095D72" w:rsidRPr="00095D72" w:rsidRDefault="00095D72" w:rsidP="00095D72">
      <w:pPr>
        <w:spacing w:after="0"/>
        <w:jc w:val="center"/>
        <w:rPr>
          <w:rFonts w:ascii="Times New Roman" w:hAnsi="Times New Roman" w:cs="Times New Roman"/>
          <w:b/>
          <w:iCs/>
          <w:sz w:val="28"/>
          <w:szCs w:val="28"/>
        </w:rPr>
      </w:pPr>
      <w:r w:rsidRPr="00095D72">
        <w:rPr>
          <w:rFonts w:ascii="Times New Roman" w:hAnsi="Times New Roman" w:cs="Times New Roman"/>
          <w:b/>
          <w:iCs/>
          <w:sz w:val="28"/>
          <w:szCs w:val="28"/>
        </w:rPr>
        <w:t>Анализ психологической готовности детей подготовительной группы № 5 «Синеглазка» к школьному обучению.</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bCs/>
          <w:sz w:val="28"/>
          <w:szCs w:val="28"/>
        </w:rPr>
        <w:t xml:space="preserve"> </w:t>
      </w:r>
      <w:r w:rsidRPr="00095D72">
        <w:rPr>
          <w:rFonts w:ascii="Times New Roman" w:hAnsi="Times New Roman" w:cs="Times New Roman"/>
          <w:sz w:val="28"/>
          <w:szCs w:val="28"/>
        </w:rPr>
        <w:t xml:space="preserve">По плану работы </w:t>
      </w:r>
      <w:r w:rsidRPr="00095D72">
        <w:rPr>
          <w:rFonts w:ascii="Times New Roman" w:hAnsi="Times New Roman" w:cs="Times New Roman"/>
          <w:b/>
          <w:sz w:val="28"/>
          <w:szCs w:val="28"/>
        </w:rPr>
        <w:t>в начале и в конце учебного года</w:t>
      </w:r>
      <w:r w:rsidRPr="00095D72">
        <w:rPr>
          <w:rFonts w:ascii="Times New Roman" w:hAnsi="Times New Roman" w:cs="Times New Roman"/>
          <w:sz w:val="28"/>
          <w:szCs w:val="28"/>
        </w:rPr>
        <w:t xml:space="preserve"> было проведено фронтальное и индивидуальное обследование уровня подготовленности детей к школьному обучению. </w:t>
      </w:r>
      <w:r w:rsidRPr="00095D72">
        <w:rPr>
          <w:rFonts w:ascii="Times New Roman" w:hAnsi="Times New Roman" w:cs="Times New Roman"/>
          <w:bCs/>
          <w:sz w:val="28"/>
          <w:szCs w:val="28"/>
        </w:rPr>
        <w:t xml:space="preserve">В подготовительной к школе группе </w:t>
      </w:r>
      <w:r w:rsidRPr="00095D72">
        <w:rPr>
          <w:rFonts w:ascii="Times New Roman" w:hAnsi="Times New Roman" w:cs="Times New Roman"/>
          <w:b/>
          <w:sz w:val="28"/>
          <w:szCs w:val="28"/>
        </w:rPr>
        <w:t>общая численность выпускников составила 22 ребенка</w:t>
      </w:r>
      <w:r w:rsidRPr="00095D72">
        <w:rPr>
          <w:rFonts w:ascii="Times New Roman" w:hAnsi="Times New Roman" w:cs="Times New Roman"/>
          <w:sz w:val="28"/>
          <w:szCs w:val="28"/>
        </w:rPr>
        <w:t xml:space="preserve">, из них </w:t>
      </w:r>
      <w:r w:rsidRPr="00095D72">
        <w:rPr>
          <w:rFonts w:ascii="Times New Roman" w:hAnsi="Times New Roman" w:cs="Times New Roman"/>
          <w:b/>
          <w:bCs/>
          <w:sz w:val="28"/>
          <w:szCs w:val="28"/>
        </w:rPr>
        <w:t>13 детей со статусом ОВЗ</w:t>
      </w:r>
      <w:r w:rsidRPr="00095D72">
        <w:rPr>
          <w:rFonts w:ascii="Times New Roman" w:hAnsi="Times New Roman" w:cs="Times New Roman"/>
          <w:sz w:val="28"/>
          <w:szCs w:val="28"/>
        </w:rPr>
        <w:t>.</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Психолого-педагогическое обследование психологической готовности к школе (</w:t>
      </w:r>
      <w:r w:rsidRPr="00095D72">
        <w:rPr>
          <w:rFonts w:ascii="Times New Roman" w:hAnsi="Times New Roman" w:cs="Times New Roman"/>
          <w:sz w:val="28"/>
          <w:szCs w:val="28"/>
          <w:lang w:val="en-US"/>
        </w:rPr>
        <w:t>II</w:t>
      </w:r>
      <w:r w:rsidRPr="00095D72">
        <w:rPr>
          <w:rFonts w:ascii="Times New Roman" w:hAnsi="Times New Roman" w:cs="Times New Roman"/>
          <w:sz w:val="28"/>
          <w:szCs w:val="28"/>
        </w:rPr>
        <w:t xml:space="preserve"> срез диагностики) было проведено с целью выявления уровня </w:t>
      </w:r>
      <w:r w:rsidRPr="00095D72">
        <w:rPr>
          <w:rFonts w:ascii="Times New Roman" w:hAnsi="Times New Roman" w:cs="Times New Roman"/>
          <w:bCs/>
          <w:sz w:val="28"/>
          <w:szCs w:val="28"/>
        </w:rPr>
        <w:t xml:space="preserve">психологической готовности детей к школьному обучению. Динамика сформированности уровней развития </w:t>
      </w:r>
      <w:r w:rsidRPr="00095D72">
        <w:rPr>
          <w:rFonts w:ascii="Times New Roman" w:hAnsi="Times New Roman" w:cs="Times New Roman"/>
          <w:sz w:val="28"/>
          <w:szCs w:val="28"/>
        </w:rPr>
        <w:t>проводилась по следующим основным параметрам: интеллектуально-познавательному развитию, мотивационно - личностной готовности, психосоциальной (школьной зрелости), уровню развития предпосылок учебной деятельности (умение выделять учебную задачу и превратить ее в самостоятельную цель деятельности), психическим процессам, мелкой моторики.</w:t>
      </w:r>
    </w:p>
    <w:p w:rsidR="00095D72" w:rsidRPr="00095D72" w:rsidRDefault="00095D72" w:rsidP="00095D72">
      <w:pPr>
        <w:shd w:val="clear" w:color="auto" w:fill="FFFFFF"/>
        <w:spacing w:after="0" w:line="240" w:lineRule="auto"/>
        <w:jc w:val="both"/>
        <w:rPr>
          <w:rFonts w:ascii="Times New Roman" w:eastAsia="Times New Roman" w:hAnsi="Times New Roman" w:cs="Times New Roman"/>
          <w:sz w:val="28"/>
          <w:szCs w:val="28"/>
        </w:rPr>
      </w:pPr>
      <w:r w:rsidRPr="00095D72">
        <w:rPr>
          <w:rFonts w:ascii="Times New Roman" w:hAnsi="Times New Roman" w:cs="Times New Roman"/>
          <w:sz w:val="28"/>
          <w:szCs w:val="28"/>
        </w:rPr>
        <w:t xml:space="preserve">Для диагностики и оценки данных показателей были использованы следующие </w:t>
      </w:r>
      <w:r w:rsidRPr="00095D72">
        <w:rPr>
          <w:rFonts w:ascii="Times New Roman" w:hAnsi="Times New Roman" w:cs="Times New Roman"/>
          <w:b/>
          <w:sz w:val="28"/>
          <w:szCs w:val="28"/>
        </w:rPr>
        <w:t>методики</w:t>
      </w:r>
      <w:r w:rsidRPr="00095D72">
        <w:rPr>
          <w:rFonts w:ascii="Times New Roman" w:hAnsi="Times New Roman" w:cs="Times New Roman"/>
          <w:sz w:val="28"/>
          <w:szCs w:val="28"/>
        </w:rPr>
        <w:t>: материалы диагностического комплекта «Исследование особенностей развития познавательной сферы детей дошкольного и младшего школьного возрастов» Н.Я. Семаго, М.М. Семаго. Тест «Оценка уровня готовности детей к началу школьного обучения». Методики: «Образец и правило», «Учебная деятельность», «Эталоны» Л.А. Венгера.</w:t>
      </w:r>
      <w:r w:rsidRPr="00095D72">
        <w:rPr>
          <w:rFonts w:ascii="Times New Roman" w:eastAsia="Times New Roman" w:hAnsi="Times New Roman" w:cs="Times New Roman"/>
          <w:sz w:val="28"/>
          <w:szCs w:val="28"/>
        </w:rPr>
        <w:t xml:space="preserve"> «Ориентировочный тест школьной зрелости Керна-Йерасека», методика «Оценка уровня психосоциальной, зрелости по тестовой беседе» С.А. Банкова, тест «Детская предметная классификация». Методика «Запомни и проставь значки», «Шифровка» Векслер, «Графический диктант» </w:t>
      </w:r>
      <w:r w:rsidRPr="00095D72">
        <w:rPr>
          <w:rFonts w:ascii="Times New Roman" w:hAnsi="Times New Roman" w:cs="Times New Roman"/>
          <w:sz w:val="28"/>
          <w:szCs w:val="28"/>
        </w:rPr>
        <w:t>Г.А. Урунтаева, Ю.А. Афонькина</w:t>
      </w:r>
      <w:r w:rsidRPr="00095D72">
        <w:rPr>
          <w:rFonts w:ascii="Times New Roman" w:eastAsia="Times New Roman" w:hAnsi="Times New Roman" w:cs="Times New Roman"/>
          <w:sz w:val="28"/>
          <w:szCs w:val="28"/>
        </w:rPr>
        <w:t>, методика «Запоминание 10 слов» А.Р. Лурия, «Мышление и речь», методика «Рассказ по сюжетной картинке», методика «Мотивация учения», Т.А. Нежнова «Беседа о школе». Весь комплекс методик, направлен на качественную диагностику развития тех психических функций, которые занимают центральное место в общей картине психологической зрелости ребенка и его готовности к систематическому обучению.</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 xml:space="preserve">Параметры определения психологической готовности к школьному обучению и их результаты, на конец учебного года, следующие: </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Определение уровня развития произвольной оперативной (кратковременной) памяти, слухового восприятия, особенностей процесса заучивания, запоминания, работоспособности.</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Высокий уровень слуховой памяти –8 чел. (36%).</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lastRenderedPageBreak/>
        <w:t>Средний уровень слуховой памяти, соответствующий возрастным нормативам, предположительно, имеют –11 чел. (50%).</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Ниже среднего уровень, имеют –3 чел. (14%).</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Зрительная память.</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Высокий уровень зрительной памяти - 8 чел. (36%)</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Средний уровень памяти, соответствующий возрастным нормативам, имеют – 12 чел. (55%).</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Ниже среднего, уровень зрительной памяти, имеют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2 чел. (9%).</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Определение уровня развития произвольного внимания: объем, устойчивость, распределение, концентрация, переключаемость внимания.</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Высокий уровень у 8 чел. (36%).</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Средний уровень, соответствующий возрастным нормативам, имеют – 12 чел. (55%).</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Уровень ниже среднего, имеют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2 чел. (9%).</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Уровни развития предпосылок к учебной деятельности:</w:t>
      </w:r>
    </w:p>
    <w:p w:rsidR="00095D72" w:rsidRPr="00095D72" w:rsidRDefault="00095D72" w:rsidP="00D830D3">
      <w:pPr>
        <w:numPr>
          <w:ilvl w:val="0"/>
          <w:numId w:val="35"/>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 xml:space="preserve">Зрительно-моторная координация, пространственная ориентация, действие по речевой инструкции, образцу и правилу, произвольность поведения в деятельности. </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Высокий уровень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8 чел. (36%).</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Средний уровень – 10 чел. (46%).</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Низкий уровень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4 чел. (18%).</w:t>
      </w:r>
    </w:p>
    <w:p w:rsidR="00095D72" w:rsidRPr="00095D72" w:rsidRDefault="00095D72" w:rsidP="00D830D3">
      <w:pPr>
        <w:numPr>
          <w:ilvl w:val="0"/>
          <w:numId w:val="35"/>
        </w:numPr>
        <w:spacing w:after="0" w:line="240" w:lineRule="auto"/>
        <w:contextualSpacing/>
        <w:jc w:val="both"/>
        <w:rPr>
          <w:rFonts w:ascii="Times New Roman" w:hAnsi="Times New Roman" w:cs="Times New Roman"/>
          <w:sz w:val="28"/>
          <w:szCs w:val="28"/>
        </w:rPr>
      </w:pPr>
      <w:r w:rsidRPr="00095D72">
        <w:rPr>
          <w:rFonts w:ascii="Times New Roman" w:hAnsi="Times New Roman" w:cs="Times New Roman"/>
          <w:b/>
          <w:bCs/>
          <w:sz w:val="28"/>
          <w:szCs w:val="28"/>
        </w:rPr>
        <w:t>Пространственно-временные представления. Установление причинно-следственных связей и последовательности событий.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Высокий уровень – 9 чел. (41%) детей.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Средний уровень, соответствующий возрастным нормативам, имеют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10 чел. (45%).</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Уровень ниже среднего, предположительно, имеют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3 чел. (14%).</w:t>
      </w:r>
    </w:p>
    <w:p w:rsidR="00095D72" w:rsidRPr="00095D72" w:rsidRDefault="00095D72" w:rsidP="00D830D3">
      <w:pPr>
        <w:numPr>
          <w:ilvl w:val="0"/>
          <w:numId w:val="34"/>
        </w:numPr>
        <w:spacing w:after="0" w:line="240" w:lineRule="auto"/>
        <w:contextualSpacing/>
        <w:jc w:val="both"/>
        <w:rPr>
          <w:rFonts w:ascii="Times New Roman" w:hAnsi="Times New Roman" w:cs="Times New Roman"/>
          <w:sz w:val="28"/>
          <w:szCs w:val="28"/>
        </w:rPr>
      </w:pPr>
      <w:r w:rsidRPr="00095D72">
        <w:rPr>
          <w:rFonts w:ascii="Times New Roman" w:hAnsi="Times New Roman" w:cs="Times New Roman"/>
          <w:b/>
          <w:bCs/>
          <w:sz w:val="28"/>
          <w:szCs w:val="28"/>
        </w:rPr>
        <w:t xml:space="preserve">Уровень развития вербально-логического мышления, оценка уровня сформированности обобщающих понятий, способности выделять существенные признаки и явления «классификация предметов», «исключение понятий», «вербальные аналогии». </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Высокий уровень – 6 чел. (27%).</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Средний уровень, соответствующий возрастным нормативам, имеют – 11 чел. (50%).</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Уровень ниже среднего, имеют– 5 чел. (23%).</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Темп деятельности.</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Быстрый темп деятельности имеют – 6 чел. (27%).</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lastRenderedPageBreak/>
        <w:t>Средний темп деятельности имеют – 13 чел. (59%).</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Медленный темп – 3 чел. (14%).</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Уровни сформированности мотивационно-личностной готовности к школьному обучению.</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Сформирован «учебный мотив» – 12 чел. (54%) детей.</w:t>
      </w:r>
    </w:p>
    <w:p w:rsidR="00095D72" w:rsidRPr="00095D72" w:rsidRDefault="00095D72" w:rsidP="00095D72">
      <w:pPr>
        <w:spacing w:after="0" w:line="240" w:lineRule="auto"/>
        <w:jc w:val="both"/>
        <w:rPr>
          <w:rFonts w:ascii="Times New Roman" w:hAnsi="Times New Roman" w:cs="Times New Roman"/>
          <w:color w:val="FF0000"/>
          <w:sz w:val="28"/>
          <w:szCs w:val="28"/>
        </w:rPr>
      </w:pPr>
      <w:r w:rsidRPr="00095D72">
        <w:rPr>
          <w:rFonts w:ascii="Times New Roman" w:hAnsi="Times New Roman" w:cs="Times New Roman"/>
          <w:sz w:val="28"/>
          <w:szCs w:val="28"/>
        </w:rPr>
        <w:t>Частично сформирован «учебно-игровой мотив» – 8 чел. (36%) детей.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b/>
          <w:bCs/>
          <w:sz w:val="28"/>
          <w:szCs w:val="28"/>
        </w:rPr>
        <w:t>Не сформирован</w:t>
      </w:r>
      <w:r w:rsidRPr="00095D72">
        <w:rPr>
          <w:rFonts w:ascii="Times New Roman" w:hAnsi="Times New Roman" w:cs="Times New Roman"/>
          <w:sz w:val="28"/>
          <w:szCs w:val="28"/>
        </w:rPr>
        <w:t xml:space="preserve"> «учебный мотив» имеют   – 2 чел. (10%) детей.</w:t>
      </w:r>
    </w:p>
    <w:p w:rsidR="00095D72" w:rsidRPr="00095D72" w:rsidRDefault="00095D72" w:rsidP="00D830D3">
      <w:pPr>
        <w:numPr>
          <w:ilvl w:val="0"/>
          <w:numId w:val="34"/>
        </w:numPr>
        <w:spacing w:after="0" w:line="240" w:lineRule="auto"/>
        <w:contextualSpacing/>
        <w:jc w:val="both"/>
        <w:rPr>
          <w:rFonts w:ascii="Times New Roman" w:hAnsi="Times New Roman" w:cs="Times New Roman"/>
          <w:b/>
          <w:bCs/>
          <w:sz w:val="28"/>
          <w:szCs w:val="28"/>
        </w:rPr>
      </w:pPr>
      <w:r w:rsidRPr="00095D72">
        <w:rPr>
          <w:rFonts w:ascii="Times New Roman" w:hAnsi="Times New Roman" w:cs="Times New Roman"/>
          <w:b/>
          <w:bCs/>
          <w:sz w:val="28"/>
          <w:szCs w:val="28"/>
        </w:rPr>
        <w:t>Определение психосоциальной, школьной зрелости по тесту Керна-Йерасека, по тестовой беседе С.А. Банкова.</w:t>
      </w:r>
    </w:p>
    <w:p w:rsidR="00095D72" w:rsidRPr="00095D72" w:rsidRDefault="00095D72" w:rsidP="00095D72">
      <w:pPr>
        <w:spacing w:after="0" w:line="240" w:lineRule="auto"/>
        <w:jc w:val="both"/>
        <w:rPr>
          <w:rFonts w:ascii="Times New Roman" w:hAnsi="Times New Roman" w:cs="Times New Roman"/>
          <w:color w:val="FF0000"/>
          <w:sz w:val="28"/>
          <w:szCs w:val="28"/>
        </w:rPr>
      </w:pPr>
      <w:r w:rsidRPr="00095D72">
        <w:rPr>
          <w:rFonts w:ascii="Times New Roman" w:hAnsi="Times New Roman" w:cs="Times New Roman"/>
          <w:sz w:val="28"/>
          <w:szCs w:val="28"/>
        </w:rPr>
        <w:t>«Зрелыми» (условно) к школьному обучению можно считать - 12 чел. (54%) детей.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«Средне-зрелыми», являются 7 чел. (32%) детей.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«Незрелыми», предположительно, являются 3 чел. (14%) детей.</w:t>
      </w:r>
    </w:p>
    <w:p w:rsidR="00095D72" w:rsidRPr="00095D72" w:rsidRDefault="00095D72" w:rsidP="00095D72">
      <w:pPr>
        <w:spacing w:after="0" w:line="240" w:lineRule="auto"/>
        <w:jc w:val="both"/>
        <w:rPr>
          <w:rFonts w:ascii="Times New Roman" w:hAnsi="Times New Roman" w:cs="Times New Roman"/>
          <w:b/>
          <w:bCs/>
          <w:sz w:val="28"/>
          <w:szCs w:val="28"/>
        </w:rPr>
      </w:pPr>
      <w:r w:rsidRPr="00095D72">
        <w:rPr>
          <w:rFonts w:ascii="Times New Roman" w:hAnsi="Times New Roman" w:cs="Times New Roman"/>
          <w:b/>
          <w:bCs/>
          <w:sz w:val="28"/>
          <w:szCs w:val="28"/>
        </w:rPr>
        <w:t>По результатам обследования уровня готовности детей к началу школьного обучения:</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b/>
          <w:bCs/>
          <w:sz w:val="28"/>
          <w:szCs w:val="28"/>
        </w:rPr>
        <w:t xml:space="preserve">Готовы </w:t>
      </w:r>
      <w:r w:rsidRPr="00095D72">
        <w:rPr>
          <w:rFonts w:ascii="Times New Roman" w:hAnsi="Times New Roman" w:cs="Times New Roman"/>
          <w:sz w:val="28"/>
          <w:szCs w:val="28"/>
        </w:rPr>
        <w:t>к школьному обучению - 13 чел. (59%) детей.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b/>
          <w:bCs/>
          <w:sz w:val="28"/>
          <w:szCs w:val="28"/>
        </w:rPr>
        <w:t xml:space="preserve">Условно готовы </w:t>
      </w:r>
      <w:r w:rsidRPr="00095D72">
        <w:rPr>
          <w:rFonts w:ascii="Times New Roman" w:hAnsi="Times New Roman" w:cs="Times New Roman"/>
          <w:sz w:val="28"/>
          <w:szCs w:val="28"/>
        </w:rPr>
        <w:t>к школьному обучению - 6 чел. (27%) детей.</w:t>
      </w:r>
    </w:p>
    <w:p w:rsidR="00095D72" w:rsidRPr="00095D72" w:rsidRDefault="00095D72" w:rsidP="00095D72">
      <w:pPr>
        <w:spacing w:after="0" w:line="240" w:lineRule="auto"/>
        <w:jc w:val="both"/>
        <w:rPr>
          <w:rFonts w:ascii="Times New Roman" w:hAnsi="Times New Roman" w:cs="Times New Roman"/>
          <w:sz w:val="28"/>
          <w:szCs w:val="28"/>
        </w:rPr>
      </w:pPr>
      <w:r w:rsidRPr="00095D72">
        <w:rPr>
          <w:rFonts w:ascii="Times New Roman" w:hAnsi="Times New Roman" w:cs="Times New Roman"/>
          <w:b/>
          <w:bCs/>
          <w:sz w:val="28"/>
          <w:szCs w:val="28"/>
        </w:rPr>
        <w:t xml:space="preserve">Условно не готовы </w:t>
      </w:r>
      <w:r w:rsidRPr="00095D72">
        <w:rPr>
          <w:rFonts w:ascii="Times New Roman" w:hAnsi="Times New Roman" w:cs="Times New Roman"/>
          <w:sz w:val="28"/>
          <w:szCs w:val="28"/>
        </w:rPr>
        <w:t>к школьному обучению -</w:t>
      </w:r>
      <w:r w:rsidRPr="00095D72">
        <w:rPr>
          <w:rFonts w:ascii="Times New Roman" w:hAnsi="Times New Roman" w:cs="Times New Roman"/>
          <w:color w:val="FF0000"/>
          <w:sz w:val="28"/>
          <w:szCs w:val="28"/>
        </w:rPr>
        <w:t xml:space="preserve"> </w:t>
      </w:r>
      <w:r w:rsidRPr="00095D72">
        <w:rPr>
          <w:rFonts w:ascii="Times New Roman" w:hAnsi="Times New Roman" w:cs="Times New Roman"/>
          <w:sz w:val="28"/>
          <w:szCs w:val="28"/>
        </w:rPr>
        <w:t>3 чел. (14%) детей.</w:t>
      </w:r>
    </w:p>
    <w:p w:rsidR="00095D72" w:rsidRPr="00095D72" w:rsidRDefault="00095D72" w:rsidP="00095D72">
      <w:pPr>
        <w:shd w:val="clear" w:color="auto" w:fill="FFFFFF"/>
        <w:spacing w:after="0" w:line="240" w:lineRule="auto"/>
        <w:jc w:val="both"/>
        <w:rPr>
          <w:rFonts w:ascii="Times New Roman" w:hAnsi="Times New Roman" w:cs="Times New Roman"/>
          <w:sz w:val="28"/>
          <w:szCs w:val="28"/>
        </w:rPr>
      </w:pPr>
    </w:p>
    <w:p w:rsidR="00095D72" w:rsidRPr="00095D72" w:rsidRDefault="00095D72" w:rsidP="00095D72">
      <w:pPr>
        <w:shd w:val="clear" w:color="auto" w:fill="FFFFFF"/>
        <w:spacing w:after="0" w:line="240" w:lineRule="auto"/>
        <w:jc w:val="both"/>
        <w:rPr>
          <w:rFonts w:ascii="Times New Roman" w:eastAsia="Times New Roman" w:hAnsi="Times New Roman" w:cs="Times New Roman"/>
          <w:b/>
          <w:bCs/>
          <w:sz w:val="28"/>
          <w:szCs w:val="28"/>
        </w:rPr>
      </w:pPr>
      <w:r w:rsidRPr="00095D72">
        <w:rPr>
          <w:rFonts w:ascii="Times New Roman" w:hAnsi="Times New Roman" w:cs="Times New Roman"/>
          <w:sz w:val="28"/>
          <w:szCs w:val="28"/>
        </w:rPr>
        <w:t>Таким образом, анализ результатов проведенной диаг</w:t>
      </w:r>
      <w:r w:rsidR="00232A89">
        <w:rPr>
          <w:rFonts w:ascii="Times New Roman" w:hAnsi="Times New Roman" w:cs="Times New Roman"/>
          <w:sz w:val="28"/>
          <w:szCs w:val="28"/>
        </w:rPr>
        <w:t>ностики</w:t>
      </w:r>
      <w:r w:rsidRPr="00095D72">
        <w:rPr>
          <w:rFonts w:ascii="Times New Roman" w:hAnsi="Times New Roman" w:cs="Times New Roman"/>
          <w:sz w:val="28"/>
          <w:szCs w:val="28"/>
        </w:rPr>
        <w:t xml:space="preserve">, показывает, что у большинства детей подготовительной к школе группе прослеживается положительная динамика развития, наблюдается по сравнению с началом учебного года увеличение числа показателей по основным вышеперечисленным критериям развития. Большинство детей по критериям психологической готовности и по результатам диагностики в конце учебного года готовы к началу регулярного обучения в школе, в том числе благодаря нейрофизиологическому созреванию и развитию у большинства детей к 7 годам функциональных структур головного мозга.  </w:t>
      </w:r>
    </w:p>
    <w:p w:rsidR="00095D72" w:rsidRPr="00095D72" w:rsidRDefault="00095D72" w:rsidP="00095D72">
      <w:pPr>
        <w:spacing w:after="0" w:line="240" w:lineRule="auto"/>
        <w:jc w:val="both"/>
        <w:rPr>
          <w:rFonts w:ascii="Times New Roman" w:hAnsi="Times New Roman" w:cs="Times New Roman"/>
          <w:b/>
          <w:bCs/>
          <w:sz w:val="28"/>
          <w:szCs w:val="28"/>
        </w:rPr>
      </w:pPr>
      <w:r w:rsidRPr="00095D72">
        <w:rPr>
          <w:rFonts w:ascii="Times New Roman" w:hAnsi="Times New Roman" w:cs="Times New Roman"/>
          <w:sz w:val="28"/>
          <w:szCs w:val="28"/>
        </w:rPr>
        <w:t>С результатами итоговой диагностики психологической готовности детей к школьному обучению ознакомлены воспитатели данной группы и желающие родители будущих первоклассников. Для воспитателей и родителей разработаны психолого-педагогические рекомендации по развитию познавательной и мотивационно-личностной сферы. А также даны рекомендации родителям и педагогам для тех детей, которые показали предпосылки к возможным рискам школьной дезадаптации в начале школьного обучения. После проведенной консультации по психосоциальной, школьной зрелости, родители одного ребенка, показавшего низкий уровень готовности к школе, приняли решение оставить ребенка посещать дошкольное учреждение до кон</w:t>
      </w:r>
      <w:r w:rsidR="00232A89">
        <w:rPr>
          <w:rFonts w:ascii="Times New Roman" w:hAnsi="Times New Roman" w:cs="Times New Roman"/>
          <w:sz w:val="28"/>
          <w:szCs w:val="28"/>
        </w:rPr>
        <w:t xml:space="preserve">ца следующего  </w:t>
      </w:r>
      <w:r w:rsidRPr="00095D72">
        <w:rPr>
          <w:rFonts w:ascii="Times New Roman" w:hAnsi="Times New Roman" w:cs="Times New Roman"/>
          <w:sz w:val="28"/>
          <w:szCs w:val="28"/>
        </w:rPr>
        <w:t>года, так как на начало учебного года ей будет только 6,5 лет.</w:t>
      </w:r>
    </w:p>
    <w:p w:rsidR="00095D72" w:rsidRPr="00095D72" w:rsidRDefault="00095D72" w:rsidP="00095D72">
      <w:pPr>
        <w:spacing w:after="0" w:line="240" w:lineRule="auto"/>
        <w:jc w:val="both"/>
        <w:rPr>
          <w:rFonts w:ascii="Times New Roman" w:hAnsi="Times New Roman" w:cs="Times New Roman"/>
          <w:sz w:val="28"/>
          <w:szCs w:val="28"/>
        </w:rPr>
      </w:pPr>
    </w:p>
    <w:p w:rsidR="00232A89" w:rsidRPr="00472C71" w:rsidRDefault="00232A89" w:rsidP="00232A89">
      <w:pPr>
        <w:spacing w:after="0" w:line="23" w:lineRule="atLeast"/>
        <w:jc w:val="both"/>
        <w:rPr>
          <w:rFonts w:ascii="Times New Roman" w:eastAsia="Times New Roman" w:hAnsi="Times New Roman" w:cs="Times New Roman"/>
          <w:sz w:val="28"/>
          <w:szCs w:val="28"/>
          <w:lang w:eastAsia="ru-RU"/>
        </w:rPr>
      </w:pPr>
      <w:r w:rsidRPr="00472C71">
        <w:rPr>
          <w:rFonts w:ascii="Times New Roman" w:eastAsia="Times New Roman" w:hAnsi="Times New Roman" w:cs="Times New Roman"/>
          <w:sz w:val="28"/>
          <w:szCs w:val="28"/>
          <w:lang w:eastAsia="ru-RU"/>
        </w:rPr>
        <w:lastRenderedPageBreak/>
        <w:t>А</w:t>
      </w:r>
      <w:r w:rsidRPr="00232A89">
        <w:rPr>
          <w:rFonts w:ascii="Times New Roman" w:eastAsia="Times New Roman" w:hAnsi="Times New Roman" w:cs="Times New Roman"/>
          <w:sz w:val="28"/>
          <w:szCs w:val="28"/>
          <w:lang w:eastAsia="ru-RU"/>
        </w:rPr>
        <w:t>нализ форм работы с обучающимися, имеющими особ</w:t>
      </w:r>
      <w:r w:rsidR="00472C71">
        <w:rPr>
          <w:rFonts w:ascii="Times New Roman" w:eastAsia="Times New Roman" w:hAnsi="Times New Roman" w:cs="Times New Roman"/>
          <w:sz w:val="28"/>
          <w:szCs w:val="28"/>
          <w:lang w:eastAsia="ru-RU"/>
        </w:rPr>
        <w:t>ые образовательные потребности в лицее</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235"/>
        <w:gridCol w:w="3118"/>
      </w:tblGrid>
      <w:tr w:rsidR="00232A89" w:rsidRPr="00472C71" w:rsidTr="00472C71">
        <w:trPr>
          <w:jc w:val="center"/>
        </w:trPr>
        <w:tc>
          <w:tcPr>
            <w:tcW w:w="2235" w:type="dxa"/>
          </w:tcPr>
          <w:p w:rsidR="00232A89" w:rsidRPr="00472C71" w:rsidRDefault="00472C71" w:rsidP="00472C71">
            <w:pPr>
              <w:spacing w:line="23" w:lineRule="atLeast"/>
              <w:jc w:val="center"/>
              <w:rPr>
                <w:rFonts w:ascii="Times New Roman" w:eastAsia="Times New Roman" w:hAnsi="Times New Roman" w:cs="Times New Roman"/>
                <w:sz w:val="28"/>
                <w:szCs w:val="28"/>
              </w:rPr>
            </w:pPr>
            <w:r w:rsidRPr="00232A89">
              <w:rPr>
                <w:rFonts w:ascii="Times New Roman" w:eastAsia="Times New Roman" w:hAnsi="Times New Roman" w:cs="Times New Roman"/>
                <w:color w:val="000000"/>
                <w:sz w:val="28"/>
                <w:szCs w:val="28"/>
              </w:rPr>
              <w:t>НОО ЗПР 7,1</w:t>
            </w:r>
          </w:p>
        </w:tc>
        <w:tc>
          <w:tcPr>
            <w:tcW w:w="3118" w:type="dxa"/>
          </w:tcPr>
          <w:p w:rsidR="00472C71" w:rsidRPr="00232A89" w:rsidRDefault="00472C71" w:rsidP="00472C71">
            <w:pPr>
              <w:tabs>
                <w:tab w:val="left" w:pos="3848"/>
              </w:tabs>
              <w:ind w:left="108"/>
              <w:jc w:val="center"/>
              <w:rPr>
                <w:rFonts w:ascii="Times New Roman" w:eastAsia="Times New Roman" w:hAnsi="Times New Roman" w:cs="Times New Roman"/>
                <w:color w:val="000000"/>
                <w:sz w:val="28"/>
                <w:szCs w:val="28"/>
              </w:rPr>
            </w:pPr>
            <w:r w:rsidRPr="00232A89">
              <w:rPr>
                <w:rFonts w:ascii="Times New Roman" w:eastAsia="Times New Roman" w:hAnsi="Times New Roman" w:cs="Times New Roman"/>
                <w:color w:val="000000"/>
                <w:sz w:val="28"/>
                <w:szCs w:val="28"/>
              </w:rPr>
              <w:t>4 человека</w:t>
            </w:r>
          </w:p>
          <w:p w:rsidR="00232A89" w:rsidRPr="00472C71" w:rsidRDefault="00232A89" w:rsidP="00472C71">
            <w:pPr>
              <w:spacing w:line="23" w:lineRule="atLeast"/>
              <w:jc w:val="center"/>
              <w:rPr>
                <w:rFonts w:ascii="Times New Roman" w:eastAsia="Times New Roman" w:hAnsi="Times New Roman" w:cs="Times New Roman"/>
                <w:sz w:val="28"/>
                <w:szCs w:val="28"/>
              </w:rPr>
            </w:pPr>
          </w:p>
        </w:tc>
      </w:tr>
      <w:tr w:rsidR="00232A89" w:rsidRPr="00472C71" w:rsidTr="00472C71">
        <w:trPr>
          <w:jc w:val="center"/>
        </w:trPr>
        <w:tc>
          <w:tcPr>
            <w:tcW w:w="2235" w:type="dxa"/>
          </w:tcPr>
          <w:p w:rsidR="00232A89" w:rsidRPr="00472C71" w:rsidRDefault="00472C71" w:rsidP="00472C71">
            <w:pPr>
              <w:spacing w:line="23" w:lineRule="atLeast"/>
              <w:jc w:val="center"/>
              <w:rPr>
                <w:rFonts w:ascii="Times New Roman" w:eastAsia="Times New Roman" w:hAnsi="Times New Roman" w:cs="Times New Roman"/>
                <w:color w:val="000000"/>
                <w:sz w:val="28"/>
                <w:szCs w:val="28"/>
              </w:rPr>
            </w:pPr>
            <w:r w:rsidRPr="00232A89">
              <w:rPr>
                <w:rFonts w:ascii="Times New Roman" w:eastAsia="Times New Roman" w:hAnsi="Times New Roman" w:cs="Times New Roman"/>
                <w:color w:val="000000"/>
                <w:sz w:val="28"/>
                <w:szCs w:val="28"/>
              </w:rPr>
              <w:t>НОО ЗПР 7,2</w:t>
            </w:r>
          </w:p>
          <w:p w:rsidR="00472C71" w:rsidRPr="00472C71" w:rsidRDefault="00472C71" w:rsidP="00472C71">
            <w:pPr>
              <w:spacing w:line="23" w:lineRule="atLeast"/>
              <w:jc w:val="center"/>
              <w:rPr>
                <w:rFonts w:ascii="Times New Roman" w:eastAsia="Times New Roman" w:hAnsi="Times New Roman" w:cs="Times New Roman"/>
                <w:sz w:val="28"/>
                <w:szCs w:val="28"/>
              </w:rPr>
            </w:pPr>
          </w:p>
        </w:tc>
        <w:tc>
          <w:tcPr>
            <w:tcW w:w="3118" w:type="dxa"/>
          </w:tcPr>
          <w:p w:rsidR="00232A89" w:rsidRPr="00472C71" w:rsidRDefault="00472C71" w:rsidP="00472C71">
            <w:pPr>
              <w:spacing w:line="23" w:lineRule="atLeast"/>
              <w:jc w:val="center"/>
              <w:rPr>
                <w:rFonts w:ascii="Times New Roman" w:eastAsia="Times New Roman" w:hAnsi="Times New Roman" w:cs="Times New Roman"/>
                <w:sz w:val="28"/>
                <w:szCs w:val="28"/>
              </w:rPr>
            </w:pPr>
            <w:r w:rsidRPr="00232A89">
              <w:rPr>
                <w:rFonts w:ascii="Times New Roman" w:eastAsia="Times New Roman" w:hAnsi="Times New Roman" w:cs="Times New Roman"/>
                <w:color w:val="000000"/>
                <w:sz w:val="28"/>
                <w:szCs w:val="28"/>
              </w:rPr>
              <w:t>6 человек</w:t>
            </w:r>
          </w:p>
        </w:tc>
      </w:tr>
      <w:tr w:rsidR="00232A89" w:rsidRPr="00472C71" w:rsidTr="00472C71">
        <w:trPr>
          <w:jc w:val="center"/>
        </w:trPr>
        <w:tc>
          <w:tcPr>
            <w:tcW w:w="2235" w:type="dxa"/>
          </w:tcPr>
          <w:p w:rsidR="00232A89" w:rsidRPr="00472C71" w:rsidRDefault="00472C71" w:rsidP="00472C71">
            <w:pPr>
              <w:spacing w:line="23" w:lineRule="atLeast"/>
              <w:jc w:val="center"/>
              <w:rPr>
                <w:rFonts w:ascii="Times New Roman" w:eastAsia="Times New Roman" w:hAnsi="Times New Roman" w:cs="Times New Roman"/>
                <w:sz w:val="28"/>
                <w:szCs w:val="28"/>
              </w:rPr>
            </w:pPr>
            <w:r w:rsidRPr="00232A89">
              <w:rPr>
                <w:rFonts w:ascii="Times New Roman" w:eastAsia="Times New Roman" w:hAnsi="Times New Roman" w:cs="Times New Roman"/>
                <w:color w:val="000000"/>
                <w:sz w:val="28"/>
                <w:szCs w:val="28"/>
              </w:rPr>
              <w:t>НОО ТНР 5,1</w:t>
            </w:r>
          </w:p>
        </w:tc>
        <w:tc>
          <w:tcPr>
            <w:tcW w:w="3118" w:type="dxa"/>
          </w:tcPr>
          <w:p w:rsidR="00472C71" w:rsidRPr="00232A89" w:rsidRDefault="00472C71" w:rsidP="00472C71">
            <w:pPr>
              <w:tabs>
                <w:tab w:val="left" w:pos="3848"/>
              </w:tabs>
              <w:ind w:left="108"/>
              <w:jc w:val="center"/>
              <w:rPr>
                <w:rFonts w:ascii="Times New Roman" w:eastAsia="Times New Roman" w:hAnsi="Times New Roman" w:cs="Times New Roman"/>
                <w:color w:val="000000"/>
                <w:sz w:val="28"/>
                <w:szCs w:val="28"/>
              </w:rPr>
            </w:pPr>
            <w:r w:rsidRPr="00232A89">
              <w:rPr>
                <w:rFonts w:ascii="Times New Roman" w:eastAsia="Times New Roman" w:hAnsi="Times New Roman" w:cs="Times New Roman"/>
                <w:color w:val="000000"/>
                <w:sz w:val="28"/>
                <w:szCs w:val="28"/>
              </w:rPr>
              <w:t>4 человека</w:t>
            </w:r>
          </w:p>
          <w:p w:rsidR="00232A89" w:rsidRPr="00472C71" w:rsidRDefault="00232A89" w:rsidP="00472C71">
            <w:pPr>
              <w:spacing w:line="23" w:lineRule="atLeast"/>
              <w:jc w:val="center"/>
              <w:rPr>
                <w:rFonts w:ascii="Times New Roman" w:eastAsia="Times New Roman" w:hAnsi="Times New Roman" w:cs="Times New Roman"/>
                <w:sz w:val="28"/>
                <w:szCs w:val="28"/>
              </w:rPr>
            </w:pPr>
          </w:p>
        </w:tc>
      </w:tr>
      <w:tr w:rsidR="00232A89" w:rsidRPr="00472C71" w:rsidTr="00472C71">
        <w:trPr>
          <w:jc w:val="center"/>
        </w:trPr>
        <w:tc>
          <w:tcPr>
            <w:tcW w:w="2235" w:type="dxa"/>
          </w:tcPr>
          <w:p w:rsidR="00232A89" w:rsidRPr="00472C71" w:rsidRDefault="00472C71" w:rsidP="00472C71">
            <w:pPr>
              <w:spacing w:line="23" w:lineRule="atLeast"/>
              <w:jc w:val="center"/>
              <w:rPr>
                <w:rFonts w:ascii="Times New Roman" w:eastAsia="Times New Roman" w:hAnsi="Times New Roman" w:cs="Times New Roman"/>
                <w:sz w:val="28"/>
                <w:szCs w:val="28"/>
              </w:rPr>
            </w:pPr>
            <w:r w:rsidRPr="00232A89">
              <w:rPr>
                <w:rFonts w:ascii="Times New Roman" w:eastAsia="Times New Roman" w:hAnsi="Times New Roman" w:cs="Times New Roman"/>
                <w:color w:val="000000"/>
                <w:sz w:val="28"/>
                <w:szCs w:val="28"/>
              </w:rPr>
              <w:t>ООО ЗПР</w:t>
            </w:r>
          </w:p>
        </w:tc>
        <w:tc>
          <w:tcPr>
            <w:tcW w:w="3118" w:type="dxa"/>
          </w:tcPr>
          <w:p w:rsidR="00472C71" w:rsidRPr="00232A89" w:rsidRDefault="00472C71" w:rsidP="00472C71">
            <w:pPr>
              <w:tabs>
                <w:tab w:val="left" w:pos="3848"/>
              </w:tabs>
              <w:ind w:left="108"/>
              <w:jc w:val="center"/>
              <w:rPr>
                <w:rFonts w:ascii="Times New Roman" w:eastAsia="Times New Roman" w:hAnsi="Times New Roman" w:cs="Times New Roman"/>
                <w:color w:val="000000"/>
                <w:sz w:val="28"/>
                <w:szCs w:val="28"/>
              </w:rPr>
            </w:pPr>
            <w:r w:rsidRPr="00232A89">
              <w:rPr>
                <w:rFonts w:ascii="Times New Roman" w:eastAsia="Times New Roman" w:hAnsi="Times New Roman" w:cs="Times New Roman"/>
                <w:color w:val="000000"/>
                <w:sz w:val="28"/>
                <w:szCs w:val="28"/>
              </w:rPr>
              <w:t>12 человек</w:t>
            </w:r>
          </w:p>
          <w:p w:rsidR="00232A89" w:rsidRPr="00472C71" w:rsidRDefault="00232A89" w:rsidP="00472C71">
            <w:pPr>
              <w:spacing w:line="23" w:lineRule="atLeast"/>
              <w:jc w:val="center"/>
              <w:rPr>
                <w:rFonts w:ascii="Times New Roman" w:eastAsia="Times New Roman" w:hAnsi="Times New Roman" w:cs="Times New Roman"/>
                <w:sz w:val="28"/>
                <w:szCs w:val="28"/>
              </w:rPr>
            </w:pPr>
          </w:p>
        </w:tc>
      </w:tr>
      <w:tr w:rsidR="00232A89" w:rsidRPr="00472C71" w:rsidTr="00472C71">
        <w:trPr>
          <w:jc w:val="center"/>
        </w:trPr>
        <w:tc>
          <w:tcPr>
            <w:tcW w:w="2235" w:type="dxa"/>
          </w:tcPr>
          <w:p w:rsidR="00232A89" w:rsidRPr="00472C71" w:rsidRDefault="00472C71" w:rsidP="00472C71">
            <w:pPr>
              <w:spacing w:line="23" w:lineRule="atLeast"/>
              <w:jc w:val="center"/>
              <w:rPr>
                <w:rFonts w:ascii="Times New Roman" w:eastAsia="Times New Roman" w:hAnsi="Times New Roman" w:cs="Times New Roman"/>
                <w:sz w:val="28"/>
                <w:szCs w:val="28"/>
              </w:rPr>
            </w:pPr>
            <w:r w:rsidRPr="00232A89">
              <w:rPr>
                <w:rFonts w:ascii="Times New Roman" w:eastAsia="Times New Roman" w:hAnsi="Times New Roman" w:cs="Times New Roman"/>
                <w:color w:val="000000"/>
                <w:sz w:val="28"/>
                <w:szCs w:val="28"/>
              </w:rPr>
              <w:t>ООО РАС</w:t>
            </w:r>
          </w:p>
        </w:tc>
        <w:tc>
          <w:tcPr>
            <w:tcW w:w="3118" w:type="dxa"/>
          </w:tcPr>
          <w:p w:rsidR="00472C71" w:rsidRPr="00232A89" w:rsidRDefault="00472C71" w:rsidP="00472C71">
            <w:pPr>
              <w:tabs>
                <w:tab w:val="left" w:pos="3848"/>
              </w:tabs>
              <w:ind w:left="108"/>
              <w:jc w:val="center"/>
              <w:rPr>
                <w:rFonts w:ascii="Times New Roman" w:eastAsia="Times New Roman" w:hAnsi="Times New Roman" w:cs="Times New Roman"/>
                <w:color w:val="000000"/>
                <w:sz w:val="28"/>
                <w:szCs w:val="28"/>
              </w:rPr>
            </w:pPr>
            <w:r w:rsidRPr="00232A89">
              <w:rPr>
                <w:rFonts w:ascii="Times New Roman" w:eastAsia="Times New Roman" w:hAnsi="Times New Roman" w:cs="Times New Roman"/>
                <w:color w:val="000000"/>
                <w:sz w:val="28"/>
                <w:szCs w:val="28"/>
              </w:rPr>
              <w:t>3 человека</w:t>
            </w:r>
          </w:p>
          <w:p w:rsidR="00232A89" w:rsidRPr="00472C71" w:rsidRDefault="00232A89" w:rsidP="00472C71">
            <w:pPr>
              <w:spacing w:line="23" w:lineRule="atLeast"/>
              <w:jc w:val="center"/>
              <w:rPr>
                <w:rFonts w:ascii="Times New Roman" w:eastAsia="Times New Roman" w:hAnsi="Times New Roman" w:cs="Times New Roman"/>
                <w:sz w:val="28"/>
                <w:szCs w:val="28"/>
              </w:rPr>
            </w:pPr>
          </w:p>
        </w:tc>
      </w:tr>
    </w:tbl>
    <w:p w:rsidR="00232A89" w:rsidRPr="00232A89" w:rsidRDefault="00232A89" w:rsidP="00232A89">
      <w:pPr>
        <w:rPr>
          <w:rFonts w:ascii="Times New Roman" w:eastAsia="Calibri" w:hAnsi="Times New Roman" w:cs="Times New Roman"/>
          <w:sz w:val="28"/>
          <w:szCs w:val="28"/>
        </w:rPr>
      </w:pPr>
    </w:p>
    <w:p w:rsidR="00232A89" w:rsidRPr="00232A89" w:rsidRDefault="00232A89" w:rsidP="00472C71">
      <w:pPr>
        <w:spacing w:after="0"/>
        <w:jc w:val="both"/>
        <w:rPr>
          <w:rFonts w:ascii="Times New Roman" w:eastAsia="Calibri" w:hAnsi="Times New Roman" w:cs="Times New Roman"/>
          <w:sz w:val="28"/>
          <w:szCs w:val="28"/>
        </w:rPr>
      </w:pPr>
      <w:r w:rsidRPr="00232A89">
        <w:rPr>
          <w:rFonts w:ascii="Times New Roman" w:eastAsia="Calibri" w:hAnsi="Times New Roman" w:cs="Times New Roman"/>
          <w:sz w:val="28"/>
          <w:szCs w:val="28"/>
        </w:rPr>
        <w:t>АООП разработана по каждой из нозологий, доступна для ознакомления на сайте ОО. Для данной категории обучающихся разработан индивидуальный учебный план, включающий занятия коррекционно-развивающей области в соответствии с рекомендациями ТПМПК.</w:t>
      </w:r>
    </w:p>
    <w:p w:rsidR="00232A89" w:rsidRPr="00232A89" w:rsidRDefault="00232A89" w:rsidP="00472C71">
      <w:pPr>
        <w:spacing w:after="0"/>
        <w:jc w:val="both"/>
        <w:rPr>
          <w:rFonts w:ascii="Times New Roman" w:eastAsia="Calibri" w:hAnsi="Times New Roman" w:cs="Times New Roman"/>
          <w:sz w:val="28"/>
          <w:szCs w:val="28"/>
        </w:rPr>
      </w:pPr>
      <w:r w:rsidRPr="00232A89">
        <w:rPr>
          <w:rFonts w:ascii="Times New Roman" w:eastAsia="Calibri" w:hAnsi="Times New Roman" w:cs="Times New Roman"/>
          <w:sz w:val="28"/>
          <w:szCs w:val="28"/>
        </w:rPr>
        <w:t>Программы специалистов сопровождения (педагог-психолог, учитель-дефектолог, учитель-логопед, социальный педагог) разрабатываются для каждого обучающегося в соответствии с потребностями ребенка и социальным запросом.</w:t>
      </w:r>
    </w:p>
    <w:p w:rsidR="00232A89" w:rsidRPr="00232A89" w:rsidRDefault="00232A89" w:rsidP="00472C71">
      <w:pPr>
        <w:spacing w:after="0"/>
        <w:jc w:val="both"/>
        <w:rPr>
          <w:rFonts w:ascii="Times New Roman" w:eastAsia="Calibri" w:hAnsi="Times New Roman" w:cs="Times New Roman"/>
          <w:sz w:val="28"/>
          <w:szCs w:val="28"/>
        </w:rPr>
      </w:pPr>
      <w:r w:rsidRPr="00232A89">
        <w:rPr>
          <w:rFonts w:ascii="Times New Roman" w:eastAsia="Calibri" w:hAnsi="Times New Roman" w:cs="Times New Roman"/>
          <w:sz w:val="28"/>
          <w:szCs w:val="28"/>
        </w:rPr>
        <w:t>7 обучающихся данной категории обучаются индивидуально на дому, 12 человек в условиях инклюзии в классных коллективах.</w:t>
      </w:r>
    </w:p>
    <w:p w:rsidR="00232A89" w:rsidRPr="00232A89" w:rsidRDefault="00232A89" w:rsidP="00472C71">
      <w:pPr>
        <w:spacing w:after="0"/>
        <w:jc w:val="both"/>
        <w:rPr>
          <w:rFonts w:ascii="Times New Roman" w:eastAsia="Calibri" w:hAnsi="Times New Roman" w:cs="Times New Roman"/>
          <w:sz w:val="28"/>
          <w:szCs w:val="28"/>
        </w:rPr>
      </w:pPr>
      <w:r w:rsidRPr="00232A89">
        <w:rPr>
          <w:rFonts w:ascii="Times New Roman" w:eastAsia="Calibri" w:hAnsi="Times New Roman" w:cs="Times New Roman"/>
          <w:sz w:val="28"/>
          <w:szCs w:val="28"/>
        </w:rPr>
        <w:t>В здания лицея обеспечена частичная доступность для обучающихся с ОВЗ и инвалидов. Имеются пандусы, туалетные комнаты для инвалидов, дублирование информации шрифтом Брайля.</w:t>
      </w:r>
    </w:p>
    <w:p w:rsidR="00232A89" w:rsidRPr="00232A89" w:rsidRDefault="00232A89" w:rsidP="00472C71">
      <w:pPr>
        <w:spacing w:after="0"/>
        <w:jc w:val="both"/>
        <w:rPr>
          <w:rFonts w:ascii="Times New Roman" w:eastAsia="Calibri" w:hAnsi="Times New Roman" w:cs="Times New Roman"/>
          <w:sz w:val="28"/>
          <w:szCs w:val="28"/>
        </w:rPr>
      </w:pPr>
      <w:r w:rsidRPr="00232A89">
        <w:rPr>
          <w:rFonts w:ascii="Times New Roman" w:eastAsia="Calibri" w:hAnsi="Times New Roman" w:cs="Times New Roman"/>
          <w:sz w:val="28"/>
          <w:szCs w:val="28"/>
        </w:rPr>
        <w:t>На сайте лицея представлена информация в версии для слабовидящих.</w:t>
      </w:r>
    </w:p>
    <w:p w:rsidR="00095D72" w:rsidRPr="00095D72" w:rsidRDefault="00095D72" w:rsidP="00095D72">
      <w:pPr>
        <w:spacing w:after="0" w:line="240" w:lineRule="auto"/>
        <w:jc w:val="both"/>
        <w:rPr>
          <w:rFonts w:ascii="Times New Roman" w:hAnsi="Times New Roman" w:cs="Times New Roman"/>
          <w:sz w:val="28"/>
          <w:szCs w:val="28"/>
        </w:rPr>
      </w:pPr>
    </w:p>
    <w:p w:rsidR="00095D72" w:rsidRDefault="00095D72"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472C71" w:rsidRDefault="00472C71"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472C71" w:rsidRDefault="00472C71"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472C71" w:rsidRDefault="00472C71"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472C71" w:rsidRDefault="00472C71"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232A89" w:rsidRPr="00362EFC" w:rsidRDefault="00232A89" w:rsidP="00362EFC">
      <w:pPr>
        <w:widowControl w:val="0"/>
        <w:autoSpaceDE w:val="0"/>
        <w:autoSpaceDN w:val="0"/>
        <w:spacing w:after="0" w:line="276" w:lineRule="auto"/>
        <w:ind w:firstLine="302"/>
        <w:jc w:val="both"/>
        <w:rPr>
          <w:rFonts w:ascii="Times New Roman" w:eastAsia="Times New Roman" w:hAnsi="Times New Roman" w:cs="Times New Roman"/>
          <w:spacing w:val="-2"/>
          <w:sz w:val="28"/>
          <w:szCs w:val="28"/>
        </w:rPr>
      </w:pPr>
    </w:p>
    <w:p w:rsidR="00DF2D0B" w:rsidRPr="00DF2D0B" w:rsidRDefault="00DF2D0B" w:rsidP="00DF2D0B">
      <w:pPr>
        <w:rPr>
          <w:lang w:eastAsia="ru-RU"/>
        </w:rPr>
      </w:pPr>
    </w:p>
    <w:p w:rsidR="009F6F45" w:rsidRPr="000F5A40" w:rsidRDefault="00D64780" w:rsidP="000F5A40">
      <w:pPr>
        <w:pStyle w:val="2"/>
        <w:spacing w:after="0"/>
        <w:ind w:left="720"/>
        <w:rPr>
          <w:rFonts w:ascii="Times New Roman" w:hAnsi="Times New Roman" w:cs="Times New Roman"/>
          <w:i w:val="0"/>
          <w:sz w:val="32"/>
          <w:szCs w:val="32"/>
        </w:rPr>
      </w:pPr>
      <w:r w:rsidRPr="000F5A40">
        <w:rPr>
          <w:rFonts w:ascii="Times New Roman" w:hAnsi="Times New Roman" w:cs="Times New Roman"/>
          <w:i w:val="0"/>
          <w:sz w:val="32"/>
          <w:szCs w:val="32"/>
        </w:rPr>
        <w:t>Востребованность выпускников</w:t>
      </w:r>
      <w:bookmarkEnd w:id="20"/>
    </w:p>
    <w:p w:rsidR="006A4CF7" w:rsidRPr="000F5A40" w:rsidRDefault="006A4CF7" w:rsidP="000F5A40">
      <w:pPr>
        <w:spacing w:after="0" w:line="240" w:lineRule="auto"/>
        <w:jc w:val="center"/>
        <w:rPr>
          <w:sz w:val="32"/>
          <w:szCs w:val="32"/>
        </w:rPr>
      </w:pPr>
    </w:p>
    <w:tbl>
      <w:tblPr>
        <w:tblStyle w:val="a3"/>
        <w:tblW w:w="0" w:type="auto"/>
        <w:tblLook w:val="04A0" w:firstRow="1" w:lastRow="0" w:firstColumn="1" w:lastColumn="0" w:noHBand="0" w:noVBand="1"/>
      </w:tblPr>
      <w:tblGrid>
        <w:gridCol w:w="7539"/>
        <w:gridCol w:w="7561"/>
      </w:tblGrid>
      <w:tr w:rsidR="009F6F45" w:rsidRPr="000F5A40" w:rsidTr="0058488A">
        <w:tc>
          <w:tcPr>
            <w:tcW w:w="15100" w:type="dxa"/>
            <w:gridSpan w:val="2"/>
            <w:tcBorders>
              <w:top w:val="nil"/>
              <w:left w:val="nil"/>
              <w:bottom w:val="nil"/>
              <w:right w:val="nil"/>
            </w:tcBorders>
          </w:tcPr>
          <w:p w:rsidR="009F6F45" w:rsidRPr="000F5A40" w:rsidRDefault="009F6F45" w:rsidP="000F5A40">
            <w:pPr>
              <w:jc w:val="center"/>
              <w:rPr>
                <w:rFonts w:ascii="Times New Roman" w:hAnsi="Times New Roman" w:cs="Times New Roman"/>
                <w:b/>
                <w:bCs/>
                <w:iCs/>
                <w:sz w:val="28"/>
                <w:szCs w:val="28"/>
              </w:rPr>
            </w:pPr>
            <w:r w:rsidRPr="000F5A40">
              <w:rPr>
                <w:rFonts w:ascii="Times New Roman" w:hAnsi="Times New Roman" w:cs="Times New Roman"/>
                <w:b/>
                <w:bCs/>
                <w:iCs/>
                <w:sz w:val="28"/>
                <w:szCs w:val="28"/>
              </w:rPr>
              <w:t>Трудоустройство выпус</w:t>
            </w:r>
            <w:r w:rsidR="00DF2D0B">
              <w:rPr>
                <w:rFonts w:ascii="Times New Roman" w:hAnsi="Times New Roman" w:cs="Times New Roman"/>
                <w:b/>
                <w:bCs/>
                <w:iCs/>
                <w:sz w:val="28"/>
                <w:szCs w:val="28"/>
              </w:rPr>
              <w:t>кников 9-х и 11-х классов в 2024</w:t>
            </w:r>
            <w:r w:rsidRPr="000F5A40">
              <w:rPr>
                <w:rFonts w:ascii="Times New Roman" w:hAnsi="Times New Roman" w:cs="Times New Roman"/>
                <w:b/>
                <w:bCs/>
                <w:iCs/>
                <w:sz w:val="28"/>
                <w:szCs w:val="28"/>
              </w:rPr>
              <w:t xml:space="preserve"> году</w:t>
            </w:r>
          </w:p>
        </w:tc>
      </w:tr>
      <w:tr w:rsidR="001A32FE" w:rsidTr="009F6F45">
        <w:tc>
          <w:tcPr>
            <w:tcW w:w="7539" w:type="dxa"/>
            <w:tcBorders>
              <w:top w:val="nil"/>
              <w:left w:val="nil"/>
              <w:bottom w:val="nil"/>
              <w:right w:val="nil"/>
            </w:tcBorders>
          </w:tcPr>
          <w:p w:rsidR="000E265D" w:rsidRDefault="000E265D" w:rsidP="006056D9">
            <w:pPr>
              <w:jc w:val="both"/>
            </w:pPr>
          </w:p>
        </w:tc>
        <w:tc>
          <w:tcPr>
            <w:tcW w:w="7561" w:type="dxa"/>
            <w:tcBorders>
              <w:top w:val="nil"/>
              <w:left w:val="nil"/>
              <w:bottom w:val="nil"/>
              <w:right w:val="nil"/>
            </w:tcBorders>
          </w:tcPr>
          <w:p w:rsidR="000E265D" w:rsidRDefault="000E265D" w:rsidP="006056D9">
            <w:pPr>
              <w:jc w:val="both"/>
            </w:pPr>
          </w:p>
        </w:tc>
      </w:tr>
    </w:tbl>
    <w:tbl>
      <w:tblPr>
        <w:tblpPr w:leftFromText="180" w:rightFromText="180" w:vertAnchor="text" w:horzAnchor="margin" w:tblpY="494"/>
        <w:tblW w:w="2299" w:type="pct"/>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3858"/>
        <w:gridCol w:w="1669"/>
        <w:gridCol w:w="1416"/>
      </w:tblGrid>
      <w:tr w:rsidR="000E265D" w:rsidRPr="000F1718" w:rsidTr="00C3420A">
        <w:trPr>
          <w:cantSplit/>
          <w:trHeight w:val="305"/>
        </w:trPr>
        <w:tc>
          <w:tcPr>
            <w:tcW w:w="2778" w:type="pct"/>
            <w:tcMar>
              <w:top w:w="17" w:type="dxa"/>
              <w:left w:w="17" w:type="dxa"/>
              <w:bottom w:w="0" w:type="dxa"/>
              <w:right w:w="17" w:type="dxa"/>
            </w:tcMar>
            <w:vAlign w:val="center"/>
          </w:tcPr>
          <w:p w:rsidR="000E265D" w:rsidRPr="000F1718" w:rsidRDefault="000E265D" w:rsidP="000E265D">
            <w:pPr>
              <w:spacing w:after="0" w:line="240" w:lineRule="auto"/>
              <w:jc w:val="center"/>
              <w:rPr>
                <w:rFonts w:ascii="Times New Roman" w:eastAsia="Arial Unicode MS" w:hAnsi="Times New Roman" w:cs="Times New Roman"/>
                <w:i/>
                <w:iCs/>
                <w:sz w:val="24"/>
                <w:szCs w:val="28"/>
                <w:lang w:val="en-US"/>
              </w:rPr>
            </w:pPr>
            <w:r>
              <w:rPr>
                <w:rFonts w:ascii="Times New Roman" w:hAnsi="Times New Roman" w:cs="Times New Roman"/>
                <w:b/>
                <w:bCs/>
                <w:i/>
                <w:iCs/>
                <w:sz w:val="24"/>
                <w:szCs w:val="28"/>
              </w:rPr>
              <w:t>Выпускники 11 класса</w:t>
            </w:r>
          </w:p>
        </w:tc>
        <w:tc>
          <w:tcPr>
            <w:tcW w:w="1202" w:type="pct"/>
            <w:vAlign w:val="center"/>
          </w:tcPr>
          <w:p w:rsidR="000E265D" w:rsidRPr="000F1718" w:rsidRDefault="000E265D" w:rsidP="000E265D">
            <w:pPr>
              <w:spacing w:after="0" w:line="240" w:lineRule="auto"/>
              <w:jc w:val="center"/>
              <w:rPr>
                <w:rFonts w:ascii="Times New Roman" w:hAnsi="Times New Roman" w:cs="Times New Roman"/>
                <w:b/>
                <w:i/>
                <w:noProof/>
                <w:sz w:val="24"/>
                <w:szCs w:val="28"/>
              </w:rPr>
            </w:pPr>
            <w:r w:rsidRPr="000F1718">
              <w:rPr>
                <w:rFonts w:ascii="Times New Roman" w:hAnsi="Times New Roman" w:cs="Times New Roman"/>
                <w:b/>
                <w:i/>
                <w:noProof/>
                <w:sz w:val="24"/>
                <w:szCs w:val="28"/>
              </w:rPr>
              <w:t>Количество</w:t>
            </w:r>
          </w:p>
        </w:tc>
        <w:tc>
          <w:tcPr>
            <w:tcW w:w="1020" w:type="pct"/>
            <w:vAlign w:val="center"/>
          </w:tcPr>
          <w:p w:rsidR="000E265D" w:rsidRPr="000F1718" w:rsidRDefault="000E265D" w:rsidP="000E265D">
            <w:pPr>
              <w:spacing w:after="0" w:line="240" w:lineRule="auto"/>
              <w:jc w:val="center"/>
              <w:rPr>
                <w:rFonts w:ascii="Times New Roman" w:hAnsi="Times New Roman" w:cs="Times New Roman"/>
                <w:b/>
                <w:bCs/>
                <w:i/>
                <w:iCs/>
                <w:sz w:val="24"/>
                <w:szCs w:val="28"/>
              </w:rPr>
            </w:pPr>
            <w:r>
              <w:rPr>
                <w:rFonts w:ascii="Times New Roman" w:hAnsi="Times New Roman" w:cs="Times New Roman"/>
                <w:b/>
                <w:bCs/>
                <w:i/>
                <w:iCs/>
                <w:sz w:val="24"/>
                <w:szCs w:val="28"/>
              </w:rPr>
              <w:t>Доля</w:t>
            </w:r>
            <w:r w:rsidRPr="000F1718">
              <w:rPr>
                <w:rFonts w:ascii="Times New Roman" w:hAnsi="Times New Roman" w:cs="Times New Roman"/>
                <w:b/>
                <w:bCs/>
                <w:i/>
                <w:iCs/>
                <w:sz w:val="24"/>
                <w:szCs w:val="28"/>
              </w:rPr>
              <w:t>, %</w:t>
            </w:r>
          </w:p>
        </w:tc>
      </w:tr>
      <w:tr w:rsidR="000E265D" w:rsidRPr="000F1718" w:rsidTr="00C3420A">
        <w:trPr>
          <w:trHeight w:val="429"/>
        </w:trPr>
        <w:tc>
          <w:tcPr>
            <w:tcW w:w="2778" w:type="pct"/>
            <w:vAlign w:val="center"/>
          </w:tcPr>
          <w:p w:rsidR="000E265D" w:rsidRPr="000F1718" w:rsidRDefault="000E265D" w:rsidP="000E265D">
            <w:pPr>
              <w:spacing w:after="0"/>
              <w:jc w:val="center"/>
              <w:rPr>
                <w:rFonts w:ascii="Times New Roman" w:hAnsi="Times New Roman" w:cs="Times New Roman"/>
                <w:sz w:val="24"/>
                <w:szCs w:val="28"/>
              </w:rPr>
            </w:pPr>
            <w:r>
              <w:rPr>
                <w:rFonts w:ascii="Times New Roman" w:hAnsi="Times New Roman" w:cs="Times New Roman"/>
                <w:sz w:val="24"/>
                <w:szCs w:val="28"/>
              </w:rPr>
              <w:t>Поступившие/ в соответствии с профилем обучения, в т.ч.:</w:t>
            </w:r>
          </w:p>
        </w:tc>
        <w:tc>
          <w:tcPr>
            <w:tcW w:w="1202" w:type="pct"/>
            <w:vAlign w:val="center"/>
          </w:tcPr>
          <w:p w:rsidR="000E265D" w:rsidRPr="000F1718"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66</w:t>
            </w:r>
          </w:p>
        </w:tc>
        <w:tc>
          <w:tcPr>
            <w:tcW w:w="1020" w:type="pct"/>
            <w:vAlign w:val="center"/>
          </w:tcPr>
          <w:p w:rsidR="000E265D" w:rsidRPr="000F1718"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90</w:t>
            </w:r>
          </w:p>
        </w:tc>
      </w:tr>
      <w:tr w:rsidR="000E265D" w:rsidRPr="000F1718" w:rsidTr="00C3420A">
        <w:trPr>
          <w:trHeight w:val="429"/>
        </w:trPr>
        <w:tc>
          <w:tcPr>
            <w:tcW w:w="2778" w:type="pct"/>
            <w:vAlign w:val="center"/>
          </w:tcPr>
          <w:p w:rsidR="000E265D" w:rsidRPr="004B5D24" w:rsidRDefault="000E265D" w:rsidP="000E265D">
            <w:pPr>
              <w:spacing w:after="0"/>
              <w:ind w:left="432"/>
              <w:jc w:val="center"/>
              <w:rPr>
                <w:rFonts w:ascii="Times New Roman" w:hAnsi="Times New Roman" w:cs="Times New Roman"/>
                <w:i/>
                <w:sz w:val="24"/>
                <w:szCs w:val="28"/>
              </w:rPr>
            </w:pPr>
            <w:r w:rsidRPr="004B5D24">
              <w:rPr>
                <w:rFonts w:ascii="Times New Roman" w:hAnsi="Times New Roman" w:cs="Times New Roman"/>
                <w:i/>
                <w:sz w:val="24"/>
                <w:szCs w:val="28"/>
              </w:rPr>
              <w:t>в вузы</w:t>
            </w:r>
          </w:p>
        </w:tc>
        <w:tc>
          <w:tcPr>
            <w:tcW w:w="1202" w:type="pct"/>
            <w:vAlign w:val="center"/>
          </w:tcPr>
          <w:p w:rsidR="000E265D" w:rsidRPr="004B5D24" w:rsidRDefault="000D1864" w:rsidP="000E265D">
            <w:pPr>
              <w:spacing w:after="0"/>
              <w:jc w:val="center"/>
              <w:rPr>
                <w:rFonts w:ascii="Times New Roman" w:hAnsi="Times New Roman" w:cs="Times New Roman"/>
                <w:i/>
                <w:sz w:val="24"/>
                <w:szCs w:val="28"/>
              </w:rPr>
            </w:pPr>
            <w:r>
              <w:rPr>
                <w:rFonts w:ascii="Times New Roman" w:hAnsi="Times New Roman" w:cs="Times New Roman"/>
                <w:i/>
                <w:sz w:val="24"/>
                <w:szCs w:val="28"/>
              </w:rPr>
              <w:t>60</w:t>
            </w:r>
          </w:p>
        </w:tc>
        <w:tc>
          <w:tcPr>
            <w:tcW w:w="1020" w:type="pct"/>
            <w:vAlign w:val="center"/>
          </w:tcPr>
          <w:p w:rsidR="000E265D" w:rsidRPr="004B5D24" w:rsidRDefault="000D1864" w:rsidP="000E265D">
            <w:pPr>
              <w:spacing w:after="0"/>
              <w:jc w:val="center"/>
              <w:rPr>
                <w:rFonts w:ascii="Times New Roman" w:hAnsi="Times New Roman" w:cs="Times New Roman"/>
                <w:i/>
                <w:sz w:val="24"/>
                <w:szCs w:val="28"/>
              </w:rPr>
            </w:pPr>
            <w:r>
              <w:rPr>
                <w:rFonts w:ascii="Times New Roman" w:hAnsi="Times New Roman" w:cs="Times New Roman"/>
                <w:i/>
                <w:sz w:val="24"/>
                <w:szCs w:val="28"/>
              </w:rPr>
              <w:t>86,0</w:t>
            </w:r>
          </w:p>
        </w:tc>
      </w:tr>
      <w:tr w:rsidR="000E265D" w:rsidRPr="000F1718" w:rsidTr="00C3420A">
        <w:trPr>
          <w:trHeight w:val="429"/>
        </w:trPr>
        <w:tc>
          <w:tcPr>
            <w:tcW w:w="2778" w:type="pct"/>
            <w:vAlign w:val="center"/>
          </w:tcPr>
          <w:p w:rsidR="000E265D" w:rsidRPr="004B5D24" w:rsidRDefault="000D1864" w:rsidP="000E265D">
            <w:pPr>
              <w:spacing w:after="0"/>
              <w:ind w:left="432"/>
              <w:jc w:val="center"/>
              <w:rPr>
                <w:rFonts w:ascii="Times New Roman" w:hAnsi="Times New Roman" w:cs="Times New Roman"/>
                <w:i/>
                <w:sz w:val="24"/>
                <w:szCs w:val="28"/>
              </w:rPr>
            </w:pPr>
            <w:r>
              <w:rPr>
                <w:rFonts w:ascii="Times New Roman" w:hAnsi="Times New Roman" w:cs="Times New Roman"/>
                <w:i/>
                <w:sz w:val="24"/>
                <w:szCs w:val="28"/>
              </w:rPr>
              <w:t>в профессиональные образовательные организации</w:t>
            </w:r>
          </w:p>
        </w:tc>
        <w:tc>
          <w:tcPr>
            <w:tcW w:w="1202" w:type="pct"/>
            <w:vAlign w:val="center"/>
          </w:tcPr>
          <w:p w:rsidR="000E265D" w:rsidRPr="004B5D24" w:rsidRDefault="000D1864" w:rsidP="000E265D">
            <w:pPr>
              <w:spacing w:after="0"/>
              <w:jc w:val="center"/>
              <w:rPr>
                <w:rFonts w:ascii="Times New Roman" w:hAnsi="Times New Roman" w:cs="Times New Roman"/>
                <w:i/>
                <w:sz w:val="24"/>
                <w:szCs w:val="28"/>
              </w:rPr>
            </w:pPr>
            <w:r>
              <w:rPr>
                <w:rFonts w:ascii="Times New Roman" w:hAnsi="Times New Roman" w:cs="Times New Roman"/>
                <w:i/>
                <w:sz w:val="24"/>
                <w:szCs w:val="28"/>
              </w:rPr>
              <w:t>3</w:t>
            </w:r>
          </w:p>
        </w:tc>
        <w:tc>
          <w:tcPr>
            <w:tcW w:w="1020" w:type="pct"/>
            <w:vAlign w:val="center"/>
          </w:tcPr>
          <w:p w:rsidR="000E265D" w:rsidRPr="004B5D24" w:rsidRDefault="000D1864" w:rsidP="000E265D">
            <w:pPr>
              <w:spacing w:after="0"/>
              <w:jc w:val="center"/>
              <w:rPr>
                <w:rFonts w:ascii="Times New Roman" w:hAnsi="Times New Roman" w:cs="Times New Roman"/>
                <w:i/>
                <w:sz w:val="24"/>
                <w:szCs w:val="28"/>
              </w:rPr>
            </w:pPr>
            <w:r>
              <w:rPr>
                <w:rFonts w:ascii="Times New Roman" w:hAnsi="Times New Roman" w:cs="Times New Roman"/>
                <w:i/>
                <w:sz w:val="24"/>
                <w:szCs w:val="28"/>
              </w:rPr>
              <w:t>4,0</w:t>
            </w:r>
          </w:p>
        </w:tc>
      </w:tr>
      <w:tr w:rsidR="000E265D" w:rsidRPr="000F1718" w:rsidTr="00C3420A">
        <w:trPr>
          <w:trHeight w:val="429"/>
        </w:trPr>
        <w:tc>
          <w:tcPr>
            <w:tcW w:w="2778" w:type="pct"/>
            <w:vAlign w:val="center"/>
          </w:tcPr>
          <w:p w:rsidR="000E265D" w:rsidRPr="000F1718" w:rsidRDefault="000E265D" w:rsidP="000E265D">
            <w:pPr>
              <w:spacing w:after="0"/>
              <w:jc w:val="center"/>
              <w:rPr>
                <w:rFonts w:ascii="Times New Roman" w:hAnsi="Times New Roman" w:cs="Times New Roman"/>
                <w:sz w:val="24"/>
                <w:szCs w:val="28"/>
              </w:rPr>
            </w:pPr>
            <w:r>
              <w:rPr>
                <w:rFonts w:ascii="Times New Roman" w:hAnsi="Times New Roman" w:cs="Times New Roman"/>
                <w:sz w:val="24"/>
                <w:szCs w:val="28"/>
              </w:rPr>
              <w:t xml:space="preserve">трудоустроенные без продолжения </w:t>
            </w:r>
            <w:r>
              <w:rPr>
                <w:rFonts w:ascii="Times New Roman" w:hAnsi="Times New Roman" w:cs="Times New Roman"/>
                <w:sz w:val="24"/>
                <w:szCs w:val="28"/>
              </w:rPr>
              <w:lastRenderedPageBreak/>
              <w:t>образования</w:t>
            </w:r>
          </w:p>
        </w:tc>
        <w:tc>
          <w:tcPr>
            <w:tcW w:w="1202" w:type="pct"/>
            <w:vAlign w:val="center"/>
          </w:tcPr>
          <w:p w:rsidR="000E265D" w:rsidRPr="000F1718"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lastRenderedPageBreak/>
              <w:t>1</w:t>
            </w:r>
          </w:p>
        </w:tc>
        <w:tc>
          <w:tcPr>
            <w:tcW w:w="1020" w:type="pct"/>
            <w:vAlign w:val="center"/>
          </w:tcPr>
          <w:p w:rsidR="000E265D" w:rsidRPr="000F1718"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3,0</w:t>
            </w:r>
          </w:p>
        </w:tc>
      </w:tr>
      <w:tr w:rsidR="000E265D" w:rsidRPr="000F1718" w:rsidTr="00C3420A">
        <w:trPr>
          <w:trHeight w:val="429"/>
        </w:trPr>
        <w:tc>
          <w:tcPr>
            <w:tcW w:w="2778" w:type="pct"/>
            <w:vAlign w:val="center"/>
          </w:tcPr>
          <w:p w:rsidR="000E265D" w:rsidRDefault="000E265D" w:rsidP="000E265D">
            <w:pPr>
              <w:spacing w:after="0"/>
              <w:jc w:val="center"/>
              <w:rPr>
                <w:rFonts w:ascii="Times New Roman" w:hAnsi="Times New Roman" w:cs="Times New Roman"/>
                <w:sz w:val="24"/>
                <w:szCs w:val="28"/>
              </w:rPr>
            </w:pPr>
            <w:r>
              <w:rPr>
                <w:rFonts w:ascii="Times New Roman" w:hAnsi="Times New Roman" w:cs="Times New Roman"/>
                <w:sz w:val="24"/>
                <w:szCs w:val="28"/>
              </w:rPr>
              <w:lastRenderedPageBreak/>
              <w:t>иное</w:t>
            </w:r>
          </w:p>
        </w:tc>
        <w:tc>
          <w:tcPr>
            <w:tcW w:w="1202" w:type="pct"/>
            <w:vAlign w:val="center"/>
          </w:tcPr>
          <w:p w:rsidR="000E265D" w:rsidRPr="000F1718" w:rsidRDefault="000E265D" w:rsidP="000E265D">
            <w:pPr>
              <w:spacing w:after="0"/>
              <w:jc w:val="center"/>
              <w:rPr>
                <w:rFonts w:ascii="Times New Roman" w:hAnsi="Times New Roman" w:cs="Times New Roman"/>
                <w:sz w:val="24"/>
                <w:szCs w:val="28"/>
              </w:rPr>
            </w:pPr>
            <w:r>
              <w:rPr>
                <w:rFonts w:ascii="Times New Roman" w:hAnsi="Times New Roman" w:cs="Times New Roman"/>
                <w:sz w:val="24"/>
                <w:szCs w:val="28"/>
              </w:rPr>
              <w:t>0</w:t>
            </w:r>
          </w:p>
        </w:tc>
        <w:tc>
          <w:tcPr>
            <w:tcW w:w="1020" w:type="pct"/>
            <w:vAlign w:val="center"/>
          </w:tcPr>
          <w:p w:rsidR="000E265D" w:rsidRPr="000F1718" w:rsidRDefault="000E265D" w:rsidP="000E265D">
            <w:pPr>
              <w:spacing w:after="0"/>
              <w:jc w:val="center"/>
              <w:rPr>
                <w:rFonts w:ascii="Times New Roman" w:hAnsi="Times New Roman" w:cs="Times New Roman"/>
                <w:sz w:val="24"/>
                <w:szCs w:val="28"/>
              </w:rPr>
            </w:pPr>
            <w:r>
              <w:rPr>
                <w:rFonts w:ascii="Times New Roman" w:hAnsi="Times New Roman" w:cs="Times New Roman"/>
                <w:sz w:val="24"/>
                <w:szCs w:val="28"/>
              </w:rPr>
              <w:t>0</w:t>
            </w:r>
          </w:p>
        </w:tc>
      </w:tr>
      <w:tr w:rsidR="000E265D" w:rsidRPr="000F1718" w:rsidTr="00C3420A">
        <w:trPr>
          <w:trHeight w:val="429"/>
        </w:trPr>
        <w:tc>
          <w:tcPr>
            <w:tcW w:w="2778" w:type="pct"/>
            <w:vAlign w:val="center"/>
          </w:tcPr>
          <w:p w:rsidR="000E265D" w:rsidRPr="000F1718" w:rsidRDefault="000E265D" w:rsidP="000E265D">
            <w:pPr>
              <w:spacing w:after="0"/>
              <w:jc w:val="center"/>
              <w:rPr>
                <w:rFonts w:ascii="Times New Roman" w:hAnsi="Times New Roman" w:cs="Times New Roman"/>
                <w:b/>
                <w:sz w:val="24"/>
                <w:szCs w:val="28"/>
              </w:rPr>
            </w:pPr>
            <w:r w:rsidRPr="000F1718">
              <w:rPr>
                <w:rFonts w:ascii="Times New Roman" w:hAnsi="Times New Roman" w:cs="Times New Roman"/>
                <w:b/>
                <w:sz w:val="24"/>
                <w:szCs w:val="28"/>
              </w:rPr>
              <w:t>Всего</w:t>
            </w:r>
          </w:p>
        </w:tc>
        <w:tc>
          <w:tcPr>
            <w:tcW w:w="1202" w:type="pct"/>
            <w:vAlign w:val="center"/>
          </w:tcPr>
          <w:p w:rsidR="000E265D" w:rsidRPr="000F1718" w:rsidRDefault="000D1864" w:rsidP="000E265D">
            <w:pPr>
              <w:spacing w:after="0"/>
              <w:jc w:val="center"/>
              <w:rPr>
                <w:rFonts w:ascii="Times New Roman" w:hAnsi="Times New Roman" w:cs="Times New Roman"/>
                <w:b/>
                <w:sz w:val="24"/>
                <w:szCs w:val="28"/>
              </w:rPr>
            </w:pPr>
            <w:r>
              <w:rPr>
                <w:rFonts w:ascii="Times New Roman" w:hAnsi="Times New Roman" w:cs="Times New Roman"/>
                <w:b/>
                <w:sz w:val="24"/>
                <w:szCs w:val="28"/>
              </w:rPr>
              <w:t>70</w:t>
            </w:r>
          </w:p>
        </w:tc>
        <w:tc>
          <w:tcPr>
            <w:tcW w:w="1020" w:type="pct"/>
            <w:vAlign w:val="center"/>
          </w:tcPr>
          <w:p w:rsidR="000E265D" w:rsidRPr="000F1718" w:rsidRDefault="000E265D" w:rsidP="000E265D">
            <w:pPr>
              <w:spacing w:after="0"/>
              <w:jc w:val="center"/>
              <w:rPr>
                <w:rFonts w:ascii="Times New Roman" w:hAnsi="Times New Roman" w:cs="Times New Roman"/>
                <w:b/>
                <w:sz w:val="24"/>
                <w:szCs w:val="28"/>
              </w:rPr>
            </w:pPr>
            <w:r w:rsidRPr="000F1718">
              <w:rPr>
                <w:rFonts w:ascii="Times New Roman" w:hAnsi="Times New Roman" w:cs="Times New Roman"/>
                <w:b/>
                <w:sz w:val="24"/>
                <w:szCs w:val="28"/>
              </w:rPr>
              <w:t>100</w:t>
            </w:r>
            <w:r>
              <w:rPr>
                <w:rFonts w:ascii="Times New Roman" w:hAnsi="Times New Roman" w:cs="Times New Roman"/>
                <w:b/>
                <w:sz w:val="24"/>
                <w:szCs w:val="28"/>
              </w:rPr>
              <w:t>,0</w:t>
            </w:r>
          </w:p>
        </w:tc>
      </w:tr>
    </w:tbl>
    <w:p w:rsidR="006056D9" w:rsidRPr="003C0934" w:rsidRDefault="006056D9" w:rsidP="006056D9">
      <w:pPr>
        <w:jc w:val="both"/>
        <w:rPr>
          <w:sz w:val="2"/>
        </w:rPr>
      </w:pPr>
    </w:p>
    <w:tbl>
      <w:tblPr>
        <w:tblpPr w:leftFromText="180" w:rightFromText="180" w:vertAnchor="text" w:horzAnchor="margin" w:tblpXSpec="right" w:tblpY="93"/>
        <w:tblW w:w="734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4252"/>
        <w:gridCol w:w="1671"/>
        <w:gridCol w:w="1417"/>
      </w:tblGrid>
      <w:tr w:rsidR="000E265D" w:rsidRPr="000E265D" w:rsidTr="00C3420A">
        <w:trPr>
          <w:cantSplit/>
          <w:trHeight w:val="283"/>
        </w:trPr>
        <w:tc>
          <w:tcPr>
            <w:tcW w:w="2896" w:type="pct"/>
            <w:tcMar>
              <w:top w:w="17" w:type="dxa"/>
              <w:left w:w="17" w:type="dxa"/>
              <w:bottom w:w="0" w:type="dxa"/>
              <w:right w:w="17" w:type="dxa"/>
            </w:tcMar>
            <w:vAlign w:val="center"/>
          </w:tcPr>
          <w:p w:rsidR="000E265D" w:rsidRPr="000E265D" w:rsidRDefault="000E265D" w:rsidP="000E265D">
            <w:pPr>
              <w:spacing w:after="0" w:line="240" w:lineRule="auto"/>
              <w:jc w:val="center"/>
              <w:rPr>
                <w:rFonts w:ascii="Times New Roman" w:eastAsia="Arial Unicode MS" w:hAnsi="Times New Roman" w:cs="Times New Roman"/>
                <w:i/>
                <w:iCs/>
                <w:sz w:val="24"/>
                <w:szCs w:val="28"/>
                <w:lang w:val="en-US"/>
              </w:rPr>
            </w:pPr>
            <w:r w:rsidRPr="000E265D">
              <w:rPr>
                <w:rFonts w:ascii="Times New Roman" w:hAnsi="Times New Roman" w:cs="Times New Roman"/>
                <w:b/>
                <w:bCs/>
                <w:i/>
                <w:iCs/>
                <w:sz w:val="24"/>
                <w:szCs w:val="28"/>
              </w:rPr>
              <w:t>Выпускники 9 класса</w:t>
            </w:r>
          </w:p>
        </w:tc>
        <w:tc>
          <w:tcPr>
            <w:tcW w:w="1138" w:type="pct"/>
            <w:vAlign w:val="center"/>
          </w:tcPr>
          <w:p w:rsidR="000E265D" w:rsidRPr="000E265D" w:rsidRDefault="000E265D" w:rsidP="000E265D">
            <w:pPr>
              <w:spacing w:after="0" w:line="240" w:lineRule="auto"/>
              <w:jc w:val="center"/>
              <w:rPr>
                <w:rFonts w:ascii="Times New Roman" w:hAnsi="Times New Roman" w:cs="Times New Roman"/>
                <w:b/>
                <w:i/>
                <w:noProof/>
                <w:sz w:val="24"/>
                <w:szCs w:val="28"/>
              </w:rPr>
            </w:pPr>
            <w:r w:rsidRPr="000E265D">
              <w:rPr>
                <w:rFonts w:ascii="Times New Roman" w:hAnsi="Times New Roman" w:cs="Times New Roman"/>
                <w:b/>
                <w:i/>
                <w:noProof/>
                <w:sz w:val="24"/>
                <w:szCs w:val="28"/>
              </w:rPr>
              <w:t>Количество</w:t>
            </w:r>
          </w:p>
        </w:tc>
        <w:tc>
          <w:tcPr>
            <w:tcW w:w="965" w:type="pct"/>
            <w:vAlign w:val="center"/>
          </w:tcPr>
          <w:p w:rsidR="000E265D" w:rsidRPr="000E265D" w:rsidRDefault="000E265D" w:rsidP="000E265D">
            <w:pPr>
              <w:spacing w:after="0" w:line="240" w:lineRule="auto"/>
              <w:jc w:val="center"/>
              <w:rPr>
                <w:rFonts w:ascii="Times New Roman" w:hAnsi="Times New Roman" w:cs="Times New Roman"/>
                <w:b/>
                <w:bCs/>
                <w:i/>
                <w:iCs/>
                <w:sz w:val="24"/>
                <w:szCs w:val="28"/>
              </w:rPr>
            </w:pPr>
            <w:r w:rsidRPr="000E265D">
              <w:rPr>
                <w:rFonts w:ascii="Times New Roman" w:hAnsi="Times New Roman" w:cs="Times New Roman"/>
                <w:b/>
                <w:bCs/>
                <w:i/>
                <w:iCs/>
                <w:sz w:val="24"/>
                <w:szCs w:val="28"/>
              </w:rPr>
              <w:t>Доля, %</w:t>
            </w:r>
          </w:p>
        </w:tc>
      </w:tr>
      <w:tr w:rsidR="000E265D" w:rsidRPr="000E265D" w:rsidTr="00C3420A">
        <w:trPr>
          <w:trHeight w:val="397"/>
        </w:trPr>
        <w:tc>
          <w:tcPr>
            <w:tcW w:w="2896" w:type="pct"/>
            <w:vAlign w:val="center"/>
          </w:tcPr>
          <w:p w:rsidR="000E265D" w:rsidRPr="000E265D" w:rsidRDefault="000E265D" w:rsidP="000E265D">
            <w:pPr>
              <w:spacing w:after="0"/>
              <w:rPr>
                <w:rFonts w:ascii="Times New Roman" w:hAnsi="Times New Roman" w:cs="Times New Roman"/>
                <w:i/>
                <w:sz w:val="24"/>
                <w:szCs w:val="28"/>
              </w:rPr>
            </w:pPr>
            <w:r w:rsidRPr="000E265D">
              <w:rPr>
                <w:rFonts w:ascii="Times New Roman" w:hAnsi="Times New Roman" w:cs="Times New Roman"/>
                <w:sz w:val="24"/>
                <w:szCs w:val="28"/>
              </w:rPr>
              <w:t>поступившие в профильный/ специализированный класс школы</w:t>
            </w:r>
          </w:p>
        </w:tc>
        <w:tc>
          <w:tcPr>
            <w:tcW w:w="1138" w:type="pct"/>
            <w:vAlign w:val="center"/>
          </w:tcPr>
          <w:p w:rsidR="000E265D" w:rsidRPr="000E265D" w:rsidRDefault="00DF2D0B" w:rsidP="000E265D">
            <w:pPr>
              <w:spacing w:after="0"/>
              <w:jc w:val="center"/>
              <w:rPr>
                <w:rFonts w:ascii="Times New Roman" w:hAnsi="Times New Roman" w:cs="Times New Roman"/>
                <w:sz w:val="24"/>
                <w:szCs w:val="28"/>
              </w:rPr>
            </w:pPr>
            <w:r>
              <w:rPr>
                <w:rFonts w:ascii="Times New Roman" w:hAnsi="Times New Roman" w:cs="Times New Roman"/>
                <w:sz w:val="24"/>
                <w:szCs w:val="28"/>
              </w:rPr>
              <w:t>46/18</w:t>
            </w:r>
          </w:p>
        </w:tc>
        <w:tc>
          <w:tcPr>
            <w:tcW w:w="965" w:type="pct"/>
            <w:vAlign w:val="center"/>
          </w:tcPr>
          <w:p w:rsidR="000E265D" w:rsidRPr="000E265D" w:rsidRDefault="00DF2D0B" w:rsidP="000E265D">
            <w:pPr>
              <w:spacing w:after="0"/>
              <w:jc w:val="center"/>
              <w:rPr>
                <w:rFonts w:ascii="Times New Roman" w:hAnsi="Times New Roman" w:cs="Times New Roman"/>
                <w:sz w:val="24"/>
                <w:szCs w:val="28"/>
              </w:rPr>
            </w:pPr>
            <w:r>
              <w:rPr>
                <w:rFonts w:ascii="Times New Roman" w:hAnsi="Times New Roman" w:cs="Times New Roman"/>
                <w:sz w:val="24"/>
                <w:szCs w:val="28"/>
              </w:rPr>
              <w:t>42,9/16,8</w:t>
            </w:r>
          </w:p>
        </w:tc>
      </w:tr>
      <w:tr w:rsidR="000E265D" w:rsidRPr="000E265D" w:rsidTr="00C3420A">
        <w:trPr>
          <w:trHeight w:val="397"/>
        </w:trPr>
        <w:tc>
          <w:tcPr>
            <w:tcW w:w="2896" w:type="pct"/>
            <w:vAlign w:val="center"/>
          </w:tcPr>
          <w:p w:rsidR="000E265D" w:rsidRPr="000E265D" w:rsidRDefault="000E265D" w:rsidP="000E265D">
            <w:pPr>
              <w:spacing w:after="0"/>
              <w:rPr>
                <w:rFonts w:ascii="Times New Roman" w:hAnsi="Times New Roman" w:cs="Times New Roman"/>
                <w:i/>
                <w:sz w:val="24"/>
                <w:szCs w:val="28"/>
              </w:rPr>
            </w:pPr>
            <w:r w:rsidRPr="000E265D">
              <w:rPr>
                <w:rFonts w:ascii="Times New Roman" w:hAnsi="Times New Roman" w:cs="Times New Roman"/>
                <w:sz w:val="24"/>
                <w:szCs w:val="28"/>
              </w:rPr>
              <w:t>поступившие в общеобразовательный класс школы</w:t>
            </w:r>
          </w:p>
        </w:tc>
        <w:tc>
          <w:tcPr>
            <w:tcW w:w="1138" w:type="pct"/>
            <w:vAlign w:val="center"/>
          </w:tcPr>
          <w:p w:rsidR="000E265D" w:rsidRPr="000E265D" w:rsidRDefault="000E265D" w:rsidP="000E265D">
            <w:pPr>
              <w:spacing w:after="0"/>
              <w:jc w:val="center"/>
              <w:rPr>
                <w:rFonts w:ascii="Times New Roman" w:hAnsi="Times New Roman" w:cs="Times New Roman"/>
                <w:sz w:val="24"/>
                <w:szCs w:val="28"/>
              </w:rPr>
            </w:pPr>
            <w:r w:rsidRPr="000E265D">
              <w:rPr>
                <w:rFonts w:ascii="Times New Roman" w:hAnsi="Times New Roman" w:cs="Times New Roman"/>
                <w:sz w:val="24"/>
                <w:szCs w:val="28"/>
              </w:rPr>
              <w:t>0</w:t>
            </w:r>
          </w:p>
        </w:tc>
        <w:tc>
          <w:tcPr>
            <w:tcW w:w="965" w:type="pct"/>
            <w:vAlign w:val="center"/>
          </w:tcPr>
          <w:p w:rsidR="000E265D" w:rsidRPr="000E265D" w:rsidRDefault="000E265D" w:rsidP="000E265D">
            <w:pPr>
              <w:spacing w:after="0"/>
              <w:jc w:val="center"/>
              <w:rPr>
                <w:rFonts w:ascii="Times New Roman" w:hAnsi="Times New Roman" w:cs="Times New Roman"/>
                <w:sz w:val="24"/>
                <w:szCs w:val="28"/>
              </w:rPr>
            </w:pPr>
            <w:r w:rsidRPr="000E265D">
              <w:rPr>
                <w:rFonts w:ascii="Times New Roman" w:hAnsi="Times New Roman" w:cs="Times New Roman"/>
                <w:sz w:val="24"/>
                <w:szCs w:val="28"/>
              </w:rPr>
              <w:t>0</w:t>
            </w:r>
          </w:p>
        </w:tc>
      </w:tr>
      <w:tr w:rsidR="000E265D" w:rsidRPr="000E265D" w:rsidTr="00C3420A">
        <w:trPr>
          <w:trHeight w:val="397"/>
        </w:trPr>
        <w:tc>
          <w:tcPr>
            <w:tcW w:w="2896" w:type="pct"/>
            <w:vAlign w:val="center"/>
          </w:tcPr>
          <w:p w:rsidR="000E265D" w:rsidRPr="000E265D" w:rsidRDefault="000D1864" w:rsidP="000E265D">
            <w:pPr>
              <w:spacing w:after="0"/>
              <w:rPr>
                <w:rFonts w:ascii="Times New Roman" w:hAnsi="Times New Roman" w:cs="Times New Roman"/>
                <w:sz w:val="24"/>
                <w:szCs w:val="28"/>
              </w:rPr>
            </w:pPr>
            <w:r>
              <w:rPr>
                <w:rFonts w:ascii="Times New Roman" w:hAnsi="Times New Roman" w:cs="Times New Roman"/>
                <w:sz w:val="24"/>
                <w:szCs w:val="28"/>
              </w:rPr>
              <w:t>поступившие в профессиональные образовательные организации</w:t>
            </w:r>
          </w:p>
        </w:tc>
        <w:tc>
          <w:tcPr>
            <w:tcW w:w="1138" w:type="pct"/>
            <w:vAlign w:val="center"/>
          </w:tcPr>
          <w:p w:rsidR="000E265D" w:rsidRPr="000E265D"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32</w:t>
            </w:r>
          </w:p>
        </w:tc>
        <w:tc>
          <w:tcPr>
            <w:tcW w:w="965" w:type="pct"/>
            <w:vAlign w:val="center"/>
          </w:tcPr>
          <w:p w:rsidR="000E265D" w:rsidRPr="000E265D"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30</w:t>
            </w:r>
          </w:p>
        </w:tc>
      </w:tr>
      <w:tr w:rsidR="000E265D" w:rsidRPr="000E265D" w:rsidTr="00C3420A">
        <w:trPr>
          <w:trHeight w:val="397"/>
        </w:trPr>
        <w:tc>
          <w:tcPr>
            <w:tcW w:w="2896" w:type="pct"/>
            <w:vAlign w:val="center"/>
          </w:tcPr>
          <w:p w:rsidR="000E265D" w:rsidRPr="000E265D" w:rsidRDefault="000E265D" w:rsidP="000E265D">
            <w:pPr>
              <w:spacing w:after="0"/>
              <w:rPr>
                <w:rFonts w:ascii="Times New Roman" w:hAnsi="Times New Roman" w:cs="Times New Roman"/>
                <w:sz w:val="24"/>
                <w:szCs w:val="28"/>
              </w:rPr>
            </w:pPr>
            <w:r w:rsidRPr="000E265D">
              <w:rPr>
                <w:rFonts w:ascii="Times New Roman" w:hAnsi="Times New Roman" w:cs="Times New Roman"/>
                <w:sz w:val="24"/>
                <w:szCs w:val="28"/>
              </w:rPr>
              <w:t>перешедшие на обучение в другие школы</w:t>
            </w:r>
          </w:p>
        </w:tc>
        <w:tc>
          <w:tcPr>
            <w:tcW w:w="1138" w:type="pct"/>
            <w:vAlign w:val="center"/>
          </w:tcPr>
          <w:p w:rsidR="000E265D" w:rsidRPr="000E265D"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11</w:t>
            </w:r>
          </w:p>
        </w:tc>
        <w:tc>
          <w:tcPr>
            <w:tcW w:w="965" w:type="pct"/>
            <w:vAlign w:val="center"/>
          </w:tcPr>
          <w:p w:rsidR="000E265D" w:rsidRPr="000E265D" w:rsidRDefault="000D1864" w:rsidP="000E265D">
            <w:pPr>
              <w:spacing w:after="0"/>
              <w:jc w:val="center"/>
              <w:rPr>
                <w:rFonts w:ascii="Times New Roman" w:hAnsi="Times New Roman" w:cs="Times New Roman"/>
                <w:sz w:val="24"/>
                <w:szCs w:val="28"/>
              </w:rPr>
            </w:pPr>
            <w:r>
              <w:rPr>
                <w:rFonts w:ascii="Times New Roman" w:hAnsi="Times New Roman" w:cs="Times New Roman"/>
                <w:sz w:val="24"/>
                <w:szCs w:val="28"/>
              </w:rPr>
              <w:t>10</w:t>
            </w:r>
            <w:r w:rsidR="000E265D" w:rsidRPr="000E265D">
              <w:rPr>
                <w:rFonts w:ascii="Times New Roman" w:hAnsi="Times New Roman" w:cs="Times New Roman"/>
                <w:sz w:val="24"/>
                <w:szCs w:val="28"/>
              </w:rPr>
              <w:t>,3</w:t>
            </w:r>
          </w:p>
        </w:tc>
      </w:tr>
      <w:tr w:rsidR="000E265D" w:rsidRPr="000E265D" w:rsidTr="00C3420A">
        <w:trPr>
          <w:trHeight w:val="397"/>
        </w:trPr>
        <w:tc>
          <w:tcPr>
            <w:tcW w:w="2896" w:type="pct"/>
            <w:vAlign w:val="center"/>
          </w:tcPr>
          <w:p w:rsidR="000E265D" w:rsidRPr="000E265D" w:rsidRDefault="000E265D" w:rsidP="000E265D">
            <w:pPr>
              <w:spacing w:after="0"/>
              <w:rPr>
                <w:rFonts w:ascii="Times New Roman" w:hAnsi="Times New Roman" w:cs="Times New Roman"/>
                <w:sz w:val="24"/>
                <w:szCs w:val="28"/>
              </w:rPr>
            </w:pPr>
            <w:r w:rsidRPr="000E265D">
              <w:rPr>
                <w:rFonts w:ascii="Times New Roman" w:hAnsi="Times New Roman" w:cs="Times New Roman"/>
                <w:sz w:val="24"/>
                <w:szCs w:val="28"/>
              </w:rPr>
              <w:t>трудоустроенные без продолжения образования</w:t>
            </w:r>
          </w:p>
        </w:tc>
        <w:tc>
          <w:tcPr>
            <w:tcW w:w="1138" w:type="pct"/>
            <w:vAlign w:val="center"/>
          </w:tcPr>
          <w:p w:rsidR="000E265D" w:rsidRPr="000E265D" w:rsidRDefault="000E265D" w:rsidP="000E265D">
            <w:pPr>
              <w:spacing w:after="0"/>
              <w:jc w:val="center"/>
              <w:rPr>
                <w:rFonts w:ascii="Times New Roman" w:hAnsi="Times New Roman" w:cs="Times New Roman"/>
                <w:sz w:val="24"/>
                <w:szCs w:val="28"/>
              </w:rPr>
            </w:pPr>
            <w:r w:rsidRPr="000E265D">
              <w:rPr>
                <w:rFonts w:ascii="Times New Roman" w:hAnsi="Times New Roman" w:cs="Times New Roman"/>
                <w:sz w:val="24"/>
                <w:szCs w:val="28"/>
              </w:rPr>
              <w:t>0</w:t>
            </w:r>
          </w:p>
        </w:tc>
        <w:tc>
          <w:tcPr>
            <w:tcW w:w="965" w:type="pct"/>
            <w:vAlign w:val="center"/>
          </w:tcPr>
          <w:p w:rsidR="000E265D" w:rsidRPr="000E265D" w:rsidRDefault="000E265D" w:rsidP="000E265D">
            <w:pPr>
              <w:spacing w:after="0"/>
              <w:jc w:val="center"/>
              <w:rPr>
                <w:rFonts w:ascii="Times New Roman" w:hAnsi="Times New Roman" w:cs="Times New Roman"/>
                <w:sz w:val="24"/>
                <w:szCs w:val="28"/>
              </w:rPr>
            </w:pPr>
            <w:r w:rsidRPr="000E265D">
              <w:rPr>
                <w:rFonts w:ascii="Times New Roman" w:hAnsi="Times New Roman" w:cs="Times New Roman"/>
                <w:sz w:val="24"/>
                <w:szCs w:val="28"/>
              </w:rPr>
              <w:t>0</w:t>
            </w:r>
          </w:p>
        </w:tc>
      </w:tr>
      <w:tr w:rsidR="000E265D" w:rsidRPr="000E265D" w:rsidTr="00C3420A">
        <w:trPr>
          <w:trHeight w:val="397"/>
        </w:trPr>
        <w:tc>
          <w:tcPr>
            <w:tcW w:w="2896" w:type="pct"/>
            <w:vAlign w:val="center"/>
          </w:tcPr>
          <w:p w:rsidR="000E265D" w:rsidRPr="000E265D" w:rsidRDefault="000E265D" w:rsidP="000E265D">
            <w:pPr>
              <w:spacing w:after="0"/>
              <w:rPr>
                <w:rFonts w:ascii="Times New Roman" w:hAnsi="Times New Roman" w:cs="Times New Roman"/>
                <w:b/>
                <w:sz w:val="24"/>
                <w:szCs w:val="28"/>
              </w:rPr>
            </w:pPr>
            <w:r w:rsidRPr="000E265D">
              <w:rPr>
                <w:rFonts w:ascii="Times New Roman" w:hAnsi="Times New Roman" w:cs="Times New Roman"/>
                <w:b/>
                <w:sz w:val="24"/>
                <w:szCs w:val="28"/>
              </w:rPr>
              <w:t>Всего</w:t>
            </w:r>
          </w:p>
        </w:tc>
        <w:tc>
          <w:tcPr>
            <w:tcW w:w="1138" w:type="pct"/>
            <w:vAlign w:val="center"/>
          </w:tcPr>
          <w:p w:rsidR="000E265D" w:rsidRPr="000E265D" w:rsidRDefault="000D1864" w:rsidP="000E265D">
            <w:pPr>
              <w:spacing w:after="0"/>
              <w:jc w:val="center"/>
              <w:rPr>
                <w:rFonts w:ascii="Times New Roman" w:hAnsi="Times New Roman" w:cs="Times New Roman"/>
                <w:b/>
                <w:sz w:val="24"/>
                <w:szCs w:val="28"/>
              </w:rPr>
            </w:pPr>
            <w:r>
              <w:rPr>
                <w:rFonts w:ascii="Times New Roman" w:hAnsi="Times New Roman" w:cs="Times New Roman"/>
                <w:b/>
                <w:sz w:val="24"/>
                <w:szCs w:val="28"/>
              </w:rPr>
              <w:t>107</w:t>
            </w:r>
          </w:p>
        </w:tc>
        <w:tc>
          <w:tcPr>
            <w:tcW w:w="965" w:type="pct"/>
            <w:vAlign w:val="center"/>
          </w:tcPr>
          <w:p w:rsidR="000E265D" w:rsidRPr="000E265D" w:rsidRDefault="000E265D" w:rsidP="000E265D">
            <w:pPr>
              <w:spacing w:after="0"/>
              <w:jc w:val="center"/>
              <w:rPr>
                <w:rFonts w:ascii="Times New Roman" w:hAnsi="Times New Roman" w:cs="Times New Roman"/>
                <w:b/>
                <w:sz w:val="24"/>
                <w:szCs w:val="28"/>
              </w:rPr>
            </w:pPr>
            <w:r w:rsidRPr="000E265D">
              <w:rPr>
                <w:rFonts w:ascii="Times New Roman" w:hAnsi="Times New Roman" w:cs="Times New Roman"/>
                <w:b/>
                <w:sz w:val="24"/>
                <w:szCs w:val="28"/>
              </w:rPr>
              <w:t>100,0</w:t>
            </w:r>
          </w:p>
        </w:tc>
      </w:tr>
    </w:tbl>
    <w:p w:rsidR="00B96C8F" w:rsidRDefault="00B96C8F"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FA1A48">
      <w:pPr>
        <w:spacing w:after="0"/>
        <w:jc w:val="center"/>
        <w:rPr>
          <w:rFonts w:ascii="Times New Roman" w:hAnsi="Times New Roman" w:cs="Times New Roman"/>
          <w:b/>
          <w:sz w:val="28"/>
        </w:rPr>
      </w:pPr>
    </w:p>
    <w:p w:rsidR="000E265D" w:rsidRDefault="000E265D" w:rsidP="000E265D">
      <w:pPr>
        <w:spacing w:after="0"/>
        <w:rPr>
          <w:rFonts w:ascii="Times New Roman" w:hAnsi="Times New Roman" w:cs="Times New Roman"/>
          <w:b/>
          <w:sz w:val="28"/>
        </w:rPr>
      </w:pPr>
    </w:p>
    <w:p w:rsidR="00FA1A48" w:rsidRDefault="009F6F45" w:rsidP="00FA1A48">
      <w:pPr>
        <w:spacing w:after="0"/>
        <w:jc w:val="center"/>
        <w:rPr>
          <w:rFonts w:ascii="Times New Roman" w:hAnsi="Times New Roman" w:cs="Times New Roman"/>
          <w:b/>
          <w:sz w:val="28"/>
        </w:rPr>
      </w:pPr>
      <w:r w:rsidRPr="00FA1A48">
        <w:rPr>
          <w:rFonts w:ascii="Times New Roman" w:hAnsi="Times New Roman" w:cs="Times New Roman"/>
          <w:b/>
          <w:sz w:val="28"/>
        </w:rPr>
        <w:t>Выявление предпочтений обучающихся ООО в области профессиональной ориентации и выбору профессии</w:t>
      </w:r>
    </w:p>
    <w:p w:rsidR="009F6F45" w:rsidRDefault="009F6F45" w:rsidP="00FA1A48">
      <w:pPr>
        <w:spacing w:after="0"/>
        <w:jc w:val="center"/>
        <w:rPr>
          <w:rFonts w:ascii="Times New Roman" w:hAnsi="Times New Roman" w:cs="Times New Roman"/>
          <w:b/>
          <w:sz w:val="28"/>
        </w:rPr>
      </w:pPr>
      <w:r w:rsidRPr="00FA1A48">
        <w:rPr>
          <w:rFonts w:ascii="Times New Roman" w:hAnsi="Times New Roman" w:cs="Times New Roman"/>
          <w:b/>
          <w:sz w:val="28"/>
        </w:rPr>
        <w:t>на уровне СОО</w:t>
      </w:r>
      <w:r w:rsidR="000D1864">
        <w:rPr>
          <w:rFonts w:ascii="Times New Roman" w:hAnsi="Times New Roman" w:cs="Times New Roman"/>
          <w:b/>
          <w:sz w:val="28"/>
        </w:rPr>
        <w:t xml:space="preserve"> в 2024</w:t>
      </w:r>
      <w:r w:rsidR="000E265D">
        <w:rPr>
          <w:rFonts w:ascii="Times New Roman" w:hAnsi="Times New Roman" w:cs="Times New Roman"/>
          <w:b/>
          <w:sz w:val="28"/>
        </w:rPr>
        <w:t xml:space="preserve"> </w:t>
      </w:r>
      <w:r w:rsidR="005B1C2D">
        <w:rPr>
          <w:rFonts w:ascii="Times New Roman" w:hAnsi="Times New Roman" w:cs="Times New Roman"/>
          <w:b/>
          <w:sz w:val="28"/>
        </w:rPr>
        <w:t>году</w:t>
      </w:r>
    </w:p>
    <w:p w:rsidR="000D1864" w:rsidRPr="000D1864" w:rsidRDefault="000D1864" w:rsidP="000D1864">
      <w:pPr>
        <w:shd w:val="clear" w:color="auto" w:fill="FFFFFF"/>
        <w:spacing w:after="100" w:afterAutospacing="1" w:line="240" w:lineRule="auto"/>
        <w:ind w:firstLine="851"/>
        <w:jc w:val="both"/>
        <w:rPr>
          <w:rFonts w:ascii="Times New Roman" w:eastAsia="Times New Roman" w:hAnsi="Times New Roman" w:cs="Times New Roman"/>
          <w:color w:val="000000"/>
          <w:sz w:val="28"/>
          <w:szCs w:val="28"/>
          <w:lang w:eastAsia="ru-RU"/>
        </w:rPr>
      </w:pPr>
      <w:r w:rsidRPr="000D1864">
        <w:rPr>
          <w:rFonts w:ascii="Times New Roman" w:eastAsia="Times New Roman" w:hAnsi="Times New Roman" w:cs="Times New Roman"/>
          <w:color w:val="000000"/>
          <w:sz w:val="28"/>
          <w:szCs w:val="28"/>
          <w:lang w:eastAsia="ru-RU"/>
        </w:rPr>
        <w:t>Самоопределение и профессиональная ориентация обучающихся играют важную роль в образовательном процессе. Они помогают молодым людям понять свои интересы, способности и предпочтения в выборе будущей профессии. Это способствует более осознанному и целенаправленному обучению, а также повышает шансы на успешное трудоустройство после окончания учебного заведения.</w:t>
      </w:r>
    </w:p>
    <w:p w:rsidR="000D1864" w:rsidRPr="000D1864" w:rsidRDefault="000D1864" w:rsidP="000D1864">
      <w:pPr>
        <w:shd w:val="clear" w:color="auto" w:fill="FFFFFF"/>
        <w:spacing w:after="100" w:afterAutospacing="1" w:line="240" w:lineRule="auto"/>
        <w:ind w:firstLine="851"/>
        <w:jc w:val="both"/>
        <w:rPr>
          <w:rFonts w:ascii="Times New Roman" w:eastAsia="Times New Roman" w:hAnsi="Times New Roman" w:cs="Times New Roman"/>
          <w:color w:val="000000"/>
          <w:sz w:val="28"/>
          <w:szCs w:val="28"/>
          <w:lang w:eastAsia="ru-RU"/>
        </w:rPr>
      </w:pPr>
      <w:r w:rsidRPr="000D1864">
        <w:rPr>
          <w:rFonts w:ascii="Times New Roman" w:eastAsia="Times New Roman" w:hAnsi="Times New Roman" w:cs="Times New Roman"/>
          <w:color w:val="000000"/>
          <w:sz w:val="28"/>
          <w:szCs w:val="28"/>
          <w:lang w:eastAsia="ru-RU"/>
        </w:rPr>
        <w:t>Профориентация в лицее– это комплекс действий для выявления у 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 Реализуется непосредственно во время учебно-воспитательного процесса, а также во внешкольную и внеурочную работу с обучающимися и их родителями.</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В лицее система профориентации построена согласно методическим рекомендациям по внедрению «Единой модели профессиональной ориентации» – профессиональный минимум (далее - профминимум).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Целью профориентационной работы в лицее является</w:t>
      </w:r>
      <w:r w:rsidRPr="000D1864">
        <w:rPr>
          <w:rFonts w:ascii="Times New Roman" w:eastAsia="Times New Roman" w:hAnsi="Times New Roman" w:cs="Times New Roman"/>
          <w:b/>
          <w:bCs/>
          <w:sz w:val="28"/>
          <w:szCs w:val="28"/>
          <w:lang w:eastAsia="ru-RU"/>
        </w:rPr>
        <w:t xml:space="preserve"> </w:t>
      </w:r>
      <w:r w:rsidRPr="000D1864">
        <w:rPr>
          <w:rFonts w:ascii="Times New Roman" w:eastAsia="Times New Roman" w:hAnsi="Times New Roman" w:cs="Times New Roman"/>
          <w:sz w:val="28"/>
          <w:szCs w:val="28"/>
          <w:lang w:eastAsia="ru-RU"/>
        </w:rPr>
        <w:t xml:space="preserve">создание системы действенной профориентационной работы с учащимися, способствующей дальнейшему осознанному выбору собственной карьеры, формированию профессионального </w:t>
      </w:r>
      <w:r w:rsidRPr="000D1864">
        <w:rPr>
          <w:rFonts w:ascii="Times New Roman" w:eastAsia="Times New Roman" w:hAnsi="Times New Roman" w:cs="Times New Roman"/>
          <w:sz w:val="28"/>
          <w:szCs w:val="28"/>
          <w:lang w:eastAsia="ru-RU"/>
        </w:rPr>
        <w:lastRenderedPageBreak/>
        <w:t>самоопределения в соответствии с желаниями, способностями, индивидуальными особенностями каждой личности и с учетом социокультурной и экономической ситуации на рынке труда.</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Модель профориентационной работы в лицее, основанная на реализации профминимума, способствует развитию нормативно-правовой базы профориентационной деятельности в образовательном учреждении. Она также направлена на подготовку педагогов, специализирующихся на профориентационной работе, с учётом актуальных аспектов реализации профминимума.</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Кроме того, модель предполагает разработку форм и методов социального партнёрства между учреждениями профессионального образования и школами в вопросах профессионального самоопределения молодёжи. Это позволит создать единое информационное пространство, направленное на профориентацию.</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rsidR="000D1864" w:rsidRPr="000D1864" w:rsidRDefault="000D1864" w:rsidP="000D1864">
      <w:pPr>
        <w:spacing w:after="200" w:line="240" w:lineRule="auto"/>
        <w:ind w:firstLine="708"/>
        <w:rPr>
          <w:rFonts w:ascii="Times New Roman" w:eastAsia="Times New Roman" w:hAnsi="Times New Roman" w:cs="Times New Roman"/>
          <w:bCs/>
          <w:sz w:val="28"/>
          <w:szCs w:val="28"/>
          <w:lang w:eastAsia="ru-RU"/>
        </w:rPr>
      </w:pPr>
      <w:r w:rsidRPr="000D1864">
        <w:rPr>
          <w:rFonts w:ascii="Times New Roman" w:eastAsia="Times New Roman" w:hAnsi="Times New Roman" w:cs="Times New Roman"/>
          <w:bCs/>
          <w:sz w:val="28"/>
          <w:szCs w:val="28"/>
          <w:lang w:eastAsia="ru-RU"/>
        </w:rPr>
        <w:t>Основные подходы к организации модели профориентации:</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мотивационно-активизирующий подход:</w:t>
      </w:r>
      <w:r w:rsidRPr="000D1864">
        <w:rPr>
          <w:rFonts w:ascii="Times New Roman" w:eastAsia="Times New Roman" w:hAnsi="Times New Roman" w:cs="Times New Roman"/>
          <w:sz w:val="28"/>
          <w:szCs w:val="28"/>
          <w:lang w:eastAsia="ru-RU"/>
        </w:rPr>
        <w:t xml:space="preserve">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Активное использование данного подхода актуально на протяжении всего периода профессионального самоопределения;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информационно-обучающий подход:</w:t>
      </w:r>
      <w:r w:rsidRPr="000D1864">
        <w:rPr>
          <w:rFonts w:ascii="Times New Roman" w:eastAsia="Times New Roman" w:hAnsi="Times New Roman" w:cs="Times New Roman"/>
          <w:sz w:val="28"/>
          <w:szCs w:val="28"/>
          <w:lang w:eastAsia="ru-RU"/>
        </w:rPr>
        <w:t xml:space="preserve">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что создает основу карьерной грамотности;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практико-ориентированный подход:</w:t>
      </w:r>
      <w:r w:rsidRPr="000D1864">
        <w:rPr>
          <w:rFonts w:ascii="Times New Roman" w:eastAsia="Times New Roman" w:hAnsi="Times New Roman" w:cs="Times New Roman"/>
          <w:sz w:val="28"/>
          <w:szCs w:val="28"/>
          <w:lang w:eastAsia="ru-RU"/>
        </w:rPr>
        <w:t xml:space="preserve"> разработка специальных мер, позволяющих установить обучающемуся связь между получаемыми теоретическими знаниями и теми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w:t>
      </w:r>
      <w:r w:rsidRPr="000D1864">
        <w:rPr>
          <w:rFonts w:ascii="Times New Roman" w:eastAsia="Times New Roman" w:hAnsi="Times New Roman" w:cs="Times New Roman"/>
          <w:sz w:val="28"/>
          <w:szCs w:val="28"/>
          <w:lang w:eastAsia="ru-RU"/>
        </w:rPr>
        <w:lastRenderedPageBreak/>
        <w:t xml:space="preserve">реализация собственной индивидуальной образовательно-профессиональной траектории; участие в профессиональных пробах и др.;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диагностико-консультативный подход:</w:t>
      </w:r>
      <w:r w:rsidRPr="000D1864">
        <w:rPr>
          <w:rFonts w:ascii="Times New Roman" w:eastAsia="Times New Roman" w:hAnsi="Times New Roman" w:cs="Times New Roman"/>
          <w:sz w:val="28"/>
          <w:szCs w:val="28"/>
          <w:lang w:eastAsia="ru-RU"/>
        </w:rPr>
        <w:t xml:space="preserve"> направлен на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 Принципы реализации Профориентационного минимума: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i/>
          <w:iCs/>
          <w:sz w:val="28"/>
          <w:szCs w:val="28"/>
          <w:lang w:eastAsia="ru-RU"/>
        </w:rPr>
        <w:sym w:font="Symbol" w:char="F0B7"/>
      </w:r>
      <w:r w:rsidRPr="000D1864">
        <w:rPr>
          <w:rFonts w:ascii="Times New Roman" w:eastAsia="Times New Roman" w:hAnsi="Times New Roman" w:cs="Times New Roman"/>
          <w:b/>
          <w:bCs/>
          <w:i/>
          <w:iCs/>
          <w:sz w:val="28"/>
          <w:szCs w:val="28"/>
          <w:lang w:eastAsia="ru-RU"/>
        </w:rPr>
        <w:t xml:space="preserve"> системность:</w:t>
      </w:r>
      <w:r w:rsidRPr="000D1864">
        <w:rPr>
          <w:rFonts w:ascii="Times New Roman" w:eastAsia="Times New Roman" w:hAnsi="Times New Roman" w:cs="Times New Roman"/>
          <w:sz w:val="28"/>
          <w:szCs w:val="28"/>
          <w:lang w:eastAsia="ru-RU"/>
        </w:rPr>
        <w:t xml:space="preserve">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активизирующем профессиональное самоопределение формате, некоторые активности предполагают преимущественно игровой формат для вовлечения максимального количества обучающихся;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i/>
          <w:iCs/>
          <w:sz w:val="28"/>
          <w:szCs w:val="28"/>
          <w:lang w:eastAsia="ru-RU"/>
        </w:rPr>
        <w:sym w:font="Symbol" w:char="F0B7"/>
      </w:r>
      <w:r w:rsidRPr="000D1864">
        <w:rPr>
          <w:rFonts w:ascii="Times New Roman" w:eastAsia="Times New Roman" w:hAnsi="Times New Roman" w:cs="Times New Roman"/>
          <w:b/>
          <w:bCs/>
          <w:i/>
          <w:iCs/>
          <w:sz w:val="28"/>
          <w:szCs w:val="28"/>
          <w:lang w:eastAsia="ru-RU"/>
        </w:rPr>
        <w:t xml:space="preserve"> систематичность:</w:t>
      </w:r>
      <w:r w:rsidRPr="000D1864">
        <w:rPr>
          <w:rFonts w:ascii="Times New Roman" w:eastAsia="Times New Roman" w:hAnsi="Times New Roman" w:cs="Times New Roman"/>
          <w:sz w:val="28"/>
          <w:szCs w:val="28"/>
          <w:lang w:eastAsia="ru-RU"/>
        </w:rPr>
        <w:t xml:space="preserve"> Профориентационный минимум реализуется в течение нескольких лет, все участники смогут наблюдать динамику своего развития. Работа разбита на этапы, логически связанные между собой. Обучающийся будет получать обратную связь и рекомендации с учетом меняющихся данных в тех активностях, которые будут отвечать его особенностям, запросам и уровню ГПС;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i/>
          <w:iCs/>
          <w:sz w:val="28"/>
          <w:szCs w:val="28"/>
          <w:lang w:eastAsia="ru-RU"/>
        </w:rPr>
        <w:sym w:font="Symbol" w:char="F0B7"/>
      </w:r>
      <w:r w:rsidRPr="000D1864">
        <w:rPr>
          <w:rFonts w:ascii="Times New Roman" w:eastAsia="Times New Roman" w:hAnsi="Times New Roman" w:cs="Times New Roman"/>
          <w:b/>
          <w:bCs/>
          <w:i/>
          <w:iCs/>
          <w:sz w:val="28"/>
          <w:szCs w:val="28"/>
          <w:lang w:eastAsia="ru-RU"/>
        </w:rPr>
        <w:t xml:space="preserve"> доступность:</w:t>
      </w:r>
      <w:r w:rsidRPr="000D1864">
        <w:rPr>
          <w:rFonts w:ascii="Times New Roman" w:eastAsia="Times New Roman" w:hAnsi="Times New Roman" w:cs="Times New Roman"/>
          <w:sz w:val="28"/>
          <w:szCs w:val="28"/>
          <w:lang w:eastAsia="ru-RU"/>
        </w:rPr>
        <w:t xml:space="preserve"> любой обучающийся по программе общего образования (или его родитель/законный представитель) сможет воспользоваться профориентационной помощью. Для лиц с ОВЗ предусмотрены адаптированные методики. Каждый обратившийся получит обратную связь с рекомендациями;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межведомственность:</w:t>
      </w:r>
      <w:r w:rsidRPr="000D1864">
        <w:rPr>
          <w:rFonts w:ascii="Times New Roman" w:eastAsia="Times New Roman" w:hAnsi="Times New Roman" w:cs="Times New Roman"/>
          <w:sz w:val="28"/>
          <w:szCs w:val="28"/>
          <w:lang w:eastAsia="ru-RU"/>
        </w:rPr>
        <w:t xml:space="preserve"> создание эффективных технологий работы на основе единого информационного поля всех причастных к системе профориентации ведомств (Министерство труда и социальной защиты, Министерство науки и высшего образования, Министерство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исключает возможность управленческого и содержательного дублирования.</w:t>
      </w:r>
    </w:p>
    <w:p w:rsidR="000D1864" w:rsidRPr="000D1864" w:rsidRDefault="000D1864" w:rsidP="000D1864">
      <w:pPr>
        <w:widowControl w:val="0"/>
        <w:autoSpaceDE w:val="0"/>
        <w:autoSpaceDN w:val="0"/>
        <w:spacing w:after="0" w:line="240" w:lineRule="auto"/>
        <w:jc w:val="center"/>
        <w:rPr>
          <w:rFonts w:ascii="Times New Roman" w:eastAsia="Times New Roman" w:hAnsi="Times New Roman" w:cs="Times New Roman"/>
          <w:b/>
          <w:color w:val="000000"/>
          <w:spacing w:val="-2"/>
          <w:sz w:val="28"/>
          <w:szCs w:val="28"/>
          <w:lang w:eastAsia="ru-RU"/>
        </w:rPr>
      </w:pPr>
      <w:r w:rsidRPr="000D1864">
        <w:rPr>
          <w:rFonts w:ascii="Times New Roman" w:eastAsia="Times New Roman" w:hAnsi="Times New Roman" w:cs="Times New Roman"/>
          <w:b/>
          <w:color w:val="000000"/>
          <w:spacing w:val="-2"/>
          <w:sz w:val="28"/>
          <w:szCs w:val="28"/>
          <w:lang w:eastAsia="ru-RU"/>
        </w:rPr>
        <w:t>Направления работы</w:t>
      </w:r>
    </w:p>
    <w:tbl>
      <w:tblPr>
        <w:tblStyle w:val="150"/>
        <w:tblW w:w="148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510"/>
        <w:gridCol w:w="11340"/>
      </w:tblGrid>
      <w:tr w:rsidR="000D1864" w:rsidRPr="000D1864" w:rsidTr="000D1864">
        <w:tc>
          <w:tcPr>
            <w:tcW w:w="3510"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lastRenderedPageBreak/>
              <w:t xml:space="preserve">Направление </w:t>
            </w:r>
          </w:p>
        </w:tc>
        <w:tc>
          <w:tcPr>
            <w:tcW w:w="11340"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Вид деятельности</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 xml:space="preserve">Организационно-методическая деятельность </w:t>
            </w:r>
          </w:p>
        </w:tc>
        <w:tc>
          <w:tcPr>
            <w:tcW w:w="1134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Разработка нормативной, методической документации, программ, календарно-тематических планов работы</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 xml:space="preserve">Работа с педагогами </w:t>
            </w:r>
          </w:p>
        </w:tc>
        <w:tc>
          <w:tcPr>
            <w:tcW w:w="1134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Методическая помощь в подборке методических материалов и диагностического инструментария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Обучение на курсах повышения квалификации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Участие в семинарах, вебинарах и других мероприятиях по направлению профориентационной работы</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Работа с обучающимися</w:t>
            </w:r>
          </w:p>
        </w:tc>
        <w:tc>
          <w:tcPr>
            <w:tcW w:w="11340" w:type="dxa"/>
            <w:hideMark/>
          </w:tcPr>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Политехническая школа.</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Комплекс профориентационных услуг в виде профдиагностических мероприятий, занятий и тренингов по планированию карьеры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Консультации по выбору профиля обучения (индивидуальные, групповые)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Анкетирование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Организация и проведение экскурсий (в образовательные организации среднего профессионального и высшего образования, на предприятия);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Встречи с представителями предприятий, успешными выпускниками и т.п.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Профессиональные пробы;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Конкурсы профессиональной направленности</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 xml:space="preserve">Работа с родителями </w:t>
            </w:r>
          </w:p>
        </w:tc>
        <w:tc>
          <w:tcPr>
            <w:tcW w:w="1134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Проведение родительских собраний, (общешкольные, классные), тематических занятий для родителей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lastRenderedPageBreak/>
              <w:sym w:font="Symbol" w:char="F0B7"/>
            </w:r>
            <w:r w:rsidRPr="000D1864">
              <w:rPr>
                <w:rFonts w:ascii="Times New Roman" w:hAnsi="Times New Roman"/>
                <w:sz w:val="28"/>
                <w:szCs w:val="28"/>
              </w:rPr>
              <w:t xml:space="preserve"> Индивидуальные беседы педагогов с родителями школьников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Анкетирование родителей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Профориентационное тестирование по семейным тестам</w:t>
            </w:r>
          </w:p>
        </w:tc>
      </w:tr>
    </w:tbl>
    <w:p w:rsidR="000D1864" w:rsidRPr="000D1864" w:rsidRDefault="000D1864" w:rsidP="000D1864">
      <w:pPr>
        <w:spacing w:after="200" w:line="240" w:lineRule="auto"/>
        <w:jc w:val="center"/>
        <w:rPr>
          <w:rFonts w:ascii="Times New Roman" w:eastAsia="Times New Roman" w:hAnsi="Times New Roman" w:cs="Times New Roman"/>
          <w:b/>
          <w:bCs/>
          <w:sz w:val="28"/>
          <w:szCs w:val="28"/>
          <w:lang w:eastAsia="ru-RU"/>
        </w:rPr>
      </w:pPr>
    </w:p>
    <w:p w:rsidR="000D1864" w:rsidRPr="000D1864" w:rsidRDefault="000D1864" w:rsidP="000D1864">
      <w:pPr>
        <w:spacing w:after="200" w:line="240" w:lineRule="auto"/>
        <w:jc w:val="center"/>
        <w:rPr>
          <w:rFonts w:ascii="Times New Roman" w:eastAsia="Times New Roman" w:hAnsi="Times New Roman" w:cs="Times New Roman"/>
          <w:b/>
          <w:bCs/>
          <w:sz w:val="28"/>
          <w:szCs w:val="28"/>
          <w:lang w:eastAsia="ru-RU"/>
        </w:rPr>
      </w:pPr>
      <w:r w:rsidRPr="000D1864">
        <w:rPr>
          <w:rFonts w:ascii="Times New Roman" w:eastAsia="Times New Roman" w:hAnsi="Times New Roman" w:cs="Times New Roman"/>
          <w:b/>
          <w:bCs/>
          <w:sz w:val="28"/>
          <w:szCs w:val="28"/>
          <w:lang w:eastAsia="ru-RU"/>
        </w:rPr>
        <w:t>Модель реализации профминимума в МАОУ «Лицей №159»</w:t>
      </w:r>
    </w:p>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Цель:</w:t>
      </w:r>
      <w:r w:rsidRPr="000D1864">
        <w:rPr>
          <w:rFonts w:ascii="Times New Roman" w:eastAsia="Times New Roman" w:hAnsi="Times New Roman" w:cs="Times New Roman"/>
          <w:sz w:val="28"/>
          <w:szCs w:val="28"/>
          <w:lang w:eastAsia="ru-RU"/>
        </w:rPr>
        <w:t xml:space="preserve"> оказания профориентационной поддержки обучающимся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формирование готовности к выбору профессии.</w:t>
      </w:r>
    </w:p>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 лицее реализуется профориентационная работа на трех уровнях:</w:t>
      </w:r>
    </w:p>
    <w:tbl>
      <w:tblPr>
        <w:tblW w:w="148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2970"/>
        <w:gridCol w:w="2970"/>
        <w:gridCol w:w="2970"/>
        <w:gridCol w:w="2970"/>
        <w:gridCol w:w="2970"/>
      </w:tblGrid>
      <w:tr w:rsidR="000D1864" w:rsidRPr="000D1864" w:rsidTr="000D1864">
        <w:trPr>
          <w:trHeight w:val="287"/>
        </w:trPr>
        <w:tc>
          <w:tcPr>
            <w:tcW w:w="14850" w:type="dxa"/>
            <w:gridSpan w:val="5"/>
            <w:hideMark/>
          </w:tcPr>
          <w:p w:rsidR="000D1864" w:rsidRPr="000D1864" w:rsidRDefault="000D1864" w:rsidP="000D1864">
            <w:pPr>
              <w:spacing w:after="200" w:line="240" w:lineRule="auto"/>
              <w:ind w:hanging="23"/>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Охват профориентационной работой обучающихся 6-11 классов</w:t>
            </w:r>
          </w:p>
        </w:tc>
      </w:tr>
      <w:tr w:rsidR="000D1864" w:rsidRPr="000D1864" w:rsidTr="000D1864">
        <w:trPr>
          <w:trHeight w:val="287"/>
        </w:trPr>
        <w:tc>
          <w:tcPr>
            <w:tcW w:w="2970" w:type="dxa"/>
            <w:noWrap/>
            <w:vAlign w:val="bottom"/>
          </w:tcPr>
          <w:p w:rsidR="000D1864" w:rsidRPr="000D1864" w:rsidRDefault="000D1864" w:rsidP="000D1864">
            <w:pPr>
              <w:spacing w:after="200" w:line="240" w:lineRule="auto"/>
              <w:ind w:firstLine="26"/>
              <w:jc w:val="center"/>
              <w:rPr>
                <w:rFonts w:ascii="Times New Roman" w:eastAsia="Times New Roman" w:hAnsi="Times New Roman" w:cs="Times New Roman"/>
                <w:b/>
                <w:bCs/>
                <w:sz w:val="28"/>
                <w:szCs w:val="28"/>
              </w:rPr>
            </w:pPr>
          </w:p>
        </w:tc>
        <w:tc>
          <w:tcPr>
            <w:tcW w:w="2970"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Базовый</w:t>
            </w:r>
          </w:p>
        </w:tc>
        <w:tc>
          <w:tcPr>
            <w:tcW w:w="2970"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Основной</w:t>
            </w:r>
          </w:p>
        </w:tc>
        <w:tc>
          <w:tcPr>
            <w:tcW w:w="2970" w:type="dxa"/>
            <w:noWrap/>
            <w:vAlign w:val="bottom"/>
            <w:hideMark/>
          </w:tcPr>
          <w:p w:rsidR="000D1864" w:rsidRPr="000D1864" w:rsidRDefault="000D1864" w:rsidP="000D1864">
            <w:pPr>
              <w:spacing w:after="200" w:line="240" w:lineRule="auto"/>
              <w:ind w:firstLine="75"/>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Продвинутый</w:t>
            </w:r>
          </w:p>
        </w:tc>
        <w:tc>
          <w:tcPr>
            <w:tcW w:w="2970" w:type="dxa"/>
            <w:noWrap/>
            <w:vAlign w:val="bottom"/>
            <w:hideMark/>
          </w:tcPr>
          <w:p w:rsidR="000D1864" w:rsidRPr="000D1864" w:rsidRDefault="000D1864" w:rsidP="000D1864">
            <w:pPr>
              <w:spacing w:after="200" w:line="240" w:lineRule="auto"/>
              <w:ind w:hanging="23"/>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Всего</w:t>
            </w:r>
          </w:p>
        </w:tc>
      </w:tr>
      <w:tr w:rsidR="000D1864" w:rsidRPr="000D1864" w:rsidTr="000D1864">
        <w:trPr>
          <w:trHeight w:val="287"/>
        </w:trPr>
        <w:tc>
          <w:tcPr>
            <w:tcW w:w="2970" w:type="dxa"/>
            <w:noWrap/>
            <w:vAlign w:val="bottom"/>
            <w:hideMark/>
          </w:tcPr>
          <w:p w:rsidR="000D1864" w:rsidRPr="000D1864" w:rsidRDefault="000D1864" w:rsidP="000D1864">
            <w:pPr>
              <w:spacing w:after="200" w:line="240" w:lineRule="auto"/>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Количество обучающихся</w:t>
            </w:r>
          </w:p>
        </w:tc>
        <w:tc>
          <w:tcPr>
            <w:tcW w:w="2970"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573</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145</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40</w:t>
            </w:r>
          </w:p>
        </w:tc>
        <w:tc>
          <w:tcPr>
            <w:tcW w:w="2970" w:type="dxa"/>
            <w:noWrap/>
            <w:vAlign w:val="bottom"/>
            <w:hideMark/>
          </w:tcPr>
          <w:p w:rsidR="000D1864" w:rsidRPr="000D1864" w:rsidRDefault="00095D72" w:rsidP="00095D72">
            <w:pPr>
              <w:spacing w:after="20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D1864" w:rsidRPr="000D1864">
              <w:rPr>
                <w:rFonts w:ascii="Times New Roman" w:eastAsia="Times New Roman" w:hAnsi="Times New Roman" w:cs="Times New Roman"/>
                <w:sz w:val="28"/>
                <w:szCs w:val="28"/>
              </w:rPr>
              <w:t>758</w:t>
            </w:r>
          </w:p>
        </w:tc>
      </w:tr>
      <w:tr w:rsidR="000D1864" w:rsidRPr="000D1864" w:rsidTr="000D1864">
        <w:trPr>
          <w:trHeight w:val="287"/>
        </w:trPr>
        <w:tc>
          <w:tcPr>
            <w:tcW w:w="2970" w:type="dxa"/>
            <w:noWrap/>
            <w:vAlign w:val="bottom"/>
            <w:hideMark/>
          </w:tcPr>
          <w:p w:rsidR="000D1864" w:rsidRPr="000D1864" w:rsidRDefault="000D1864" w:rsidP="000D1864">
            <w:pPr>
              <w:spacing w:after="200" w:line="240" w:lineRule="auto"/>
              <w:ind w:firstLine="310"/>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Процент</w:t>
            </w:r>
          </w:p>
        </w:tc>
        <w:tc>
          <w:tcPr>
            <w:tcW w:w="2970"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75,59</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19,13</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5,28</w:t>
            </w:r>
          </w:p>
        </w:tc>
        <w:tc>
          <w:tcPr>
            <w:tcW w:w="2970" w:type="dxa"/>
            <w:vAlign w:val="center"/>
            <w:hideMark/>
          </w:tcPr>
          <w:p w:rsidR="000D1864" w:rsidRPr="000D1864" w:rsidRDefault="000D1864" w:rsidP="000D1864">
            <w:pPr>
              <w:spacing w:after="0" w:line="256" w:lineRule="auto"/>
              <w:jc w:val="center"/>
              <w:rPr>
                <w:rFonts w:ascii="Times New Roman" w:eastAsia="Times New Roman" w:hAnsi="Times New Roman" w:cs="Times New Roman"/>
                <w:sz w:val="28"/>
                <w:szCs w:val="28"/>
              </w:rPr>
            </w:pPr>
            <w:r w:rsidRPr="00095D72">
              <w:rPr>
                <w:rFonts w:ascii="Times New Roman" w:eastAsia="Times New Roman" w:hAnsi="Times New Roman" w:cs="Times New Roman"/>
                <w:sz w:val="28"/>
                <w:szCs w:val="28"/>
              </w:rPr>
              <w:t>100</w:t>
            </w:r>
          </w:p>
        </w:tc>
      </w:tr>
    </w:tbl>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p>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Базовый уровень</w:t>
      </w:r>
      <w:r w:rsidRPr="000D1864">
        <w:rPr>
          <w:rFonts w:ascii="Times New Roman" w:eastAsia="Times New Roman" w:hAnsi="Times New Roman" w:cs="Times New Roman"/>
          <w:sz w:val="28"/>
          <w:szCs w:val="28"/>
          <w:lang w:eastAsia="ru-RU"/>
        </w:rPr>
        <w:t xml:space="preserve"> реализуется через следующие формы работы:</w:t>
      </w:r>
    </w:p>
    <w:tbl>
      <w:tblPr>
        <w:tblStyle w:val="15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672"/>
        <w:gridCol w:w="10178"/>
      </w:tblGrid>
      <w:tr w:rsidR="000D1864" w:rsidRPr="000D1864" w:rsidTr="00095D72">
        <w:tc>
          <w:tcPr>
            <w:tcW w:w="4672" w:type="dxa"/>
            <w:vMerge w:val="restart"/>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Формы работы </w:t>
            </w:r>
          </w:p>
        </w:tc>
        <w:tc>
          <w:tcPr>
            <w:tcW w:w="10178"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Базовый уровень (40 часов в год)</w:t>
            </w:r>
          </w:p>
        </w:tc>
      </w:tr>
      <w:tr w:rsidR="000D1864" w:rsidRPr="000D1864" w:rsidTr="00095D72">
        <w:tc>
          <w:tcPr>
            <w:tcW w:w="0" w:type="auto"/>
            <w:vMerge/>
            <w:vAlign w:val="center"/>
            <w:hideMark/>
          </w:tcPr>
          <w:p w:rsidR="000D1864" w:rsidRPr="000D1864" w:rsidRDefault="000D1864" w:rsidP="000D1864">
            <w:pPr>
              <w:rPr>
                <w:rFonts w:ascii="Times New Roman" w:eastAsia="Times New Roman" w:hAnsi="Times New Roman"/>
                <w:b/>
                <w:bCs/>
                <w:sz w:val="28"/>
                <w:szCs w:val="28"/>
              </w:rPr>
            </w:pP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6 – 11 классы</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lastRenderedPageBreak/>
              <w:t>Урочная деятельность</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Внеурочная деятельность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Курс занятий «Россия – мои горизонты» 34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Взаимодействие с родителями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2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Практико-ориентированный модуль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Дополнительное образование</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Профессиональное обучение Профильные предпрофессиональные классы</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w:t>
            </w:r>
          </w:p>
        </w:tc>
      </w:tr>
    </w:tbl>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Основной уровень</w:t>
      </w:r>
      <w:r w:rsidRPr="000D1864">
        <w:rPr>
          <w:rFonts w:ascii="Times New Roman" w:eastAsia="Times New Roman" w:hAnsi="Times New Roman" w:cs="Times New Roman"/>
          <w:sz w:val="28"/>
          <w:szCs w:val="28"/>
          <w:lang w:eastAsia="ru-RU"/>
        </w:rPr>
        <w:t xml:space="preserve"> реализуется через следующие формы работы:</w:t>
      </w:r>
    </w:p>
    <w:tbl>
      <w:tblPr>
        <w:tblStyle w:val="150"/>
        <w:tblW w:w="0" w:type="auto"/>
        <w:tblBorders>
          <w:top w:val="double" w:sz="4" w:space="0" w:color="4472C4" w:themeColor="accent1"/>
          <w:left w:val="double" w:sz="4" w:space="0" w:color="4472C4" w:themeColor="accent1"/>
          <w:bottom w:val="double" w:sz="4" w:space="0" w:color="4472C4" w:themeColor="accent1"/>
          <w:right w:val="double" w:sz="4" w:space="0" w:color="4472C4" w:themeColor="accent1"/>
          <w:insideH w:val="double" w:sz="4" w:space="0" w:color="4472C4" w:themeColor="accent1"/>
          <w:insideV w:val="double" w:sz="4" w:space="0" w:color="4472C4" w:themeColor="accent1"/>
        </w:tblBorders>
        <w:tblLook w:val="04A0" w:firstRow="1" w:lastRow="0" w:firstColumn="1" w:lastColumn="0" w:noHBand="0" w:noVBand="1"/>
      </w:tblPr>
      <w:tblGrid>
        <w:gridCol w:w="4672"/>
        <w:gridCol w:w="10178"/>
      </w:tblGrid>
      <w:tr w:rsidR="000D1864" w:rsidRPr="000D1864" w:rsidTr="00095D72">
        <w:tc>
          <w:tcPr>
            <w:tcW w:w="4672" w:type="dxa"/>
            <w:vMerge w:val="restart"/>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Формы работы </w:t>
            </w:r>
          </w:p>
        </w:tc>
        <w:tc>
          <w:tcPr>
            <w:tcW w:w="10178"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Основной уровень (60 часов в год)</w:t>
            </w:r>
          </w:p>
        </w:tc>
      </w:tr>
      <w:tr w:rsidR="000D1864" w:rsidRPr="000D1864" w:rsidTr="00095D72">
        <w:tc>
          <w:tcPr>
            <w:tcW w:w="0" w:type="auto"/>
            <w:vMerge/>
            <w:vAlign w:val="center"/>
            <w:hideMark/>
          </w:tcPr>
          <w:p w:rsidR="000D1864" w:rsidRPr="000D1864" w:rsidRDefault="000D1864" w:rsidP="000D1864">
            <w:pPr>
              <w:rPr>
                <w:rFonts w:ascii="Times New Roman" w:eastAsia="Times New Roman" w:hAnsi="Times New Roman"/>
                <w:b/>
                <w:bCs/>
                <w:sz w:val="28"/>
                <w:szCs w:val="28"/>
              </w:rPr>
            </w:pP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6 – 11 классы</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Урочная деятельность</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9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Внеурочная деятельность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Курс занятий «Россия – мои горизонты» 34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Взаимодействие с родителями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2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Практико-ориентированный модуль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12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Дополнительное образование</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3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Профессиональное обучение Профильные предпрофессиональные классы</w:t>
            </w:r>
          </w:p>
        </w:tc>
        <w:tc>
          <w:tcPr>
            <w:tcW w:w="10178" w:type="dxa"/>
          </w:tcPr>
          <w:p w:rsidR="000D1864" w:rsidRPr="000D1864" w:rsidRDefault="000D1864" w:rsidP="000D1864">
            <w:pPr>
              <w:spacing w:after="200"/>
              <w:rPr>
                <w:rFonts w:ascii="Times New Roman" w:hAnsi="Times New Roman"/>
                <w:sz w:val="28"/>
                <w:szCs w:val="28"/>
              </w:rPr>
            </w:pPr>
          </w:p>
        </w:tc>
      </w:tr>
    </w:tbl>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lastRenderedPageBreak/>
        <w:t>Продвинутый уровень</w:t>
      </w:r>
      <w:r w:rsidRPr="000D1864">
        <w:rPr>
          <w:rFonts w:ascii="Times New Roman" w:eastAsia="Times New Roman" w:hAnsi="Times New Roman" w:cs="Times New Roman"/>
          <w:sz w:val="28"/>
          <w:szCs w:val="28"/>
          <w:lang w:eastAsia="ru-RU"/>
        </w:rPr>
        <w:t xml:space="preserve"> реализуется через следующие формы работы:</w:t>
      </w:r>
    </w:p>
    <w:tbl>
      <w:tblPr>
        <w:tblStyle w:val="15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672"/>
        <w:gridCol w:w="10178"/>
      </w:tblGrid>
      <w:tr w:rsidR="000D1864" w:rsidRPr="000D1864" w:rsidTr="00095D72">
        <w:tc>
          <w:tcPr>
            <w:tcW w:w="4672" w:type="dxa"/>
            <w:vMerge w:val="restart"/>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Формы работы </w:t>
            </w:r>
          </w:p>
        </w:tc>
        <w:tc>
          <w:tcPr>
            <w:tcW w:w="10178"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Основной уровень (60 часов в год)</w:t>
            </w:r>
          </w:p>
        </w:tc>
      </w:tr>
      <w:tr w:rsidR="000D1864" w:rsidRPr="000D1864" w:rsidTr="00095D72">
        <w:tc>
          <w:tcPr>
            <w:tcW w:w="0" w:type="auto"/>
            <w:vMerge/>
            <w:vAlign w:val="center"/>
            <w:hideMark/>
          </w:tcPr>
          <w:p w:rsidR="000D1864" w:rsidRPr="000D1864" w:rsidRDefault="000D1864" w:rsidP="000D1864">
            <w:pPr>
              <w:rPr>
                <w:rFonts w:ascii="Times New Roman" w:eastAsia="Times New Roman" w:hAnsi="Times New Roman"/>
                <w:b/>
                <w:bCs/>
                <w:sz w:val="28"/>
                <w:szCs w:val="28"/>
              </w:rPr>
            </w:pP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6 – 11 классы</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Урочная деятельность</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11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Внеурочная деятельность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Курс занятий «Россия – мои горизонты» 34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Взаимодействие с родителями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Практико-ориентированный модуль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18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Дополнительное образование</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3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Профессиональное обучение Профильные предпрофессиональные классы</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10 часов</w:t>
            </w:r>
          </w:p>
        </w:tc>
      </w:tr>
    </w:tbl>
    <w:p w:rsidR="000D1864" w:rsidRPr="000D1864" w:rsidRDefault="000D1864" w:rsidP="000D1864">
      <w:pPr>
        <w:spacing w:after="200" w:line="240" w:lineRule="auto"/>
        <w:ind w:firstLine="708"/>
        <w:rPr>
          <w:rFonts w:ascii="Times New Roman" w:eastAsia="Times New Roman" w:hAnsi="Times New Roman" w:cs="Times New Roman"/>
          <w:b/>
          <w:bCs/>
          <w:sz w:val="28"/>
          <w:szCs w:val="28"/>
          <w:lang w:eastAsia="ru-RU"/>
        </w:rPr>
      </w:pPr>
    </w:p>
    <w:p w:rsidR="000D1864" w:rsidRPr="000D1864" w:rsidRDefault="000D1864" w:rsidP="000D1864">
      <w:pPr>
        <w:spacing w:after="200" w:line="240" w:lineRule="auto"/>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Реализация профминимума в урочной деятельности </w:t>
      </w:r>
    </w:p>
    <w:p w:rsidR="000D1864" w:rsidRPr="000D1864" w:rsidRDefault="000D1864" w:rsidP="00D830D3">
      <w:pPr>
        <w:numPr>
          <w:ilvl w:val="0"/>
          <w:numId w:val="3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Профориентационные модули в предмете «Труд (Технология)» 6-9 класс</w:t>
      </w:r>
    </w:p>
    <w:p w:rsidR="000D1864" w:rsidRPr="000D1864" w:rsidRDefault="000D1864" w:rsidP="00D830D3">
      <w:pPr>
        <w:numPr>
          <w:ilvl w:val="0"/>
          <w:numId w:val="3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Профориентационные модули в предметах общеобразовательного цикла </w:t>
      </w:r>
    </w:p>
    <w:p w:rsidR="000D1864" w:rsidRPr="000D1864" w:rsidRDefault="000D1864" w:rsidP="00D830D3">
      <w:pPr>
        <w:numPr>
          <w:ilvl w:val="0"/>
          <w:numId w:val="3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Профильные элективные курсы</w:t>
      </w:r>
    </w:p>
    <w:p w:rsidR="000D1864" w:rsidRPr="000D1864" w:rsidRDefault="000D1864" w:rsidP="00D830D3">
      <w:pPr>
        <w:numPr>
          <w:ilvl w:val="0"/>
          <w:numId w:val="3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Проектная деятельность на уроках, решение кейсов</w:t>
      </w:r>
    </w:p>
    <w:p w:rsidR="000D1864" w:rsidRPr="000D1864" w:rsidRDefault="000D1864" w:rsidP="000D1864">
      <w:pPr>
        <w:spacing w:after="200" w:line="240" w:lineRule="auto"/>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Реализация профминимума в рамках взаимодействия с родителями </w:t>
      </w:r>
    </w:p>
    <w:p w:rsidR="000D1864" w:rsidRPr="000D1864" w:rsidRDefault="000D1864" w:rsidP="00D830D3">
      <w:pPr>
        <w:numPr>
          <w:ilvl w:val="0"/>
          <w:numId w:val="32"/>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Всероссийские родительские собрания Федеральным оператором Единой модели профориентации</w:t>
      </w:r>
    </w:p>
    <w:p w:rsidR="000D1864" w:rsidRPr="000D1864" w:rsidRDefault="000D1864" w:rsidP="00D830D3">
      <w:pPr>
        <w:numPr>
          <w:ilvl w:val="0"/>
          <w:numId w:val="32"/>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Региональные родительские собрания</w:t>
      </w:r>
    </w:p>
    <w:p w:rsidR="000D1864" w:rsidRPr="000D1864" w:rsidRDefault="000D1864" w:rsidP="00D830D3">
      <w:pPr>
        <w:numPr>
          <w:ilvl w:val="0"/>
          <w:numId w:val="32"/>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Общешкольные родительские собрания</w:t>
      </w:r>
    </w:p>
    <w:p w:rsidR="000D1864" w:rsidRPr="000D1864" w:rsidRDefault="000D1864" w:rsidP="00D830D3">
      <w:pPr>
        <w:numPr>
          <w:ilvl w:val="0"/>
          <w:numId w:val="32"/>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lastRenderedPageBreak/>
        <w:t>Информационно-консультационное сопровождение родительского сообщества</w:t>
      </w:r>
    </w:p>
    <w:p w:rsidR="000D1864" w:rsidRPr="000D1864" w:rsidRDefault="000D1864" w:rsidP="00D830D3">
      <w:pPr>
        <w:numPr>
          <w:ilvl w:val="0"/>
          <w:numId w:val="32"/>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Консультации педагога-психолога</w:t>
      </w:r>
    </w:p>
    <w:p w:rsidR="000D1864" w:rsidRPr="000D1864" w:rsidRDefault="000D1864" w:rsidP="00D830D3">
      <w:pPr>
        <w:numPr>
          <w:ilvl w:val="0"/>
          <w:numId w:val="32"/>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Участие родителей в профориентационной деятельности в качестве представителей различных профессий</w:t>
      </w:r>
    </w:p>
    <w:p w:rsidR="000D1864" w:rsidRPr="000D1864" w:rsidRDefault="000D1864" w:rsidP="000D1864">
      <w:pPr>
        <w:spacing w:after="200" w:line="240" w:lineRule="auto"/>
        <w:ind w:hanging="142"/>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Реализация профминимума «Практико-ориентированный модуль»</w:t>
      </w:r>
    </w:p>
    <w:p w:rsidR="000D1864" w:rsidRPr="000D1864" w:rsidRDefault="000D1864" w:rsidP="00D830D3">
      <w:pPr>
        <w:numPr>
          <w:ilvl w:val="0"/>
          <w:numId w:val="33"/>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Политехническая школа ( ГБПОУ НСО «Новосибирский химико-технологический колледж им. Д.И. Менделеева») </w:t>
      </w:r>
    </w:p>
    <w:p w:rsidR="000D1864" w:rsidRPr="000D1864" w:rsidRDefault="000D1864" w:rsidP="00D830D3">
      <w:pPr>
        <w:numPr>
          <w:ilvl w:val="0"/>
          <w:numId w:val="33"/>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Посещение экскурсий ВУЗ, СПО, предприятия</w:t>
      </w:r>
    </w:p>
    <w:p w:rsidR="000D1864" w:rsidRPr="000D1864" w:rsidRDefault="000D1864" w:rsidP="00D830D3">
      <w:pPr>
        <w:numPr>
          <w:ilvl w:val="0"/>
          <w:numId w:val="33"/>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Посещение мастер-классов в организации ВО и СПО</w:t>
      </w:r>
    </w:p>
    <w:p w:rsidR="000D1864" w:rsidRPr="000D1864" w:rsidRDefault="000D1864" w:rsidP="00D830D3">
      <w:pPr>
        <w:numPr>
          <w:ilvl w:val="0"/>
          <w:numId w:val="33"/>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Участие в профессиональных пробах, конкурсах профориентационной направленности («Большие вызовы», «Профессионалы»)</w:t>
      </w:r>
    </w:p>
    <w:p w:rsidR="000D1864" w:rsidRPr="000D1864" w:rsidRDefault="000D1864" w:rsidP="00D830D3">
      <w:pPr>
        <w:numPr>
          <w:ilvl w:val="0"/>
          <w:numId w:val="33"/>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Защита проектов (Проектная деятельность). </w:t>
      </w:r>
    </w:p>
    <w:p w:rsidR="000D1864" w:rsidRPr="000D1864" w:rsidRDefault="000D1864" w:rsidP="000D1864">
      <w:pPr>
        <w:spacing w:after="200" w:line="240" w:lineRule="auto"/>
        <w:ind w:firstLine="709"/>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А также мероприятия, организованные компаниями-работодателями «Ярмарка вакансий», профессиональными образовательными организациями – ежегодно проводимые «Дни без турникетов», «Дни открытых дверей», «Мастер-классы», образовательными организациями высшего образования – инженерные олимпиады, хакатоны, конкурсы, профильные смены, интенсивы.</w:t>
      </w:r>
    </w:p>
    <w:p w:rsidR="000D1864" w:rsidRPr="000D1864" w:rsidRDefault="000D1864" w:rsidP="000D1864">
      <w:pPr>
        <w:spacing w:after="200" w:line="240" w:lineRule="auto"/>
        <w:ind w:firstLine="709"/>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Организация профориентационной работы по ЕМП профильного тестирование и прохождение профпроб происходит на платформе «Билет в будущее», 493 обучающихся, что составляет 56% у которых реализуется «Единая профориентационная модель» зарегистрированы на платформе, работу организуют 18 педагогов -навигаторов.</w:t>
      </w:r>
      <w:r w:rsidRPr="000D1864">
        <w:rPr>
          <w:rFonts w:ascii="Times New Roman" w:eastAsia="Times New Roman" w:hAnsi="Times New Roman" w:cs="Times New Roman"/>
          <w:b/>
          <w:bCs/>
          <w:sz w:val="24"/>
          <w:szCs w:val="24"/>
          <w:lang w:eastAsia="ru-RU"/>
        </w:rPr>
        <w:t xml:space="preserve"> </w:t>
      </w:r>
    </w:p>
    <w:tbl>
      <w:tblPr>
        <w:tblW w:w="1499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092"/>
        <w:gridCol w:w="3092"/>
        <w:gridCol w:w="8808"/>
      </w:tblGrid>
      <w:tr w:rsidR="000D1864" w:rsidRPr="000D1864" w:rsidTr="00095D72">
        <w:trPr>
          <w:trHeight w:val="287"/>
        </w:trPr>
        <w:tc>
          <w:tcPr>
            <w:tcW w:w="14992" w:type="dxa"/>
            <w:gridSpan w:val="3"/>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Охват обучающихся 6-11 классов на платформе «Билет в будущее»</w:t>
            </w:r>
          </w:p>
        </w:tc>
      </w:tr>
      <w:tr w:rsidR="000D1864" w:rsidRPr="000D1864" w:rsidTr="00095D72">
        <w:trPr>
          <w:trHeight w:val="287"/>
        </w:trPr>
        <w:tc>
          <w:tcPr>
            <w:tcW w:w="3092" w:type="dxa"/>
            <w:noWrap/>
            <w:vAlign w:val="bottom"/>
            <w:hideMark/>
          </w:tcPr>
          <w:p w:rsidR="000D1864" w:rsidRPr="000D1864" w:rsidRDefault="000D1864" w:rsidP="000D1864">
            <w:pPr>
              <w:spacing w:after="200" w:line="240" w:lineRule="auto"/>
              <w:ind w:firstLine="26"/>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Год</w:t>
            </w:r>
          </w:p>
        </w:tc>
        <w:tc>
          <w:tcPr>
            <w:tcW w:w="3092"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2023</w:t>
            </w:r>
          </w:p>
        </w:tc>
        <w:tc>
          <w:tcPr>
            <w:tcW w:w="8808"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2024</w:t>
            </w:r>
          </w:p>
        </w:tc>
      </w:tr>
      <w:tr w:rsidR="000D1864" w:rsidRPr="000D1864" w:rsidTr="00095D72">
        <w:trPr>
          <w:trHeight w:val="287"/>
        </w:trPr>
        <w:tc>
          <w:tcPr>
            <w:tcW w:w="3092" w:type="dxa"/>
            <w:noWrap/>
            <w:vAlign w:val="bottom"/>
            <w:hideMark/>
          </w:tcPr>
          <w:p w:rsidR="000D1864" w:rsidRPr="000D1864" w:rsidRDefault="000D1864" w:rsidP="000D1864">
            <w:pPr>
              <w:spacing w:after="200" w:line="240" w:lineRule="auto"/>
              <w:ind w:hanging="17"/>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Количество обучающихся</w:t>
            </w:r>
          </w:p>
        </w:tc>
        <w:tc>
          <w:tcPr>
            <w:tcW w:w="3092"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689</w:t>
            </w:r>
          </w:p>
        </w:tc>
        <w:tc>
          <w:tcPr>
            <w:tcW w:w="8808"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758</w:t>
            </w:r>
          </w:p>
        </w:tc>
      </w:tr>
      <w:tr w:rsidR="000D1864" w:rsidRPr="000D1864" w:rsidTr="00095D72">
        <w:trPr>
          <w:trHeight w:val="287"/>
        </w:trPr>
        <w:tc>
          <w:tcPr>
            <w:tcW w:w="3092" w:type="dxa"/>
            <w:noWrap/>
            <w:vAlign w:val="bottom"/>
            <w:hideMark/>
          </w:tcPr>
          <w:p w:rsidR="000D1864" w:rsidRPr="000D1864" w:rsidRDefault="000D1864" w:rsidP="000D1864">
            <w:pPr>
              <w:spacing w:after="200" w:line="240" w:lineRule="auto"/>
              <w:ind w:hanging="17"/>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Охват обучающихся на платформе «Билет в будущее»</w:t>
            </w:r>
          </w:p>
        </w:tc>
        <w:tc>
          <w:tcPr>
            <w:tcW w:w="3092"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32%</w:t>
            </w:r>
          </w:p>
        </w:tc>
        <w:tc>
          <w:tcPr>
            <w:tcW w:w="8808"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56%</w:t>
            </w:r>
          </w:p>
        </w:tc>
      </w:tr>
    </w:tbl>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lastRenderedPageBreak/>
        <w:t>В лицее реализуются программы дополнительного образования через ГИС "Навигатор дополнительного образования Новосибирской области". Выбор и посещение ознакомительных занятий в рамках дополнительного образования с учетом склонностей и образовательных потребностей обучающихся, профессиональные пробы на платформе «Билет в будущее», мастер-классы, мультимедийных выставках-практикумах «Лаборатория будущего», интерактивных экскурсиях и иных мероприятиях, где предполагается непосредственный контакт с условиями, средствами или предметами труда, а также представителями профессий. Отличительной особенностью практико-ориентированного модуля является взаимодействие обучающихся с наставниками – представителями организаций-работодателей, а также организаций дополнительного образования, профессиональных образовательных организаций и организаций</w:t>
      </w:r>
      <w:r w:rsidR="00095D72">
        <w:rPr>
          <w:rFonts w:ascii="Times New Roman" w:eastAsia="Times New Roman" w:hAnsi="Times New Roman" w:cs="Times New Roman"/>
          <w:sz w:val="28"/>
          <w:szCs w:val="28"/>
          <w:lang w:eastAsia="ru-RU"/>
        </w:rPr>
        <w:t>.</w:t>
      </w:r>
    </w:p>
    <w:p w:rsidR="000D1864" w:rsidRPr="00FA1A48" w:rsidRDefault="000D1864" w:rsidP="00095D72">
      <w:pPr>
        <w:spacing w:after="0"/>
        <w:rPr>
          <w:rFonts w:ascii="Times New Roman" w:hAnsi="Times New Roman" w:cs="Times New Roman"/>
          <w:b/>
          <w:sz w:val="28"/>
        </w:rPr>
      </w:pPr>
    </w:p>
    <w:tbl>
      <w:tblPr>
        <w:tblStyle w:val="a3"/>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111"/>
        <w:gridCol w:w="5528"/>
      </w:tblGrid>
      <w:tr w:rsidR="00095D72" w:rsidRPr="003901CC" w:rsidTr="00095D72">
        <w:tc>
          <w:tcPr>
            <w:tcW w:w="5495" w:type="dxa"/>
          </w:tcPr>
          <w:p w:rsidR="00095D72" w:rsidRPr="003901CC" w:rsidRDefault="00095D72" w:rsidP="0058488A">
            <w:pPr>
              <w:jc w:val="both"/>
              <w:rPr>
                <w:sz w:val="27"/>
                <w:szCs w:val="27"/>
              </w:rPr>
            </w:pPr>
          </w:p>
        </w:tc>
        <w:tc>
          <w:tcPr>
            <w:tcW w:w="4111" w:type="dxa"/>
          </w:tcPr>
          <w:p w:rsidR="00095D72" w:rsidRPr="003901CC" w:rsidRDefault="00095D72" w:rsidP="0058488A">
            <w:pPr>
              <w:jc w:val="both"/>
              <w:rPr>
                <w:sz w:val="27"/>
                <w:szCs w:val="27"/>
              </w:rPr>
            </w:pPr>
          </w:p>
        </w:tc>
        <w:tc>
          <w:tcPr>
            <w:tcW w:w="5528" w:type="dxa"/>
          </w:tcPr>
          <w:p w:rsidR="00095D72" w:rsidRPr="003901CC" w:rsidRDefault="00095D72" w:rsidP="0058488A">
            <w:pPr>
              <w:jc w:val="both"/>
              <w:rPr>
                <w:sz w:val="27"/>
                <w:szCs w:val="27"/>
              </w:rPr>
            </w:pPr>
          </w:p>
        </w:tc>
      </w:tr>
    </w:tbl>
    <w:p w:rsidR="00D64780" w:rsidRPr="000F5A40" w:rsidRDefault="00D64780" w:rsidP="000F5A40">
      <w:pPr>
        <w:pStyle w:val="2"/>
        <w:ind w:left="720"/>
        <w:rPr>
          <w:rFonts w:ascii="Times New Roman" w:hAnsi="Times New Roman" w:cs="Times New Roman"/>
          <w:i w:val="0"/>
          <w:sz w:val="32"/>
          <w:szCs w:val="32"/>
        </w:rPr>
      </w:pPr>
      <w:bookmarkStart w:id="21" w:name="_Toc161734472"/>
      <w:r w:rsidRPr="000F5A40">
        <w:rPr>
          <w:rFonts w:ascii="Times New Roman" w:hAnsi="Times New Roman" w:cs="Times New Roman"/>
          <w:i w:val="0"/>
          <w:sz w:val="32"/>
          <w:szCs w:val="32"/>
        </w:rPr>
        <w:t>Качество кадрового обеспечения</w:t>
      </w:r>
      <w:bookmarkEnd w:id="21"/>
    </w:p>
    <w:p w:rsidR="00FF3E29" w:rsidRPr="00FF3E29" w:rsidRDefault="00FF3E29" w:rsidP="00FF3E29">
      <w:pPr>
        <w:shd w:val="clear" w:color="auto" w:fill="FFFFFF"/>
        <w:tabs>
          <w:tab w:val="left" w:pos="9355"/>
        </w:tabs>
        <w:spacing w:after="0" w:line="240" w:lineRule="auto"/>
        <w:ind w:left="-284" w:right="-5" w:hanging="142"/>
        <w:jc w:val="both"/>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Анализ качественного и количественного состава педагогических кадров школы за</w:t>
      </w:r>
      <w:r w:rsidR="002B198D">
        <w:rPr>
          <w:rFonts w:ascii="Times New Roman" w:eastAsia="Times New Roman" w:hAnsi="Times New Roman" w:cs="Times New Roman"/>
          <w:color w:val="000000"/>
          <w:sz w:val="28"/>
          <w:szCs w:val="28"/>
          <w:lang w:eastAsia="ru-RU"/>
        </w:rPr>
        <w:t xml:space="preserve"> 202</w:t>
      </w:r>
      <w:r w:rsidR="007E51DC">
        <w:rPr>
          <w:rFonts w:ascii="Times New Roman" w:eastAsia="Times New Roman" w:hAnsi="Times New Roman" w:cs="Times New Roman"/>
          <w:color w:val="000000"/>
          <w:sz w:val="28"/>
          <w:szCs w:val="28"/>
          <w:lang w:eastAsia="ru-RU"/>
        </w:rPr>
        <w:t>4</w:t>
      </w:r>
      <w:r w:rsidRPr="00FF3E29">
        <w:rPr>
          <w:rFonts w:ascii="Times New Roman" w:eastAsia="Times New Roman" w:hAnsi="Times New Roman" w:cs="Times New Roman"/>
          <w:color w:val="000000"/>
          <w:sz w:val="28"/>
          <w:szCs w:val="28"/>
          <w:lang w:eastAsia="ru-RU"/>
        </w:rPr>
        <w:t xml:space="preserve">  год показал. </w:t>
      </w:r>
    </w:p>
    <w:tbl>
      <w:tblPr>
        <w:tblStyle w:val="3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7055"/>
        <w:gridCol w:w="7087"/>
      </w:tblGrid>
      <w:tr w:rsidR="00FF3E29" w:rsidRPr="00FF3E29" w:rsidTr="002841FE">
        <w:trPr>
          <w:jc w:val="center"/>
        </w:trPr>
        <w:tc>
          <w:tcPr>
            <w:tcW w:w="7055" w:type="dxa"/>
          </w:tcPr>
          <w:p w:rsidR="00FF3E29" w:rsidRPr="00FF3E29" w:rsidRDefault="00FF3E29" w:rsidP="00FF3E29">
            <w:pPr>
              <w:ind w:right="-54"/>
              <w:jc w:val="center"/>
              <w:rPr>
                <w:b/>
                <w:sz w:val="28"/>
                <w:szCs w:val="28"/>
              </w:rPr>
            </w:pPr>
            <w:r w:rsidRPr="00FF3E29">
              <w:rPr>
                <w:b/>
                <w:sz w:val="28"/>
                <w:szCs w:val="28"/>
              </w:rPr>
              <w:t>Показатели</w:t>
            </w:r>
          </w:p>
        </w:tc>
        <w:tc>
          <w:tcPr>
            <w:tcW w:w="7087" w:type="dxa"/>
          </w:tcPr>
          <w:p w:rsidR="00FF3E29" w:rsidRPr="00FF3E29" w:rsidRDefault="00FF3E29" w:rsidP="00FF3E29">
            <w:pPr>
              <w:ind w:right="-54"/>
              <w:jc w:val="center"/>
              <w:rPr>
                <w:b/>
                <w:sz w:val="28"/>
                <w:szCs w:val="28"/>
              </w:rPr>
            </w:pPr>
            <w:r w:rsidRPr="00FF3E29">
              <w:rPr>
                <w:b/>
                <w:sz w:val="28"/>
                <w:szCs w:val="28"/>
              </w:rPr>
              <w:t>Значения показателей</w:t>
            </w:r>
          </w:p>
        </w:tc>
      </w:tr>
      <w:tr w:rsidR="00FF3E29" w:rsidRPr="00FF3E29" w:rsidTr="002841FE">
        <w:trPr>
          <w:jc w:val="center"/>
        </w:trPr>
        <w:tc>
          <w:tcPr>
            <w:tcW w:w="7055" w:type="dxa"/>
          </w:tcPr>
          <w:p w:rsidR="00FF3E29" w:rsidRPr="00FF3E29" w:rsidRDefault="00FF3E29" w:rsidP="00FF3E29">
            <w:pPr>
              <w:ind w:right="-54"/>
              <w:jc w:val="both"/>
              <w:rPr>
                <w:color w:val="000000"/>
              </w:rPr>
            </w:pPr>
            <w:r w:rsidRPr="00FF3E29">
              <w:rPr>
                <w:color w:val="000000"/>
              </w:rPr>
              <w:t>Общая численность педагогических работников</w:t>
            </w:r>
          </w:p>
          <w:p w:rsidR="00FF3E29" w:rsidRPr="00FF3E29" w:rsidRDefault="00FF3E29" w:rsidP="00FF3E29">
            <w:pPr>
              <w:ind w:right="-54"/>
              <w:jc w:val="both"/>
              <w:rPr>
                <w:b/>
                <w:sz w:val="28"/>
                <w:szCs w:val="28"/>
              </w:rPr>
            </w:pPr>
            <w:r w:rsidRPr="00FF3E29">
              <w:rPr>
                <w:color w:val="000000"/>
              </w:rPr>
              <w:t>Из них</w:t>
            </w:r>
          </w:p>
        </w:tc>
        <w:tc>
          <w:tcPr>
            <w:tcW w:w="7087" w:type="dxa"/>
          </w:tcPr>
          <w:p w:rsidR="00FF3E29" w:rsidRPr="00FF3E29" w:rsidRDefault="00076EF1" w:rsidP="00FF3E29">
            <w:pPr>
              <w:ind w:right="-54"/>
              <w:jc w:val="center"/>
              <w:rPr>
                <w:b/>
                <w:sz w:val="28"/>
                <w:szCs w:val="28"/>
              </w:rPr>
            </w:pPr>
            <w:r>
              <w:rPr>
                <w:b/>
                <w:sz w:val="28"/>
                <w:szCs w:val="28"/>
              </w:rPr>
              <w:t>106</w:t>
            </w:r>
            <w:r w:rsidR="008619BE">
              <w:rPr>
                <w:b/>
                <w:sz w:val="28"/>
                <w:szCs w:val="28"/>
              </w:rPr>
              <w:t xml:space="preserve"> </w:t>
            </w:r>
            <w:r w:rsidR="00FF3E29" w:rsidRPr="00FF3E29">
              <w:rPr>
                <w:b/>
                <w:sz w:val="28"/>
                <w:szCs w:val="28"/>
              </w:rPr>
              <w:t>человек</w:t>
            </w:r>
          </w:p>
        </w:tc>
      </w:tr>
      <w:tr w:rsidR="00FF3E29" w:rsidRPr="00FF3E29" w:rsidTr="002841FE">
        <w:trPr>
          <w:jc w:val="center"/>
        </w:trPr>
        <w:tc>
          <w:tcPr>
            <w:tcW w:w="7055" w:type="dxa"/>
          </w:tcPr>
          <w:p w:rsidR="00FF3E29" w:rsidRPr="00FF3E29" w:rsidRDefault="00FF3E29" w:rsidP="00FF3E29">
            <w:pPr>
              <w:contextualSpacing/>
              <w:rPr>
                <w:rFonts w:eastAsia="Calibri"/>
                <w:sz w:val="24"/>
                <w:szCs w:val="24"/>
              </w:rPr>
            </w:pPr>
            <w:r w:rsidRPr="00FF3E29">
              <w:rPr>
                <w:rFonts w:eastAsia="Calibri"/>
                <w:sz w:val="24"/>
                <w:szCs w:val="24"/>
              </w:rPr>
              <w:t xml:space="preserve">Руководящие работники </w:t>
            </w:r>
          </w:p>
        </w:tc>
        <w:tc>
          <w:tcPr>
            <w:tcW w:w="7087" w:type="dxa"/>
          </w:tcPr>
          <w:p w:rsidR="00FF3E29" w:rsidRPr="00FF3E29" w:rsidRDefault="00076EF1" w:rsidP="00FF3E29">
            <w:pPr>
              <w:ind w:right="-54"/>
              <w:jc w:val="center"/>
              <w:rPr>
                <w:b/>
                <w:sz w:val="28"/>
                <w:szCs w:val="28"/>
              </w:rPr>
            </w:pPr>
            <w:r>
              <w:rPr>
                <w:b/>
                <w:sz w:val="28"/>
                <w:szCs w:val="28"/>
              </w:rPr>
              <w:t>6</w:t>
            </w:r>
            <w:r w:rsidR="00FF3E29" w:rsidRPr="00FF3E29">
              <w:rPr>
                <w:b/>
                <w:sz w:val="28"/>
                <w:szCs w:val="28"/>
              </w:rPr>
              <w:t xml:space="preserve"> человек</w:t>
            </w:r>
          </w:p>
        </w:tc>
      </w:tr>
      <w:tr w:rsidR="00FF3E29" w:rsidRPr="00FF3E29" w:rsidTr="002841FE">
        <w:trPr>
          <w:jc w:val="center"/>
        </w:trPr>
        <w:tc>
          <w:tcPr>
            <w:tcW w:w="7055" w:type="dxa"/>
          </w:tcPr>
          <w:p w:rsidR="00FF3E29" w:rsidRPr="00FF3E29" w:rsidRDefault="00FF3E29" w:rsidP="00FF3E29">
            <w:pPr>
              <w:ind w:right="-54"/>
              <w:jc w:val="both"/>
              <w:rPr>
                <w:b/>
                <w:sz w:val="28"/>
                <w:szCs w:val="28"/>
              </w:rPr>
            </w:pPr>
            <w:r w:rsidRPr="00FF3E29">
              <w:rPr>
                <w:rFonts w:eastAsia="Calibri"/>
                <w:sz w:val="24"/>
                <w:szCs w:val="24"/>
              </w:rPr>
              <w:t>Учителей и педагогов</w:t>
            </w:r>
          </w:p>
        </w:tc>
        <w:tc>
          <w:tcPr>
            <w:tcW w:w="7087" w:type="dxa"/>
          </w:tcPr>
          <w:p w:rsidR="00FF3E29" w:rsidRPr="00FF3E29" w:rsidRDefault="008619BE" w:rsidP="00FF3E29">
            <w:pPr>
              <w:ind w:right="-54"/>
              <w:jc w:val="center"/>
              <w:rPr>
                <w:b/>
                <w:sz w:val="28"/>
                <w:szCs w:val="28"/>
              </w:rPr>
            </w:pPr>
            <w:r>
              <w:rPr>
                <w:b/>
                <w:sz w:val="28"/>
                <w:szCs w:val="28"/>
              </w:rPr>
              <w:t>100</w:t>
            </w:r>
            <w:r w:rsidR="00FF3E29" w:rsidRPr="00FF3E29">
              <w:rPr>
                <w:b/>
                <w:sz w:val="28"/>
                <w:szCs w:val="28"/>
              </w:rPr>
              <w:t xml:space="preserve"> человек</w:t>
            </w:r>
          </w:p>
        </w:tc>
      </w:tr>
    </w:tbl>
    <w:p w:rsidR="00FF3E29" w:rsidRPr="00FF3E29" w:rsidRDefault="00FF3E29" w:rsidP="00FF3E29">
      <w:pPr>
        <w:spacing w:after="0" w:line="240" w:lineRule="auto"/>
        <w:ind w:right="-54"/>
        <w:jc w:val="both"/>
        <w:rPr>
          <w:rFonts w:ascii="Times New Roman" w:eastAsia="Times New Roman" w:hAnsi="Times New Roman" w:cs="Times New Roman"/>
          <w:sz w:val="28"/>
          <w:szCs w:val="28"/>
          <w:lang w:eastAsia="ru-RU"/>
        </w:rPr>
      </w:pPr>
    </w:p>
    <w:p w:rsidR="00FF3E29" w:rsidRPr="00FF3E29" w:rsidRDefault="00FF3E29" w:rsidP="00991DF7">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F3E29">
        <w:rPr>
          <w:rFonts w:ascii="Times New Roman" w:eastAsia="Times New Roman" w:hAnsi="Times New Roman" w:cs="Times New Roman"/>
          <w:b/>
          <w:sz w:val="28"/>
          <w:szCs w:val="28"/>
          <w:lang w:eastAsia="ru-RU"/>
        </w:rPr>
        <w:t>Обобщенные сведения о составе и квалификации педагогических кадров</w:t>
      </w:r>
    </w:p>
    <w:p w:rsidR="00FF3E29" w:rsidRPr="00FF3E29" w:rsidRDefault="00FF3E29" w:rsidP="00991DF7">
      <w:pPr>
        <w:spacing w:after="0" w:line="240" w:lineRule="auto"/>
        <w:ind w:left="-284" w:right="-54" w:hanging="142"/>
        <w:jc w:val="center"/>
        <w:outlineLvl w:val="0"/>
        <w:rPr>
          <w:rFonts w:ascii="Times New Roman" w:eastAsia="Times New Roman" w:hAnsi="Times New Roman" w:cs="Times New Roman"/>
          <w:b/>
          <w:sz w:val="28"/>
          <w:szCs w:val="28"/>
          <w:lang w:eastAsia="ru-RU"/>
        </w:rPr>
      </w:pPr>
      <w:r w:rsidRPr="00FF3E29">
        <w:rPr>
          <w:rFonts w:ascii="Times New Roman" w:eastAsia="Times New Roman" w:hAnsi="Times New Roman" w:cs="Times New Roman"/>
          <w:b/>
          <w:sz w:val="28"/>
          <w:szCs w:val="28"/>
          <w:lang w:eastAsia="ru-RU"/>
        </w:rPr>
        <w:t xml:space="preserve">в </w:t>
      </w:r>
      <w:r w:rsidR="00991DF7">
        <w:rPr>
          <w:rFonts w:ascii="Times New Roman" w:eastAsia="Times New Roman" w:hAnsi="Times New Roman" w:cs="Times New Roman"/>
          <w:b/>
          <w:sz w:val="28"/>
          <w:szCs w:val="28"/>
          <w:lang w:eastAsia="ru-RU"/>
        </w:rPr>
        <w:t>2023</w:t>
      </w:r>
      <w:r w:rsidRPr="00FF3E29">
        <w:rPr>
          <w:rFonts w:ascii="Times New Roman" w:eastAsia="Times New Roman" w:hAnsi="Times New Roman" w:cs="Times New Roman"/>
          <w:b/>
          <w:sz w:val="28"/>
          <w:szCs w:val="28"/>
          <w:lang w:eastAsia="ru-RU"/>
        </w:rPr>
        <w:t xml:space="preserve">  году</w:t>
      </w:r>
    </w:p>
    <w:tbl>
      <w:tblPr>
        <w:tblStyle w:val="3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7055"/>
        <w:gridCol w:w="7512"/>
      </w:tblGrid>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Показатели</w:t>
            </w:r>
          </w:p>
        </w:tc>
        <w:tc>
          <w:tcPr>
            <w:tcW w:w="7512" w:type="dxa"/>
          </w:tcPr>
          <w:p w:rsidR="00FF3E29" w:rsidRPr="00FF3E29" w:rsidRDefault="00FF3E29" w:rsidP="00FF3E29">
            <w:pPr>
              <w:ind w:right="-54"/>
              <w:jc w:val="center"/>
              <w:rPr>
                <w:sz w:val="28"/>
                <w:szCs w:val="28"/>
              </w:rPr>
            </w:pPr>
            <w:r w:rsidRPr="00FF3E29">
              <w:rPr>
                <w:sz w:val="28"/>
                <w:szCs w:val="28"/>
              </w:rPr>
              <w:t>Значения показателей</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имеющих высшее образование </w:t>
            </w:r>
          </w:p>
        </w:tc>
        <w:tc>
          <w:tcPr>
            <w:tcW w:w="7512" w:type="dxa"/>
          </w:tcPr>
          <w:p w:rsidR="00FF3E29" w:rsidRPr="00FF3E29" w:rsidRDefault="008619BE" w:rsidP="00FF3E29">
            <w:pPr>
              <w:ind w:right="-54"/>
              <w:jc w:val="center"/>
              <w:rPr>
                <w:sz w:val="28"/>
                <w:szCs w:val="28"/>
              </w:rPr>
            </w:pPr>
            <w:r>
              <w:rPr>
                <w:sz w:val="28"/>
                <w:szCs w:val="28"/>
              </w:rPr>
              <w:t>8</w:t>
            </w:r>
            <w:r w:rsidR="00991DF7">
              <w:rPr>
                <w:sz w:val="28"/>
                <w:szCs w:val="28"/>
              </w:rPr>
              <w:t>3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Численность педагогических работников, имеющих среднее образование педагогической направленности (профиля)</w:t>
            </w:r>
          </w:p>
        </w:tc>
        <w:tc>
          <w:tcPr>
            <w:tcW w:w="7512" w:type="dxa"/>
          </w:tcPr>
          <w:p w:rsidR="00FF3E29" w:rsidRPr="00FF3E29" w:rsidRDefault="008619BE" w:rsidP="00FF3E29">
            <w:pPr>
              <w:ind w:right="-54"/>
              <w:jc w:val="center"/>
              <w:rPr>
                <w:sz w:val="28"/>
                <w:szCs w:val="28"/>
              </w:rPr>
            </w:pPr>
            <w:r>
              <w:rPr>
                <w:sz w:val="28"/>
                <w:szCs w:val="28"/>
              </w:rPr>
              <w:t>17</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которым по результатам аттестации присвоена квалификационная </w:t>
            </w:r>
            <w:r w:rsidRPr="00FF3E29">
              <w:rPr>
                <w:color w:val="000000"/>
                <w:sz w:val="28"/>
                <w:szCs w:val="28"/>
              </w:rPr>
              <w:lastRenderedPageBreak/>
              <w:t>категория</w:t>
            </w:r>
          </w:p>
        </w:tc>
        <w:tc>
          <w:tcPr>
            <w:tcW w:w="7512" w:type="dxa"/>
          </w:tcPr>
          <w:p w:rsidR="00FF3E29" w:rsidRPr="00FF3E29" w:rsidRDefault="008619BE" w:rsidP="00FF3E29">
            <w:pPr>
              <w:ind w:right="-54"/>
              <w:jc w:val="center"/>
              <w:rPr>
                <w:sz w:val="28"/>
                <w:szCs w:val="28"/>
              </w:rPr>
            </w:pPr>
            <w:r>
              <w:rPr>
                <w:sz w:val="28"/>
                <w:szCs w:val="28"/>
              </w:rPr>
              <w:lastRenderedPageBreak/>
              <w:t>71</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lastRenderedPageBreak/>
              <w:t>высшая</w:t>
            </w:r>
          </w:p>
        </w:tc>
        <w:tc>
          <w:tcPr>
            <w:tcW w:w="7512" w:type="dxa"/>
          </w:tcPr>
          <w:p w:rsidR="00FF3E29" w:rsidRPr="00FF3E29" w:rsidRDefault="008619BE" w:rsidP="00FF3E29">
            <w:pPr>
              <w:ind w:right="-54"/>
              <w:jc w:val="center"/>
              <w:rPr>
                <w:sz w:val="28"/>
                <w:szCs w:val="28"/>
              </w:rPr>
            </w:pPr>
            <w:r>
              <w:rPr>
                <w:sz w:val="28"/>
                <w:szCs w:val="28"/>
              </w:rPr>
              <w:t>50</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первая</w:t>
            </w:r>
          </w:p>
        </w:tc>
        <w:tc>
          <w:tcPr>
            <w:tcW w:w="7512" w:type="dxa"/>
          </w:tcPr>
          <w:p w:rsidR="00FF3E29" w:rsidRPr="00FF3E29" w:rsidRDefault="008619BE" w:rsidP="00FF3E29">
            <w:pPr>
              <w:ind w:right="-54"/>
              <w:jc w:val="center"/>
              <w:rPr>
                <w:sz w:val="28"/>
                <w:szCs w:val="28"/>
              </w:rPr>
            </w:pPr>
            <w:r>
              <w:rPr>
                <w:sz w:val="28"/>
                <w:szCs w:val="28"/>
              </w:rPr>
              <w:t>11</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соответствие</w:t>
            </w:r>
          </w:p>
        </w:tc>
        <w:tc>
          <w:tcPr>
            <w:tcW w:w="7512" w:type="dxa"/>
          </w:tcPr>
          <w:p w:rsidR="00FF3E29" w:rsidRPr="00FF3E29" w:rsidRDefault="008619BE" w:rsidP="00FF3E29">
            <w:pPr>
              <w:ind w:right="-54"/>
              <w:jc w:val="center"/>
              <w:rPr>
                <w:sz w:val="28"/>
                <w:szCs w:val="28"/>
              </w:rPr>
            </w:pPr>
            <w:r>
              <w:rPr>
                <w:sz w:val="28"/>
                <w:szCs w:val="28"/>
              </w:rPr>
              <w:t>10</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Численность педагогических работников в общей численности педагогических работников, педагогический стаж работы которых составляет:</w:t>
            </w:r>
          </w:p>
        </w:tc>
        <w:tc>
          <w:tcPr>
            <w:tcW w:w="7512" w:type="dxa"/>
          </w:tcPr>
          <w:p w:rsidR="00FF3E29" w:rsidRPr="00FF3E29" w:rsidRDefault="00FF3E29" w:rsidP="00FF3E29">
            <w:pPr>
              <w:ind w:right="-54"/>
              <w:jc w:val="center"/>
              <w:rPr>
                <w:sz w:val="28"/>
                <w:szCs w:val="28"/>
              </w:rPr>
            </w:pP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до 5 лет</w:t>
            </w:r>
          </w:p>
        </w:tc>
        <w:tc>
          <w:tcPr>
            <w:tcW w:w="7512" w:type="dxa"/>
          </w:tcPr>
          <w:p w:rsidR="00FF3E29" w:rsidRPr="00FF3E29" w:rsidRDefault="007E51DC" w:rsidP="00FF3E29">
            <w:pPr>
              <w:ind w:right="-54"/>
              <w:jc w:val="center"/>
              <w:rPr>
                <w:sz w:val="28"/>
                <w:szCs w:val="28"/>
              </w:rPr>
            </w:pPr>
            <w:r>
              <w:rPr>
                <w:sz w:val="28"/>
                <w:szCs w:val="28"/>
              </w:rPr>
              <w:t>17</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свыше 30 лет</w:t>
            </w:r>
          </w:p>
        </w:tc>
        <w:tc>
          <w:tcPr>
            <w:tcW w:w="7512" w:type="dxa"/>
          </w:tcPr>
          <w:p w:rsidR="00FF3E29" w:rsidRPr="00FF3E29" w:rsidRDefault="00991DF7" w:rsidP="00FF3E29">
            <w:pPr>
              <w:ind w:right="-54"/>
              <w:jc w:val="center"/>
              <w:rPr>
                <w:sz w:val="28"/>
                <w:szCs w:val="28"/>
              </w:rPr>
            </w:pPr>
            <w:r>
              <w:rPr>
                <w:sz w:val="28"/>
                <w:szCs w:val="28"/>
              </w:rPr>
              <w:t>28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в возрасте до </w:t>
            </w:r>
            <w:r w:rsidR="007E51DC">
              <w:rPr>
                <w:color w:val="000000"/>
                <w:sz w:val="28"/>
                <w:szCs w:val="28"/>
              </w:rPr>
              <w:t>30</w:t>
            </w:r>
            <w:r w:rsidR="008619BE">
              <w:rPr>
                <w:color w:val="000000"/>
                <w:sz w:val="28"/>
                <w:szCs w:val="28"/>
              </w:rPr>
              <w:t xml:space="preserve"> лет </w:t>
            </w:r>
          </w:p>
        </w:tc>
        <w:tc>
          <w:tcPr>
            <w:tcW w:w="7512" w:type="dxa"/>
          </w:tcPr>
          <w:p w:rsidR="00FF3E29" w:rsidRPr="00FF3E29" w:rsidRDefault="007E51DC" w:rsidP="00FF3E29">
            <w:pPr>
              <w:ind w:right="-54"/>
              <w:jc w:val="center"/>
              <w:rPr>
                <w:sz w:val="28"/>
                <w:szCs w:val="28"/>
              </w:rPr>
            </w:pPr>
            <w:r>
              <w:rPr>
                <w:sz w:val="28"/>
                <w:szCs w:val="28"/>
              </w:rPr>
              <w:t>17</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в </w:t>
            </w:r>
            <w:r w:rsidR="008619BE">
              <w:rPr>
                <w:color w:val="000000"/>
                <w:sz w:val="28"/>
                <w:szCs w:val="28"/>
              </w:rPr>
              <w:t xml:space="preserve">возрасте от 55 лет </w:t>
            </w:r>
          </w:p>
        </w:tc>
        <w:tc>
          <w:tcPr>
            <w:tcW w:w="7512" w:type="dxa"/>
          </w:tcPr>
          <w:p w:rsidR="00FF3E29" w:rsidRPr="00FF3E29" w:rsidRDefault="007E51DC" w:rsidP="00FF3E29">
            <w:pPr>
              <w:ind w:right="-54"/>
              <w:jc w:val="center"/>
              <w:rPr>
                <w:sz w:val="28"/>
                <w:szCs w:val="28"/>
              </w:rPr>
            </w:pPr>
            <w:r>
              <w:rPr>
                <w:sz w:val="28"/>
                <w:szCs w:val="28"/>
              </w:rPr>
              <w:t>25</w:t>
            </w:r>
            <w:r w:rsidR="00991DF7">
              <w:rPr>
                <w:sz w:val="28"/>
                <w:szCs w:val="28"/>
              </w:rPr>
              <w:t xml:space="preserve"> чел.</w:t>
            </w:r>
          </w:p>
        </w:tc>
      </w:tr>
    </w:tbl>
    <w:p w:rsidR="00991DF7" w:rsidRPr="00FF3E29" w:rsidRDefault="00991DF7" w:rsidP="00991DF7">
      <w:pPr>
        <w:spacing w:after="0" w:line="240" w:lineRule="auto"/>
        <w:ind w:left="-284" w:hanging="142"/>
        <w:jc w:val="center"/>
        <w:rPr>
          <w:rFonts w:ascii="Times New Roman" w:eastAsia="Times New Roman" w:hAnsi="Times New Roman" w:cs="Times New Roman"/>
          <w:b/>
          <w:color w:val="000000"/>
          <w:sz w:val="28"/>
          <w:szCs w:val="28"/>
          <w:lang w:eastAsia="ru-RU"/>
        </w:rPr>
      </w:pPr>
      <w:r w:rsidRPr="00FF3E29">
        <w:rPr>
          <w:rFonts w:ascii="Times New Roman" w:eastAsia="Times New Roman" w:hAnsi="Times New Roman" w:cs="Times New Roman"/>
          <w:b/>
          <w:color w:val="000000"/>
          <w:sz w:val="28"/>
          <w:szCs w:val="28"/>
          <w:lang w:eastAsia="ru-RU"/>
        </w:rPr>
        <w:t>Возрастной состав кадров</w:t>
      </w:r>
    </w:p>
    <w:tbl>
      <w:tblPr>
        <w:tblW w:w="12032" w:type="dxa"/>
        <w:jc w:val="center"/>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0" w:type="dxa"/>
          <w:right w:w="0" w:type="dxa"/>
        </w:tblCellMar>
        <w:tblLook w:val="0000" w:firstRow="0" w:lastRow="0" w:firstColumn="0" w:lastColumn="0" w:noHBand="0" w:noVBand="0"/>
      </w:tblPr>
      <w:tblGrid>
        <w:gridCol w:w="4025"/>
        <w:gridCol w:w="2669"/>
        <w:gridCol w:w="2669"/>
        <w:gridCol w:w="2669"/>
      </w:tblGrid>
      <w:tr w:rsidR="008619BE" w:rsidRPr="00FF3E29" w:rsidTr="00054967">
        <w:trPr>
          <w:jc w:val="center"/>
        </w:trPr>
        <w:tc>
          <w:tcPr>
            <w:tcW w:w="4025" w:type="dxa"/>
            <w:tcMar>
              <w:top w:w="0" w:type="dxa"/>
              <w:left w:w="108" w:type="dxa"/>
              <w:bottom w:w="0" w:type="dxa"/>
              <w:right w:w="108" w:type="dxa"/>
            </w:tcMar>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p>
        </w:tc>
        <w:tc>
          <w:tcPr>
            <w:tcW w:w="2669" w:type="dxa"/>
            <w:tcMar>
              <w:top w:w="0" w:type="dxa"/>
              <w:left w:w="108" w:type="dxa"/>
              <w:bottom w:w="0" w:type="dxa"/>
              <w:right w:w="108" w:type="dxa"/>
            </w:tcMar>
          </w:tcPr>
          <w:p w:rsidR="008619BE" w:rsidRPr="00FF3E29" w:rsidRDefault="00AF45B6"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2022</w:t>
            </w:r>
          </w:p>
        </w:tc>
        <w:tc>
          <w:tcPr>
            <w:tcW w:w="2669" w:type="dxa"/>
          </w:tcPr>
          <w:p w:rsidR="008619BE" w:rsidRPr="00FF3E29" w:rsidRDefault="00AF45B6"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w:t>
            </w:r>
          </w:p>
        </w:tc>
        <w:tc>
          <w:tcPr>
            <w:tcW w:w="2669" w:type="dxa"/>
          </w:tcPr>
          <w:p w:rsidR="008619BE" w:rsidRPr="00FF3E29" w:rsidRDefault="00AF45B6"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2024</w:t>
            </w:r>
          </w:p>
        </w:tc>
      </w:tr>
      <w:tr w:rsidR="008619BE" w:rsidRPr="00FF3E29" w:rsidTr="00054967">
        <w:trPr>
          <w:jc w:val="center"/>
        </w:trPr>
        <w:tc>
          <w:tcPr>
            <w:tcW w:w="4025" w:type="dxa"/>
            <w:tcMar>
              <w:top w:w="0" w:type="dxa"/>
              <w:left w:w="108" w:type="dxa"/>
              <w:bottom w:w="0" w:type="dxa"/>
              <w:right w:w="108" w:type="dxa"/>
            </w:tcMar>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Количество педагогических работников в возрасте до 30 лет</w:t>
            </w:r>
          </w:p>
        </w:tc>
        <w:tc>
          <w:tcPr>
            <w:tcW w:w="2669" w:type="dxa"/>
            <w:tcMar>
              <w:top w:w="0" w:type="dxa"/>
              <w:left w:w="108" w:type="dxa"/>
              <w:bottom w:w="0" w:type="dxa"/>
              <w:right w:w="108" w:type="dxa"/>
            </w:tcMar>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15 (16%)</w:t>
            </w:r>
          </w:p>
        </w:tc>
        <w:tc>
          <w:tcPr>
            <w:tcW w:w="2669" w:type="dxa"/>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(17</w:t>
            </w:r>
            <w:r w:rsidRPr="00FF3E29">
              <w:rPr>
                <w:rFonts w:ascii="Times New Roman" w:eastAsia="Times New Roman" w:hAnsi="Times New Roman" w:cs="Times New Roman"/>
                <w:color w:val="000000"/>
                <w:sz w:val="28"/>
                <w:szCs w:val="28"/>
                <w:lang w:eastAsia="ru-RU"/>
              </w:rPr>
              <w:t>%)</w:t>
            </w:r>
          </w:p>
        </w:tc>
        <w:tc>
          <w:tcPr>
            <w:tcW w:w="2669" w:type="dxa"/>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(17</w:t>
            </w:r>
            <w:r w:rsidRPr="00FF3E29">
              <w:rPr>
                <w:rFonts w:ascii="Times New Roman" w:eastAsia="Times New Roman" w:hAnsi="Times New Roman" w:cs="Times New Roman"/>
                <w:color w:val="000000"/>
                <w:sz w:val="28"/>
                <w:szCs w:val="28"/>
                <w:lang w:eastAsia="ru-RU"/>
              </w:rPr>
              <w:t>%)</w:t>
            </w:r>
          </w:p>
        </w:tc>
      </w:tr>
      <w:tr w:rsidR="008619BE" w:rsidRPr="00FF3E29" w:rsidTr="00054967">
        <w:trPr>
          <w:jc w:val="center"/>
        </w:trPr>
        <w:tc>
          <w:tcPr>
            <w:tcW w:w="4025" w:type="dxa"/>
            <w:tcMar>
              <w:top w:w="0" w:type="dxa"/>
              <w:left w:w="108" w:type="dxa"/>
              <w:bottom w:w="0" w:type="dxa"/>
              <w:right w:w="108" w:type="dxa"/>
            </w:tcMar>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Количество педагогических работников старше 55 лет</w:t>
            </w:r>
          </w:p>
        </w:tc>
        <w:tc>
          <w:tcPr>
            <w:tcW w:w="2669" w:type="dxa"/>
            <w:tcMar>
              <w:top w:w="0" w:type="dxa"/>
              <w:left w:w="108" w:type="dxa"/>
              <w:bottom w:w="0" w:type="dxa"/>
              <w:right w:w="108" w:type="dxa"/>
            </w:tcMar>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22 (23%)</w:t>
            </w:r>
          </w:p>
        </w:tc>
        <w:tc>
          <w:tcPr>
            <w:tcW w:w="2669" w:type="dxa"/>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(22</w:t>
            </w:r>
            <w:r w:rsidRPr="00FF3E29">
              <w:rPr>
                <w:rFonts w:ascii="Times New Roman" w:eastAsia="Times New Roman" w:hAnsi="Times New Roman" w:cs="Times New Roman"/>
                <w:color w:val="000000"/>
                <w:sz w:val="28"/>
                <w:szCs w:val="28"/>
                <w:lang w:eastAsia="ru-RU"/>
              </w:rPr>
              <w:t>%)</w:t>
            </w:r>
          </w:p>
        </w:tc>
        <w:tc>
          <w:tcPr>
            <w:tcW w:w="2669" w:type="dxa"/>
          </w:tcPr>
          <w:p w:rsidR="008619BE" w:rsidRPr="00FF3E29" w:rsidRDefault="008619BE" w:rsidP="008619BE">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 (25</w:t>
            </w:r>
            <w:r w:rsidRPr="00FF3E29">
              <w:rPr>
                <w:rFonts w:ascii="Times New Roman" w:eastAsia="Times New Roman" w:hAnsi="Times New Roman" w:cs="Times New Roman"/>
                <w:color w:val="000000"/>
                <w:sz w:val="28"/>
                <w:szCs w:val="28"/>
                <w:lang w:eastAsia="ru-RU"/>
              </w:rPr>
              <w:t>%)</w:t>
            </w:r>
          </w:p>
        </w:tc>
      </w:tr>
    </w:tbl>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991DF7" w:rsidRDefault="00054967" w:rsidP="00124B0C">
      <w:pPr>
        <w:spacing w:after="0" w:line="240" w:lineRule="auto"/>
        <w:ind w:firstLine="709"/>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67E4E3B" wp14:editId="2C887B9D">
            <wp:extent cx="5048250" cy="29718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FF3E29" w:rsidRPr="00FF3E29" w:rsidRDefault="00FF3E29" w:rsidP="00FF3E29">
      <w:pPr>
        <w:spacing w:after="0" w:line="240" w:lineRule="auto"/>
        <w:ind w:firstLine="709"/>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 xml:space="preserve">В лицее проводится целенаправленная работа по аттестации педагогических кадров. </w:t>
      </w:r>
    </w:p>
    <w:p w:rsidR="00FF3E29" w:rsidRPr="00FF3E29" w:rsidRDefault="00FF3E29" w:rsidP="00FF3E29">
      <w:pPr>
        <w:spacing w:after="0" w:line="240" w:lineRule="auto"/>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Результативность прохождения аттестации на присвоение квалификационн</w:t>
      </w:r>
      <w:r w:rsidR="00124B0C">
        <w:rPr>
          <w:rFonts w:ascii="Times New Roman" w:eastAsia="Times New Roman" w:hAnsi="Times New Roman" w:cs="Times New Roman"/>
          <w:sz w:val="28"/>
          <w:szCs w:val="28"/>
          <w:lang w:eastAsia="ru-RU"/>
        </w:rPr>
        <w:t>ых категорий педагогами в 2</w:t>
      </w:r>
      <w:r w:rsidR="00054967">
        <w:rPr>
          <w:rFonts w:ascii="Times New Roman" w:eastAsia="Times New Roman" w:hAnsi="Times New Roman" w:cs="Times New Roman"/>
          <w:sz w:val="28"/>
          <w:szCs w:val="28"/>
          <w:lang w:eastAsia="ru-RU"/>
        </w:rPr>
        <w:t>024</w:t>
      </w:r>
      <w:r w:rsidRPr="00FF3E29">
        <w:rPr>
          <w:rFonts w:ascii="Times New Roman" w:eastAsia="Times New Roman" w:hAnsi="Times New Roman" w:cs="Times New Roman"/>
          <w:sz w:val="28"/>
          <w:szCs w:val="28"/>
          <w:lang w:eastAsia="ru-RU"/>
        </w:rPr>
        <w:t xml:space="preserve"> году представлена в таблице</w:t>
      </w:r>
    </w:p>
    <w:p w:rsidR="00FF3E29" w:rsidRPr="00FF3E29" w:rsidRDefault="00FF3E29" w:rsidP="00FF3E29">
      <w:pPr>
        <w:spacing w:after="0" w:line="240" w:lineRule="auto"/>
        <w:ind w:left="-284" w:hanging="142"/>
        <w:jc w:val="center"/>
        <w:rPr>
          <w:rFonts w:ascii="Times New Roman" w:eastAsia="Times New Roman" w:hAnsi="Times New Roman" w:cs="Times New Roman"/>
          <w:b/>
          <w:color w:val="000000"/>
          <w:sz w:val="28"/>
          <w:szCs w:val="28"/>
          <w:lang w:eastAsia="ru-RU"/>
        </w:rPr>
      </w:pPr>
    </w:p>
    <w:tbl>
      <w:tblPr>
        <w:tblW w:w="14631"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3813"/>
        <w:gridCol w:w="2224"/>
        <w:gridCol w:w="2461"/>
        <w:gridCol w:w="3450"/>
        <w:gridCol w:w="2683"/>
      </w:tblGrid>
      <w:tr w:rsidR="00FF3E29" w:rsidRPr="00FF3E29" w:rsidTr="004358AB">
        <w:trPr>
          <w:cantSplit/>
          <w:trHeight w:val="381"/>
          <w:jc w:val="center"/>
        </w:trPr>
        <w:tc>
          <w:tcPr>
            <w:tcW w:w="1303" w:type="pct"/>
            <w:vMerge w:val="restart"/>
            <w:tcMar>
              <w:top w:w="17" w:type="dxa"/>
              <w:left w:w="17" w:type="dxa"/>
              <w:bottom w:w="0" w:type="dxa"/>
              <w:right w:w="17" w:type="dxa"/>
            </w:tcMar>
            <w:vAlign w:val="center"/>
          </w:tcPr>
          <w:p w:rsidR="00FF3E29" w:rsidRPr="00FF3E29" w:rsidRDefault="00FF3E29" w:rsidP="00FF3E29">
            <w:pPr>
              <w:spacing w:after="0" w:line="240" w:lineRule="auto"/>
              <w:jc w:val="center"/>
              <w:rPr>
                <w:rFonts w:ascii="Times New Roman" w:eastAsia="Arial Unicode MS" w:hAnsi="Times New Roman" w:cs="Times New Roman"/>
                <w:iCs/>
                <w:sz w:val="28"/>
                <w:szCs w:val="28"/>
                <w:lang w:val="en-US" w:eastAsia="ru-RU"/>
              </w:rPr>
            </w:pPr>
            <w:r w:rsidRPr="00FF3E29">
              <w:rPr>
                <w:rFonts w:ascii="Times New Roman" w:eastAsia="Times New Roman" w:hAnsi="Times New Roman" w:cs="Times New Roman"/>
                <w:bCs/>
                <w:iCs/>
                <w:sz w:val="28"/>
                <w:szCs w:val="28"/>
                <w:lang w:eastAsia="ru-RU"/>
              </w:rPr>
              <w:t>Показатель</w:t>
            </w:r>
          </w:p>
        </w:tc>
        <w:tc>
          <w:tcPr>
            <w:tcW w:w="3697" w:type="pct"/>
            <w:gridSpan w:val="4"/>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Квалификационная категория</w:t>
            </w:r>
          </w:p>
        </w:tc>
      </w:tr>
      <w:tr w:rsidR="00FF3E29" w:rsidRPr="00FF3E29" w:rsidTr="004358AB">
        <w:trPr>
          <w:cantSplit/>
          <w:trHeight w:val="741"/>
          <w:jc w:val="center"/>
        </w:trPr>
        <w:tc>
          <w:tcPr>
            <w:tcW w:w="1303" w:type="pct"/>
            <w:vMerge/>
            <w:tcMar>
              <w:top w:w="17" w:type="dxa"/>
              <w:left w:w="17" w:type="dxa"/>
              <w:bottom w:w="0" w:type="dxa"/>
              <w:right w:w="17" w:type="dxa"/>
            </w:tcMar>
            <w:vAlign w:val="center"/>
          </w:tcPr>
          <w:p w:rsidR="00FF3E29" w:rsidRPr="00FF3E29" w:rsidRDefault="00FF3E29" w:rsidP="00FF3E29">
            <w:pPr>
              <w:spacing w:after="0" w:line="240" w:lineRule="auto"/>
              <w:jc w:val="center"/>
              <w:rPr>
                <w:rFonts w:ascii="Times New Roman" w:eastAsia="Times New Roman" w:hAnsi="Times New Roman" w:cs="Times New Roman"/>
                <w:bCs/>
                <w:iCs/>
                <w:sz w:val="28"/>
                <w:szCs w:val="28"/>
                <w:lang w:eastAsia="ru-RU"/>
              </w:rPr>
            </w:pPr>
          </w:p>
        </w:tc>
        <w:tc>
          <w:tcPr>
            <w:tcW w:w="760"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Высшая</w:t>
            </w:r>
          </w:p>
        </w:tc>
        <w:tc>
          <w:tcPr>
            <w:tcW w:w="841"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Первая</w:t>
            </w:r>
          </w:p>
        </w:tc>
        <w:tc>
          <w:tcPr>
            <w:tcW w:w="1179"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Соответствие занимаемой должности</w:t>
            </w:r>
          </w:p>
        </w:tc>
        <w:tc>
          <w:tcPr>
            <w:tcW w:w="917"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Без категории</w:t>
            </w:r>
          </w:p>
        </w:tc>
      </w:tr>
      <w:tr w:rsidR="00991DF7" w:rsidRPr="00FF3E29" w:rsidTr="004358AB">
        <w:trPr>
          <w:trHeight w:val="439"/>
          <w:jc w:val="center"/>
        </w:trPr>
        <w:tc>
          <w:tcPr>
            <w:tcW w:w="1303" w:type="pct"/>
            <w:shd w:val="clear" w:color="auto" w:fill="auto"/>
            <w:vAlign w:val="center"/>
          </w:tcPr>
          <w:p w:rsidR="00991DF7" w:rsidRPr="00FF3E29" w:rsidRDefault="00991DF7" w:rsidP="00991DF7">
            <w:pPr>
              <w:spacing w:after="0" w:line="240" w:lineRule="auto"/>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 xml:space="preserve"> на начало года, %</w:t>
            </w:r>
          </w:p>
        </w:tc>
        <w:tc>
          <w:tcPr>
            <w:tcW w:w="760" w:type="pct"/>
            <w:vAlign w:val="center"/>
          </w:tcPr>
          <w:p w:rsidR="00991DF7" w:rsidRPr="00FF3E29" w:rsidRDefault="002C58CD"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841" w:type="pct"/>
            <w:noWrap/>
            <w:vAlign w:val="center"/>
          </w:tcPr>
          <w:p w:rsidR="00991DF7" w:rsidRPr="00FF3E29" w:rsidRDefault="002C58CD"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179" w:type="pct"/>
            <w:vAlign w:val="center"/>
          </w:tcPr>
          <w:p w:rsidR="00991DF7" w:rsidRPr="00FF3E29" w:rsidRDefault="002C58CD"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917" w:type="pct"/>
            <w:vAlign w:val="center"/>
          </w:tcPr>
          <w:p w:rsidR="00991DF7" w:rsidRPr="00FF3E29" w:rsidRDefault="002C58CD"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FF3E29" w:rsidRPr="00FF3E29" w:rsidTr="004358AB">
        <w:trPr>
          <w:trHeight w:val="439"/>
          <w:jc w:val="center"/>
        </w:trPr>
        <w:tc>
          <w:tcPr>
            <w:tcW w:w="1303" w:type="pct"/>
            <w:vAlign w:val="center"/>
          </w:tcPr>
          <w:p w:rsidR="00FF3E29" w:rsidRPr="00FF3E29" w:rsidRDefault="00FF3E29" w:rsidP="00FF3E29">
            <w:pPr>
              <w:spacing w:after="0" w:line="240" w:lineRule="auto"/>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на конец года, %</w:t>
            </w:r>
          </w:p>
        </w:tc>
        <w:tc>
          <w:tcPr>
            <w:tcW w:w="760" w:type="pct"/>
            <w:vAlign w:val="center"/>
          </w:tcPr>
          <w:p w:rsidR="00FF3E29" w:rsidRPr="00FF3E29" w:rsidRDefault="002C58CD"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841" w:type="pct"/>
            <w:noWrap/>
            <w:vAlign w:val="center"/>
          </w:tcPr>
          <w:p w:rsidR="00FF3E29" w:rsidRPr="00FF3E29" w:rsidRDefault="002C58CD"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179" w:type="pct"/>
            <w:vAlign w:val="center"/>
          </w:tcPr>
          <w:p w:rsidR="00FF3E29" w:rsidRPr="00FF3E29" w:rsidRDefault="002C58CD"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17" w:type="pct"/>
            <w:vAlign w:val="center"/>
          </w:tcPr>
          <w:p w:rsidR="00FF3E29" w:rsidRPr="00FF3E29" w:rsidRDefault="002C58CD"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r>
    </w:tbl>
    <w:p w:rsidR="00FF3E29" w:rsidRDefault="00FF3E29" w:rsidP="00FF3E29">
      <w:pPr>
        <w:spacing w:after="0" w:line="240" w:lineRule="auto"/>
        <w:jc w:val="both"/>
        <w:rPr>
          <w:rFonts w:ascii="Times New Roman" w:eastAsia="Times New Roman" w:hAnsi="Times New Roman" w:cs="Times New Roman"/>
          <w:b/>
          <w:color w:val="000000"/>
          <w:sz w:val="28"/>
          <w:szCs w:val="28"/>
          <w:lang w:eastAsia="ru-RU"/>
        </w:rPr>
      </w:pPr>
    </w:p>
    <w:tbl>
      <w:tblPr>
        <w:tblStyle w:val="110"/>
        <w:tblpPr w:leftFromText="180" w:rightFromText="180" w:vertAnchor="text" w:horzAnchor="margin" w:tblpY="135"/>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932"/>
        <w:gridCol w:w="4820"/>
        <w:gridCol w:w="2268"/>
      </w:tblGrid>
      <w:tr w:rsidR="004358AB" w:rsidRPr="004358AB" w:rsidTr="004358AB">
        <w:tc>
          <w:tcPr>
            <w:tcW w:w="1932"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показатель</w:t>
            </w:r>
          </w:p>
        </w:tc>
        <w:tc>
          <w:tcPr>
            <w:tcW w:w="4820"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категория</w:t>
            </w:r>
          </w:p>
        </w:tc>
        <w:tc>
          <w:tcPr>
            <w:tcW w:w="2268"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количество (%)</w:t>
            </w:r>
          </w:p>
        </w:tc>
      </w:tr>
      <w:tr w:rsidR="004358AB" w:rsidRPr="004358AB" w:rsidTr="004358AB">
        <w:tc>
          <w:tcPr>
            <w:tcW w:w="1932" w:type="dxa"/>
            <w:vMerge w:val="restart"/>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квалификация</w:t>
            </w:r>
          </w:p>
        </w:tc>
        <w:tc>
          <w:tcPr>
            <w:tcW w:w="4820" w:type="dxa"/>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 xml:space="preserve">высшая </w:t>
            </w:r>
          </w:p>
        </w:tc>
        <w:tc>
          <w:tcPr>
            <w:tcW w:w="2268"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50 (50%)</w:t>
            </w:r>
          </w:p>
        </w:tc>
      </w:tr>
      <w:tr w:rsidR="004358AB" w:rsidRPr="004358AB" w:rsidTr="004358AB">
        <w:trPr>
          <w:trHeight w:val="327"/>
        </w:trPr>
        <w:tc>
          <w:tcPr>
            <w:tcW w:w="1932" w:type="dxa"/>
            <w:vMerge/>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p>
        </w:tc>
        <w:tc>
          <w:tcPr>
            <w:tcW w:w="4820" w:type="dxa"/>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 xml:space="preserve">первая </w:t>
            </w:r>
          </w:p>
        </w:tc>
        <w:tc>
          <w:tcPr>
            <w:tcW w:w="2268"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11 (11%)</w:t>
            </w:r>
          </w:p>
        </w:tc>
      </w:tr>
      <w:tr w:rsidR="004358AB" w:rsidRPr="004358AB" w:rsidTr="004358AB">
        <w:trPr>
          <w:trHeight w:val="332"/>
        </w:trPr>
        <w:tc>
          <w:tcPr>
            <w:tcW w:w="1932" w:type="dxa"/>
            <w:vMerge/>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p>
        </w:tc>
        <w:tc>
          <w:tcPr>
            <w:tcW w:w="4820" w:type="dxa"/>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соответствие занимаемой должности</w:t>
            </w:r>
          </w:p>
        </w:tc>
        <w:tc>
          <w:tcPr>
            <w:tcW w:w="2268"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10 (10%)</w:t>
            </w:r>
          </w:p>
        </w:tc>
      </w:tr>
      <w:tr w:rsidR="004358AB" w:rsidRPr="004358AB" w:rsidTr="004358AB">
        <w:trPr>
          <w:trHeight w:val="348"/>
        </w:trPr>
        <w:tc>
          <w:tcPr>
            <w:tcW w:w="1932" w:type="dxa"/>
            <w:vMerge/>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p>
        </w:tc>
        <w:tc>
          <w:tcPr>
            <w:tcW w:w="4820" w:type="dxa"/>
          </w:tcPr>
          <w:p w:rsidR="004358AB" w:rsidRPr="004358AB" w:rsidRDefault="004358AB" w:rsidP="004358AB">
            <w:pPr>
              <w:tabs>
                <w:tab w:val="left" w:pos="9355"/>
              </w:tabs>
              <w:ind w:right="-5"/>
              <w:jc w:val="both"/>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 xml:space="preserve">молодые специалисты + вновь прибывшие </w:t>
            </w:r>
          </w:p>
        </w:tc>
        <w:tc>
          <w:tcPr>
            <w:tcW w:w="2268"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29 (29%)</w:t>
            </w:r>
          </w:p>
        </w:tc>
      </w:tr>
    </w:tbl>
    <w:p w:rsidR="00A740CF" w:rsidRPr="004358AB" w:rsidRDefault="004358AB" w:rsidP="004358AB">
      <w:pPr>
        <w:spacing w:after="0" w:line="240" w:lineRule="auto"/>
        <w:jc w:val="both"/>
        <w:rPr>
          <w:rFonts w:ascii="Times New Roman" w:eastAsia="Times New Roman" w:hAnsi="Times New Roman" w:cs="Times New Roman"/>
          <w:b/>
          <w:color w:val="000000"/>
          <w:sz w:val="28"/>
          <w:szCs w:val="28"/>
          <w:lang w:eastAsia="ru-RU"/>
        </w:rPr>
      </w:pPr>
      <w:r>
        <w:rPr>
          <w:noProof/>
          <w:lang w:eastAsia="ru-RU"/>
        </w:rPr>
        <w:drawing>
          <wp:inline distT="0" distB="0" distL="0" distR="0" wp14:anchorId="196AA6C3" wp14:editId="2B8C38F8">
            <wp:extent cx="4029075" cy="22193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426FF2">
        <w:rPr>
          <w:rFonts w:ascii="Times New Roman" w:eastAsia="Times New Roman" w:hAnsi="Times New Roman" w:cs="Times New Roman"/>
          <w:sz w:val="28"/>
          <w:szCs w:val="28"/>
          <w:lang w:eastAsia="ru-RU"/>
        </w:rPr>
        <w:t xml:space="preserve">  </w:t>
      </w:r>
      <w:r w:rsidR="00124B0C">
        <w:rPr>
          <w:rFonts w:ascii="Times New Roman" w:eastAsia="Times New Roman" w:hAnsi="Times New Roman" w:cs="Times New Roman"/>
          <w:sz w:val="28"/>
          <w:szCs w:val="28"/>
          <w:lang w:eastAsia="ru-RU"/>
        </w:rPr>
        <w:t xml:space="preserve">Аттестацию в </w:t>
      </w:r>
      <w:r w:rsidR="00054967">
        <w:rPr>
          <w:rFonts w:ascii="Times New Roman" w:eastAsia="Times New Roman" w:hAnsi="Times New Roman" w:cs="Times New Roman"/>
          <w:sz w:val="28"/>
          <w:szCs w:val="28"/>
          <w:lang w:eastAsia="ru-RU"/>
        </w:rPr>
        <w:t>2024</w:t>
      </w:r>
      <w:r w:rsidR="00124B0C" w:rsidRPr="00C5319D">
        <w:rPr>
          <w:rFonts w:ascii="Times New Roman" w:eastAsia="Times New Roman" w:hAnsi="Times New Roman" w:cs="Times New Roman"/>
          <w:sz w:val="28"/>
          <w:szCs w:val="28"/>
          <w:lang w:eastAsia="ru-RU"/>
        </w:rPr>
        <w:t xml:space="preserve"> учебном году прошли 8 специалистов. Подтвердили квалификационную категорию (высшую – 4</w:t>
      </w:r>
    </w:p>
    <w:p w:rsidR="00A740CF" w:rsidRDefault="00124B0C" w:rsidP="00A740CF">
      <w:pPr>
        <w:spacing w:after="0" w:line="240" w:lineRule="auto"/>
        <w:ind w:left="-284"/>
        <w:jc w:val="both"/>
        <w:rPr>
          <w:rFonts w:ascii="Times New Roman" w:eastAsia="Times New Roman" w:hAnsi="Times New Roman" w:cs="Times New Roman"/>
          <w:sz w:val="28"/>
          <w:szCs w:val="28"/>
          <w:lang w:eastAsia="ru-RU"/>
        </w:rPr>
      </w:pPr>
      <w:r w:rsidRPr="00C5319D">
        <w:rPr>
          <w:rFonts w:ascii="Times New Roman" w:eastAsia="Times New Roman" w:hAnsi="Times New Roman" w:cs="Times New Roman"/>
          <w:sz w:val="28"/>
          <w:szCs w:val="28"/>
          <w:lang w:eastAsia="ru-RU"/>
        </w:rPr>
        <w:t xml:space="preserve"> </w:t>
      </w:r>
      <w:r w:rsidR="00A740CF">
        <w:rPr>
          <w:rFonts w:ascii="Times New Roman" w:eastAsia="Times New Roman" w:hAnsi="Times New Roman" w:cs="Times New Roman"/>
          <w:sz w:val="28"/>
          <w:szCs w:val="28"/>
          <w:lang w:eastAsia="ru-RU"/>
        </w:rPr>
        <w:t xml:space="preserve">   </w:t>
      </w:r>
      <w:r w:rsidRPr="00C5319D">
        <w:rPr>
          <w:rFonts w:ascii="Times New Roman" w:eastAsia="Times New Roman" w:hAnsi="Times New Roman" w:cs="Times New Roman"/>
          <w:sz w:val="28"/>
          <w:szCs w:val="28"/>
          <w:lang w:eastAsia="ru-RU"/>
        </w:rPr>
        <w:t>специалиста),  повысили (с первой на высшую – 3 специалиста), получили квалификационную категорию (БК на 1КК – 1</w:t>
      </w:r>
    </w:p>
    <w:p w:rsidR="00991DF7" w:rsidRPr="00FF3E29" w:rsidRDefault="00A740CF" w:rsidP="00A740CF">
      <w:pPr>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4B0C" w:rsidRPr="00C5319D">
        <w:rPr>
          <w:rFonts w:ascii="Times New Roman" w:eastAsia="Times New Roman" w:hAnsi="Times New Roman" w:cs="Times New Roman"/>
          <w:sz w:val="28"/>
          <w:szCs w:val="28"/>
          <w:lang w:eastAsia="ru-RU"/>
        </w:rPr>
        <w:t xml:space="preserve"> специалист)</w:t>
      </w:r>
    </w:p>
    <w:p w:rsidR="00FF3E29" w:rsidRPr="00FF3E29" w:rsidRDefault="00FF3E29" w:rsidP="00FF3E29">
      <w:pPr>
        <w:spacing w:after="0" w:line="240" w:lineRule="auto"/>
        <w:ind w:firstLine="709"/>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Педагогический колле</w:t>
      </w:r>
      <w:r w:rsidR="00426FF2">
        <w:rPr>
          <w:rFonts w:ascii="Times New Roman" w:eastAsia="Times New Roman" w:hAnsi="Times New Roman" w:cs="Times New Roman"/>
          <w:sz w:val="28"/>
          <w:szCs w:val="28"/>
          <w:lang w:eastAsia="ru-RU"/>
        </w:rPr>
        <w:t>ктив МАОУ «Лицей №159» в 2024 году составлял 100</w:t>
      </w:r>
      <w:r w:rsidRPr="00FF3E29">
        <w:rPr>
          <w:rFonts w:ascii="Times New Roman" w:eastAsia="Times New Roman" w:hAnsi="Times New Roman" w:cs="Times New Roman"/>
          <w:sz w:val="28"/>
          <w:szCs w:val="28"/>
          <w:lang w:eastAsia="ru-RU"/>
        </w:rPr>
        <w:t xml:space="preserve"> человека. Укомплектован</w:t>
      </w:r>
      <w:r w:rsidR="00A740CF">
        <w:rPr>
          <w:rFonts w:ascii="Times New Roman" w:eastAsia="Times New Roman" w:hAnsi="Times New Roman" w:cs="Times New Roman"/>
          <w:sz w:val="28"/>
          <w:szCs w:val="28"/>
          <w:lang w:eastAsia="ru-RU"/>
        </w:rPr>
        <w:t>ность</w:t>
      </w:r>
      <w:r w:rsidR="00426FF2">
        <w:rPr>
          <w:rFonts w:ascii="Times New Roman" w:eastAsia="Times New Roman" w:hAnsi="Times New Roman" w:cs="Times New Roman"/>
          <w:sz w:val="28"/>
          <w:szCs w:val="28"/>
          <w:lang w:eastAsia="ru-RU"/>
        </w:rPr>
        <w:t xml:space="preserve"> штатов составляет 100%. 83</w:t>
      </w:r>
      <w:r w:rsidRPr="00FF3E29">
        <w:rPr>
          <w:rFonts w:ascii="Times New Roman" w:eastAsia="Times New Roman" w:hAnsi="Times New Roman" w:cs="Times New Roman"/>
          <w:sz w:val="28"/>
          <w:szCs w:val="28"/>
          <w:lang w:eastAsia="ru-RU"/>
        </w:rPr>
        <w:t>% педагогических работников лицея имеют высшее педагогическое образование. Кадровый сос</w:t>
      </w:r>
      <w:r w:rsidR="00426FF2">
        <w:rPr>
          <w:rFonts w:ascii="Times New Roman" w:eastAsia="Times New Roman" w:hAnsi="Times New Roman" w:cs="Times New Roman"/>
          <w:sz w:val="28"/>
          <w:szCs w:val="28"/>
          <w:lang w:eastAsia="ru-RU"/>
        </w:rPr>
        <w:t>тав учителей неоднороден. 17 (17</w:t>
      </w:r>
      <w:r w:rsidRPr="00FF3E29">
        <w:rPr>
          <w:rFonts w:ascii="Times New Roman" w:eastAsia="Times New Roman" w:hAnsi="Times New Roman" w:cs="Times New Roman"/>
          <w:sz w:val="28"/>
          <w:szCs w:val="28"/>
          <w:lang w:eastAsia="ru-RU"/>
        </w:rPr>
        <w:t>%) учителей и</w:t>
      </w:r>
      <w:r w:rsidR="00426FF2">
        <w:rPr>
          <w:rFonts w:ascii="Times New Roman" w:eastAsia="Times New Roman" w:hAnsi="Times New Roman" w:cs="Times New Roman"/>
          <w:sz w:val="28"/>
          <w:szCs w:val="28"/>
          <w:lang w:eastAsia="ru-RU"/>
        </w:rPr>
        <w:t>меют стаж работы менее 5 лет; 28 (28</w:t>
      </w:r>
      <w:r w:rsidRPr="00FF3E29">
        <w:rPr>
          <w:rFonts w:ascii="Times New Roman" w:eastAsia="Times New Roman" w:hAnsi="Times New Roman" w:cs="Times New Roman"/>
          <w:sz w:val="28"/>
          <w:szCs w:val="28"/>
          <w:lang w:eastAsia="ru-RU"/>
        </w:rPr>
        <w:t>%) имеют стаж более 30 лет. Ежегодно в коллектив лицея вливаются молодые специалисты Для поддержания молодых специалистов и оказание методической помощи, в лицее организована работа кафедры «Молодого специалиста», работают учителя методисты, которые посещают уроки и оказывают методическую помощь, за каждым молодым специалистом закреплен наставник.</w:t>
      </w:r>
      <w:r w:rsidR="00426FF2">
        <w:rPr>
          <w:rFonts w:ascii="Times New Roman" w:eastAsia="Times New Roman" w:hAnsi="Times New Roman" w:cs="Times New Roman"/>
          <w:sz w:val="28"/>
          <w:szCs w:val="28"/>
          <w:lang w:eastAsia="ru-RU"/>
        </w:rPr>
        <w:t xml:space="preserve"> </w:t>
      </w:r>
      <w:r w:rsidR="00EE1BEB">
        <w:rPr>
          <w:rFonts w:ascii="Times New Roman" w:eastAsia="Times New Roman" w:hAnsi="Times New Roman" w:cs="Times New Roman"/>
          <w:sz w:val="28"/>
          <w:szCs w:val="28"/>
          <w:lang w:eastAsia="ru-RU"/>
        </w:rPr>
        <w:t xml:space="preserve">В 2024 году МАОУ «Лицей №159» стал участником проекта </w:t>
      </w:r>
      <w:r w:rsidR="00CA5E83">
        <w:rPr>
          <w:rFonts w:ascii="Times New Roman" w:eastAsia="Times New Roman" w:hAnsi="Times New Roman" w:cs="Times New Roman"/>
          <w:sz w:val="28"/>
          <w:szCs w:val="28"/>
          <w:lang w:eastAsia="ru-RU"/>
        </w:rPr>
        <w:t>«Школа Минпросвещения России»</w:t>
      </w:r>
      <w:r w:rsidR="000B1DAD">
        <w:rPr>
          <w:rFonts w:ascii="Times New Roman" w:eastAsia="Times New Roman" w:hAnsi="Times New Roman" w:cs="Times New Roman"/>
          <w:sz w:val="28"/>
          <w:szCs w:val="28"/>
          <w:lang w:eastAsia="ru-RU"/>
        </w:rPr>
        <w:t xml:space="preserve"> </w:t>
      </w:r>
      <w:r w:rsidR="00CA5E83">
        <w:rPr>
          <w:rFonts w:ascii="Times New Roman" w:eastAsia="Times New Roman" w:hAnsi="Times New Roman" w:cs="Times New Roman"/>
          <w:sz w:val="28"/>
          <w:szCs w:val="28"/>
          <w:lang w:eastAsia="ru-RU"/>
        </w:rPr>
        <w:t>Наставническая лига – объединение общеобразовательных организаций города Новосибирска деятельность которых направлена на обмен эффективными управленческими и педагогическими практиками. ОО-Наставник (МАОУ «Лицей №159») – ОУ</w:t>
      </w:r>
      <w:r w:rsidR="00AD7A72">
        <w:rPr>
          <w:rFonts w:ascii="Times New Roman" w:eastAsia="Times New Roman" w:hAnsi="Times New Roman" w:cs="Times New Roman"/>
          <w:sz w:val="28"/>
          <w:szCs w:val="28"/>
          <w:lang w:eastAsia="ru-RU"/>
        </w:rPr>
        <w:t>,</w:t>
      </w:r>
      <w:r w:rsidR="00CA5E83">
        <w:rPr>
          <w:rFonts w:ascii="Times New Roman" w:eastAsia="Times New Roman" w:hAnsi="Times New Roman" w:cs="Times New Roman"/>
          <w:sz w:val="28"/>
          <w:szCs w:val="28"/>
          <w:lang w:eastAsia="ru-RU"/>
        </w:rPr>
        <w:t xml:space="preserve"> получившая по результатам самодиагностики высокий уровень по направлению «Учитель. Школьная команда». ОО –Участник </w:t>
      </w:r>
      <w:r w:rsidR="00AD7A72">
        <w:rPr>
          <w:rFonts w:ascii="Times New Roman" w:eastAsia="Times New Roman" w:hAnsi="Times New Roman" w:cs="Times New Roman"/>
          <w:sz w:val="28"/>
          <w:szCs w:val="28"/>
          <w:lang w:eastAsia="ru-RU"/>
        </w:rPr>
        <w:t>(МБОУ СОШ №199» - ОУ</w:t>
      </w:r>
      <w:r w:rsidR="000B1DAD">
        <w:rPr>
          <w:rFonts w:ascii="Times New Roman" w:eastAsia="Times New Roman" w:hAnsi="Times New Roman" w:cs="Times New Roman"/>
          <w:sz w:val="28"/>
          <w:szCs w:val="28"/>
          <w:lang w:eastAsia="ru-RU"/>
        </w:rPr>
        <w:t xml:space="preserve">, получившая </w:t>
      </w:r>
      <w:r w:rsidR="00AD7A72">
        <w:rPr>
          <w:rFonts w:ascii="Times New Roman" w:eastAsia="Times New Roman" w:hAnsi="Times New Roman" w:cs="Times New Roman"/>
          <w:sz w:val="28"/>
          <w:szCs w:val="28"/>
          <w:lang w:eastAsia="ru-RU"/>
        </w:rPr>
        <w:t xml:space="preserve">по результатам самодиагностики </w:t>
      </w:r>
      <w:r w:rsidR="000B1DAD">
        <w:rPr>
          <w:rFonts w:ascii="Times New Roman" w:eastAsia="Times New Roman" w:hAnsi="Times New Roman" w:cs="Times New Roman"/>
          <w:sz w:val="28"/>
          <w:szCs w:val="28"/>
          <w:lang w:eastAsia="ru-RU"/>
        </w:rPr>
        <w:t xml:space="preserve">уровни базовый </w:t>
      </w:r>
      <w:r w:rsidR="00AD7A72">
        <w:rPr>
          <w:rFonts w:ascii="Times New Roman" w:eastAsia="Times New Roman" w:hAnsi="Times New Roman" w:cs="Times New Roman"/>
          <w:sz w:val="28"/>
          <w:szCs w:val="28"/>
          <w:lang w:eastAsia="ru-RU"/>
        </w:rPr>
        <w:t>и ниже базового. В рамках реализации проекта</w:t>
      </w:r>
      <w:r w:rsidR="000B1DAD">
        <w:rPr>
          <w:rFonts w:ascii="Times New Roman" w:eastAsia="Times New Roman" w:hAnsi="Times New Roman" w:cs="Times New Roman"/>
          <w:sz w:val="28"/>
          <w:szCs w:val="28"/>
          <w:lang w:eastAsia="ru-RU"/>
        </w:rPr>
        <w:t xml:space="preserve"> в лицее были проведены мероприятия направленные на оказание адресной организационно-методической помощи ОО </w:t>
      </w:r>
      <w:r w:rsidR="003E727D">
        <w:rPr>
          <w:rFonts w:ascii="Times New Roman" w:eastAsia="Times New Roman" w:hAnsi="Times New Roman" w:cs="Times New Roman"/>
          <w:sz w:val="28"/>
          <w:szCs w:val="28"/>
          <w:lang w:eastAsia="ru-RU"/>
        </w:rPr>
        <w:t>–</w:t>
      </w:r>
      <w:r w:rsidR="000B1DAD">
        <w:rPr>
          <w:rFonts w:ascii="Times New Roman" w:eastAsia="Times New Roman" w:hAnsi="Times New Roman" w:cs="Times New Roman"/>
          <w:sz w:val="28"/>
          <w:szCs w:val="28"/>
          <w:lang w:eastAsia="ru-RU"/>
        </w:rPr>
        <w:t xml:space="preserve"> Участникам</w:t>
      </w:r>
      <w:r w:rsidR="003E727D">
        <w:rPr>
          <w:rFonts w:ascii="Times New Roman" w:eastAsia="Times New Roman" w:hAnsi="Times New Roman" w:cs="Times New Roman"/>
          <w:sz w:val="28"/>
          <w:szCs w:val="28"/>
          <w:lang w:eastAsia="ru-RU"/>
        </w:rPr>
        <w:t>,</w:t>
      </w:r>
      <w:r w:rsidR="000B1DAD">
        <w:rPr>
          <w:rFonts w:ascii="Times New Roman" w:eastAsia="Times New Roman" w:hAnsi="Times New Roman" w:cs="Times New Roman"/>
          <w:sz w:val="28"/>
          <w:szCs w:val="28"/>
          <w:lang w:eastAsia="ru-RU"/>
        </w:rPr>
        <w:t xml:space="preserve"> </w:t>
      </w:r>
      <w:r w:rsidR="003E727D">
        <w:rPr>
          <w:rFonts w:ascii="Times New Roman" w:eastAsia="Times New Roman" w:hAnsi="Times New Roman" w:cs="Times New Roman"/>
          <w:sz w:val="28"/>
          <w:szCs w:val="28"/>
          <w:lang w:eastAsia="ru-RU"/>
        </w:rPr>
        <w:t>по достижению необходимого уровня по направлению «Учитель. Школьная команда». Фестиваль «От дебюта до бенефиса»</w:t>
      </w:r>
      <w:r w:rsidR="005A60F6">
        <w:rPr>
          <w:rFonts w:ascii="Times New Roman" w:eastAsia="Times New Roman" w:hAnsi="Times New Roman" w:cs="Times New Roman"/>
          <w:sz w:val="28"/>
          <w:szCs w:val="28"/>
          <w:lang w:eastAsia="ru-RU"/>
        </w:rPr>
        <w:t>,</w:t>
      </w:r>
      <w:r w:rsidR="003E727D">
        <w:rPr>
          <w:rFonts w:ascii="Times New Roman" w:eastAsia="Times New Roman" w:hAnsi="Times New Roman" w:cs="Times New Roman"/>
          <w:sz w:val="28"/>
          <w:szCs w:val="28"/>
          <w:lang w:eastAsia="ru-RU"/>
        </w:rPr>
        <w:t xml:space="preserve"> участниками которого стали молодые специалисты и их наставники. </w:t>
      </w:r>
      <w:r w:rsidR="0005675D">
        <w:rPr>
          <w:rFonts w:ascii="Times New Roman" w:eastAsia="Times New Roman" w:hAnsi="Times New Roman" w:cs="Times New Roman"/>
          <w:sz w:val="28"/>
          <w:szCs w:val="28"/>
          <w:lang w:eastAsia="ru-RU"/>
        </w:rPr>
        <w:t>Цель фестиваля – транслирование опыта работы наставника с молодыми специалистами.</w:t>
      </w:r>
      <w:r w:rsidR="003E727D">
        <w:rPr>
          <w:rFonts w:ascii="Times New Roman" w:eastAsia="Times New Roman" w:hAnsi="Times New Roman" w:cs="Times New Roman"/>
          <w:sz w:val="28"/>
          <w:szCs w:val="28"/>
          <w:lang w:eastAsia="ru-RU"/>
        </w:rPr>
        <w:t xml:space="preserve"> </w:t>
      </w:r>
    </w:p>
    <w:p w:rsidR="00FF3E29" w:rsidRPr="00FF3E29" w:rsidRDefault="00FF3E29" w:rsidP="00FF3E29">
      <w:pPr>
        <w:spacing w:after="0" w:line="240" w:lineRule="auto"/>
        <w:ind w:firstLine="709"/>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lastRenderedPageBreak/>
        <w:t xml:space="preserve">В лицее проводится целенаправленная работа по аттестации педагогических кадров. По </w:t>
      </w:r>
      <w:r w:rsidR="0005675D">
        <w:rPr>
          <w:rFonts w:ascii="Times New Roman" w:eastAsia="Times New Roman" w:hAnsi="Times New Roman" w:cs="Times New Roman"/>
          <w:sz w:val="28"/>
          <w:szCs w:val="28"/>
          <w:lang w:eastAsia="ru-RU"/>
        </w:rPr>
        <w:t>уровню квалификации к концу 2024</w:t>
      </w:r>
      <w:r w:rsidRPr="00FF3E29">
        <w:rPr>
          <w:rFonts w:ascii="Times New Roman" w:eastAsia="Times New Roman" w:hAnsi="Times New Roman" w:cs="Times New Roman"/>
          <w:sz w:val="28"/>
          <w:szCs w:val="28"/>
          <w:lang w:eastAsia="ru-RU"/>
        </w:rPr>
        <w:t xml:space="preserve"> год</w:t>
      </w:r>
      <w:r w:rsidR="0005675D">
        <w:rPr>
          <w:rFonts w:ascii="Times New Roman" w:eastAsia="Times New Roman" w:hAnsi="Times New Roman" w:cs="Times New Roman"/>
          <w:sz w:val="28"/>
          <w:szCs w:val="28"/>
          <w:lang w:eastAsia="ru-RU"/>
        </w:rPr>
        <w:t>а 50 (50</w:t>
      </w:r>
      <w:r w:rsidRPr="00FF3E29">
        <w:rPr>
          <w:rFonts w:ascii="Times New Roman" w:eastAsia="Times New Roman" w:hAnsi="Times New Roman" w:cs="Times New Roman"/>
          <w:sz w:val="28"/>
          <w:szCs w:val="28"/>
          <w:lang w:eastAsia="ru-RU"/>
        </w:rPr>
        <w:t>%) педагога имеют высш</w:t>
      </w:r>
      <w:r w:rsidR="0005675D">
        <w:rPr>
          <w:rFonts w:ascii="Times New Roman" w:eastAsia="Times New Roman" w:hAnsi="Times New Roman" w:cs="Times New Roman"/>
          <w:sz w:val="28"/>
          <w:szCs w:val="28"/>
          <w:lang w:eastAsia="ru-RU"/>
        </w:rPr>
        <w:t>ую квалификационную категорию, 11 (1</w:t>
      </w:r>
      <w:r w:rsidR="00A740CF">
        <w:rPr>
          <w:rFonts w:ascii="Times New Roman" w:eastAsia="Times New Roman" w:hAnsi="Times New Roman" w:cs="Times New Roman"/>
          <w:sz w:val="28"/>
          <w:szCs w:val="28"/>
          <w:lang w:eastAsia="ru-RU"/>
        </w:rPr>
        <w:t>1</w:t>
      </w:r>
      <w:r w:rsidRPr="00FF3E29">
        <w:rPr>
          <w:rFonts w:ascii="Times New Roman" w:eastAsia="Times New Roman" w:hAnsi="Times New Roman" w:cs="Times New Roman"/>
          <w:sz w:val="28"/>
          <w:szCs w:val="28"/>
          <w:lang w:eastAsia="ru-RU"/>
        </w:rPr>
        <w:t>%) педагога - первую квалификационну</w:t>
      </w:r>
      <w:r w:rsidR="0005675D">
        <w:rPr>
          <w:rFonts w:ascii="Times New Roman" w:eastAsia="Times New Roman" w:hAnsi="Times New Roman" w:cs="Times New Roman"/>
          <w:sz w:val="28"/>
          <w:szCs w:val="28"/>
          <w:lang w:eastAsia="ru-RU"/>
        </w:rPr>
        <w:t>ю категорию. В целом по школе 61</w:t>
      </w:r>
      <w:r w:rsidRPr="00FF3E29">
        <w:rPr>
          <w:rFonts w:ascii="Times New Roman" w:eastAsia="Times New Roman" w:hAnsi="Times New Roman" w:cs="Times New Roman"/>
          <w:sz w:val="28"/>
          <w:szCs w:val="28"/>
          <w:lang w:eastAsia="ru-RU"/>
        </w:rPr>
        <w:t>% педагогов имеют первую и высшую квалификационные категории.</w:t>
      </w:r>
    </w:p>
    <w:p w:rsidR="00FF3E29" w:rsidRPr="00FF3E29" w:rsidRDefault="00FF3E29" w:rsidP="00FF3E29">
      <w:pPr>
        <w:spacing w:after="0" w:line="240" w:lineRule="auto"/>
        <w:ind w:firstLine="709"/>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 xml:space="preserve"> К числу «сильных» сторон следует отнести достаточно высокую теоретическую и технологическую подготовку педагогов, существование у педагогического сообщества положительного настроя на осуществление инновационных преобразований в учебно-воспитательном процессе, благоприятный нравственно-психологический климат в педагогическом коллективе, высокий уровень общеобразовательной подготовки выпускников лицея. </w:t>
      </w:r>
    </w:p>
    <w:p w:rsidR="00A740CF" w:rsidRPr="003101C7" w:rsidRDefault="00FF3E29" w:rsidP="003101C7">
      <w:pPr>
        <w:spacing w:after="0" w:line="240" w:lineRule="auto"/>
        <w:ind w:firstLine="709"/>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bCs/>
          <w:sz w:val="28"/>
          <w:szCs w:val="28"/>
          <w:lang w:eastAsia="ru-RU"/>
        </w:rPr>
        <w:t xml:space="preserve">Неотъемлемой составляющей профессионализма и педагогического мастерства учителя принято считать его профессиональную компетентность - совокупность профессиональных и личностных качеств, необходимых для успешной педагогической деятельности. </w:t>
      </w:r>
      <w:r w:rsidRPr="00FF3E29">
        <w:rPr>
          <w:rFonts w:ascii="Times New Roman" w:eastAsia="Times New Roman" w:hAnsi="Times New Roman" w:cs="Times New Roman"/>
          <w:sz w:val="28"/>
          <w:szCs w:val="28"/>
          <w:lang w:eastAsia="ru-RU"/>
        </w:rPr>
        <w:t xml:space="preserve">Поэтому педагоги лицея </w:t>
      </w:r>
      <w:r w:rsidRPr="00FF3E29">
        <w:rPr>
          <w:rFonts w:ascii="Times New Roman" w:eastAsia="Times New Roman" w:hAnsi="Times New Roman" w:cs="Times New Roman"/>
          <w:bCs/>
          <w:sz w:val="28"/>
          <w:szCs w:val="28"/>
          <w:lang w:eastAsia="ru-RU"/>
        </w:rPr>
        <w:t>активно проходят обучение на курсах повышения квалификации и профессиональной переподготовки по актуальным проблемам образования и приоритетным направлениям, определяемым образовательным учреждением и муниципальной системой образования.</w:t>
      </w:r>
      <w:r w:rsidR="00A740CF">
        <w:rPr>
          <w:rFonts w:ascii="Times New Roman" w:eastAsia="Times New Roman" w:hAnsi="Times New Roman" w:cs="Times New Roman"/>
          <w:bCs/>
          <w:sz w:val="28"/>
          <w:szCs w:val="28"/>
          <w:lang w:eastAsia="ru-RU"/>
        </w:rPr>
        <w:t xml:space="preserve"> </w:t>
      </w:r>
      <w:r w:rsidRPr="00FF3E29">
        <w:rPr>
          <w:rFonts w:ascii="Times New Roman" w:eastAsia="Times New Roman" w:hAnsi="Times New Roman" w:cs="Times New Roman"/>
          <w:bCs/>
          <w:sz w:val="28"/>
          <w:szCs w:val="28"/>
          <w:lang w:eastAsia="ru-RU"/>
        </w:rPr>
        <w:t>За последние три года 100% педагогов прошли курсы повышения квалификации.</w:t>
      </w:r>
    </w:p>
    <w:p w:rsidR="004358AB" w:rsidRPr="004358AB" w:rsidRDefault="004358AB" w:rsidP="004358AB">
      <w:pPr>
        <w:rPr>
          <w:lang w:eastAsia="ru-RU"/>
        </w:rPr>
      </w:pPr>
      <w:bookmarkStart w:id="22" w:name="_Toc161734473"/>
    </w:p>
    <w:p w:rsidR="00D64780" w:rsidRPr="000F5A40" w:rsidRDefault="00D64780" w:rsidP="000F5A40">
      <w:pPr>
        <w:pStyle w:val="2"/>
        <w:ind w:left="720"/>
        <w:rPr>
          <w:rFonts w:ascii="Times New Roman" w:hAnsi="Times New Roman" w:cs="Times New Roman"/>
          <w:i w:val="0"/>
          <w:sz w:val="32"/>
          <w:szCs w:val="32"/>
        </w:rPr>
      </w:pPr>
      <w:r w:rsidRPr="000F5A40">
        <w:rPr>
          <w:rFonts w:ascii="Times New Roman" w:hAnsi="Times New Roman" w:cs="Times New Roman"/>
          <w:i w:val="0"/>
          <w:sz w:val="32"/>
          <w:szCs w:val="32"/>
        </w:rPr>
        <w:t>Качество учебно-методического обеспечения</w:t>
      </w:r>
      <w:bookmarkEnd w:id="22"/>
    </w:p>
    <w:p w:rsidR="00566241" w:rsidRDefault="00566241" w:rsidP="00566241">
      <w:pPr>
        <w:pStyle w:val="a4"/>
        <w:jc w:val="both"/>
        <w:rPr>
          <w:b/>
          <w:bCs/>
          <w:sz w:val="28"/>
          <w:szCs w:val="28"/>
        </w:rPr>
      </w:pPr>
    </w:p>
    <w:p w:rsidR="003101C7" w:rsidRPr="003101C7" w:rsidRDefault="003101C7" w:rsidP="003101C7">
      <w:pPr>
        <w:shd w:val="clear" w:color="auto" w:fill="FFFFFF"/>
        <w:tabs>
          <w:tab w:val="left" w:pos="9355"/>
        </w:tabs>
        <w:spacing w:after="0" w:line="240" w:lineRule="auto"/>
        <w:ind w:right="-5"/>
        <w:jc w:val="both"/>
        <w:rPr>
          <w:rFonts w:ascii="Times New Roman" w:eastAsia="Times New Roman" w:hAnsi="Times New Roman" w:cs="Times New Roman"/>
          <w:color w:val="000000"/>
          <w:sz w:val="28"/>
          <w:szCs w:val="28"/>
          <w:lang w:eastAsia="ru-RU"/>
        </w:rPr>
      </w:pPr>
      <w:r w:rsidRPr="003101C7">
        <w:rPr>
          <w:rFonts w:ascii="Times New Roman" w:eastAsia="Times New Roman" w:hAnsi="Times New Roman" w:cs="Times New Roman"/>
          <w:color w:val="000000"/>
          <w:sz w:val="28"/>
          <w:szCs w:val="28"/>
          <w:lang w:eastAsia="ru-RU"/>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методической работы школы на современном этапе непосредственно связана с созданием условий для адаптации, становления, развития и саморазвития педагогических работников на основе выявления их индивидуальных особенностей.</w:t>
      </w:r>
    </w:p>
    <w:p w:rsidR="003101C7" w:rsidRPr="003101C7" w:rsidRDefault="003101C7" w:rsidP="003101C7">
      <w:pPr>
        <w:spacing w:after="0" w:line="240" w:lineRule="auto"/>
        <w:jc w:val="both"/>
        <w:rPr>
          <w:rFonts w:ascii="Times New Roman" w:eastAsia="Times New Roman" w:hAnsi="Times New Roman" w:cs="Times New Roman"/>
          <w:color w:val="000000"/>
          <w:sz w:val="28"/>
          <w:szCs w:val="28"/>
          <w:lang w:eastAsia="ru-RU"/>
        </w:rPr>
      </w:pPr>
      <w:r w:rsidRPr="003101C7">
        <w:rPr>
          <w:rFonts w:ascii="Times New Roman" w:eastAsia="Times New Roman" w:hAnsi="Times New Roman" w:cs="Times New Roman"/>
          <w:color w:val="000000"/>
          <w:sz w:val="28"/>
          <w:szCs w:val="28"/>
          <w:lang w:eastAsia="ru-RU"/>
        </w:rPr>
        <w:t>С учетом организации учебно-воспитательного процесса, особенностей состава учащихся лицея, а так же запро</w:t>
      </w:r>
      <w:r w:rsidR="005058C7">
        <w:rPr>
          <w:rFonts w:ascii="Times New Roman" w:eastAsia="Times New Roman" w:hAnsi="Times New Roman" w:cs="Times New Roman"/>
          <w:color w:val="000000"/>
          <w:sz w:val="28"/>
          <w:szCs w:val="28"/>
          <w:lang w:eastAsia="ru-RU"/>
        </w:rPr>
        <w:t>сов современного общества в 2023-2024</w:t>
      </w:r>
      <w:r w:rsidRPr="003101C7">
        <w:rPr>
          <w:rFonts w:ascii="Times New Roman" w:eastAsia="Times New Roman" w:hAnsi="Times New Roman" w:cs="Times New Roman"/>
          <w:color w:val="000000"/>
          <w:sz w:val="28"/>
          <w:szCs w:val="28"/>
          <w:lang w:eastAsia="ru-RU"/>
        </w:rPr>
        <w:t xml:space="preserve"> учебном году была продолжена работа над методической темой школы: «</w:t>
      </w:r>
      <w:r w:rsidRPr="003101C7">
        <w:rPr>
          <w:rFonts w:ascii="Times New Roman" w:eastAsia="Times New Roman" w:hAnsi="Times New Roman" w:cs="Times New Roman"/>
          <w:sz w:val="28"/>
          <w:szCs w:val="28"/>
          <w:lang w:eastAsia="ru-RU"/>
        </w:rPr>
        <w:t>Управление профессионально-личностным ростом педагога как одно из основных условий обеспечения качества образования в условиях введения ФГОС»</w:t>
      </w:r>
      <w:r w:rsidRPr="003101C7">
        <w:rPr>
          <w:rFonts w:ascii="Times New Roman" w:eastAsia="Times New Roman" w:hAnsi="Times New Roman" w:cs="Times New Roman"/>
          <w:color w:val="000000"/>
          <w:sz w:val="28"/>
          <w:szCs w:val="28"/>
          <w:lang w:eastAsia="ru-RU"/>
        </w:rPr>
        <w:t xml:space="preserve"> </w:t>
      </w:r>
    </w:p>
    <w:p w:rsidR="0007661E" w:rsidRPr="0007661E" w:rsidRDefault="0007661E" w:rsidP="0007661E">
      <w:pPr>
        <w:suppressAutoHyphens/>
        <w:spacing w:after="300" w:line="240" w:lineRule="auto"/>
        <w:ind w:firstLine="709"/>
        <w:jc w:val="both"/>
        <w:outlineLvl w:val="1"/>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Научно-методическая деятельность лицея является системой мер, основанной на современных достижениях науки и практики, направленная на развитие творческого потенциала учащихся и педагогов. Научно-методическая работа осуществляется через работу кафедр и  мето</w:t>
      </w:r>
      <w:r w:rsidR="005058C7">
        <w:rPr>
          <w:rFonts w:ascii="Times New Roman" w:eastAsia="Times New Roman" w:hAnsi="Times New Roman" w:cs="Times New Roman"/>
          <w:sz w:val="28"/>
          <w:szCs w:val="28"/>
          <w:lang w:eastAsia="ar-SA"/>
        </w:rPr>
        <w:t xml:space="preserve">дических объединений учителей. </w:t>
      </w:r>
      <w:r w:rsidRPr="0007661E">
        <w:rPr>
          <w:rFonts w:ascii="Times New Roman" w:eastAsia="Times New Roman" w:hAnsi="Times New Roman" w:cs="Times New Roman"/>
          <w:sz w:val="28"/>
          <w:szCs w:val="28"/>
          <w:lang w:eastAsia="ar-SA"/>
        </w:rPr>
        <w:t xml:space="preserve">Планы работу методических объединений и кафедр учителей составляются с учетом плана научно-методической работы школы, ситуации, которая сложилась в лицеи в данный период времени, опыта работы и квалификации учителей, склонностей и интересов педагогов, специфики </w:t>
      </w:r>
      <w:r w:rsidRPr="0007661E">
        <w:rPr>
          <w:rFonts w:ascii="Times New Roman" w:eastAsia="Times New Roman" w:hAnsi="Times New Roman" w:cs="Times New Roman"/>
          <w:sz w:val="28"/>
          <w:szCs w:val="28"/>
          <w:lang w:eastAsia="ar-SA"/>
        </w:rPr>
        <w:lastRenderedPageBreak/>
        <w:t>преподавания определенных предметов. Содержание и формы научно-методической работы определяются в соответствии с направлениями работы школы.</w:t>
      </w:r>
    </w:p>
    <w:p w:rsidR="0007661E" w:rsidRPr="0007661E" w:rsidRDefault="0007661E" w:rsidP="0007661E">
      <w:p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b/>
          <w:bCs/>
          <w:sz w:val="28"/>
          <w:szCs w:val="28"/>
          <w:lang w:eastAsia="ar-SA"/>
        </w:rPr>
        <w:t>Основные цели научно-методической работы.</w:t>
      </w:r>
    </w:p>
    <w:p w:rsidR="0007661E" w:rsidRPr="0007661E" w:rsidRDefault="0007661E" w:rsidP="00741D26">
      <w:pPr>
        <w:numPr>
          <w:ilvl w:val="0"/>
          <w:numId w:val="7"/>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Создать условия для личностного, социального, коммуникативного и познавательного развития личности учащегося,  для внедрения в практику личностно-ориентированных технологий, позволяющих наиболее полно реализоваться каждому учащемуся. </w:t>
      </w:r>
    </w:p>
    <w:p w:rsidR="0007661E" w:rsidRPr="0007661E" w:rsidRDefault="0007661E" w:rsidP="00741D26">
      <w:pPr>
        <w:numPr>
          <w:ilvl w:val="0"/>
          <w:numId w:val="7"/>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Оказать помощь учителям в реализации принципов инновационных и методических приемов обучения и воспитания в рамках программы развития лицея. </w:t>
      </w:r>
    </w:p>
    <w:p w:rsidR="0007661E" w:rsidRPr="0007661E" w:rsidRDefault="0007661E" w:rsidP="00741D26">
      <w:pPr>
        <w:numPr>
          <w:ilvl w:val="0"/>
          <w:numId w:val="7"/>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Внедрить в практику работы лицея результаты научных исследований и достижений передового опыта. </w:t>
      </w:r>
    </w:p>
    <w:p w:rsidR="0007661E" w:rsidRPr="0007661E" w:rsidRDefault="0007661E" w:rsidP="00741D26">
      <w:pPr>
        <w:numPr>
          <w:ilvl w:val="0"/>
          <w:numId w:val="7"/>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Обеспечить единство и преемственность отдельных ступеней образования в условиях перехода к непрерывной системе образования. </w:t>
      </w:r>
    </w:p>
    <w:p w:rsidR="0007661E" w:rsidRPr="0007661E" w:rsidRDefault="0007661E" w:rsidP="00741D26">
      <w:pPr>
        <w:numPr>
          <w:ilvl w:val="0"/>
          <w:numId w:val="7"/>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Создать условия для распространения опыта работы лицея на разных уровнях.</w:t>
      </w:r>
    </w:p>
    <w:p w:rsidR="0007661E" w:rsidRPr="0007661E" w:rsidRDefault="0007661E" w:rsidP="0007661E">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b/>
          <w:bCs/>
          <w:sz w:val="28"/>
          <w:szCs w:val="28"/>
          <w:lang w:eastAsia="ar-SA"/>
        </w:rPr>
        <w:t>Основные задачи научно-методической работы.</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Организовать и поддерживать работу  школьного научного общества (НОУ). </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Подготовить учащихся к олимпиадам и конкурсам различного уровня. </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Осуществить комплекс мероприятий, направленных на повышение квалификации учителей. </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Создать условия для аттестации учителей. </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Организовать и провести комплекс мероприятий, направленных на распространения опыта работы лицея. </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Разработать методические материалы в помощь учителям и классным руководителям. </w:t>
      </w:r>
    </w:p>
    <w:p w:rsidR="0007661E" w:rsidRPr="0007661E" w:rsidRDefault="0007661E" w:rsidP="00741D26">
      <w:pPr>
        <w:numPr>
          <w:ilvl w:val="0"/>
          <w:numId w:val="8"/>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Повысить заинтересованность учащихся в изучении предметов, перейти от «изолированного» изучения учащимися системы научных понятий, составляющих содержание учебного предмета,  к включению содержания обучения в контекст решения значимых жизненных задач (формирование универсальных учебных действий). </w:t>
      </w:r>
    </w:p>
    <w:p w:rsidR="00753BAB" w:rsidRDefault="0007661E" w:rsidP="00753BAB">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b/>
          <w:bCs/>
          <w:sz w:val="28"/>
          <w:szCs w:val="28"/>
          <w:lang w:eastAsia="ar-SA"/>
        </w:rPr>
        <w:t>Основные направления научно-методической работы.</w:t>
      </w:r>
    </w:p>
    <w:p w:rsidR="00753BAB" w:rsidRDefault="00753BAB" w:rsidP="00753BAB">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p>
    <w:p w:rsidR="0007661E" w:rsidRPr="0007661E" w:rsidRDefault="0007661E" w:rsidP="00753BAB">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lastRenderedPageBreak/>
        <w:t xml:space="preserve">Работа с молодыми педагогами. </w:t>
      </w:r>
    </w:p>
    <w:p w:rsidR="0007661E" w:rsidRPr="0007661E" w:rsidRDefault="0007661E" w:rsidP="00741D26">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Повышение квалификации учителей. </w:t>
      </w:r>
    </w:p>
    <w:p w:rsidR="0007661E" w:rsidRPr="0007661E" w:rsidRDefault="0007661E" w:rsidP="00741D26">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Участие учащихся и учителей в различных олимпиадах и конкурсах. </w:t>
      </w:r>
    </w:p>
    <w:p w:rsidR="0007661E" w:rsidRPr="0007661E" w:rsidRDefault="0007661E" w:rsidP="00741D26">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Распространение опыта работы лицея. </w:t>
      </w:r>
    </w:p>
    <w:p w:rsidR="0007661E" w:rsidRPr="0007661E" w:rsidRDefault="0007661E" w:rsidP="00741D26">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Разработка методических материалов. </w:t>
      </w:r>
    </w:p>
    <w:p w:rsidR="0007661E" w:rsidRPr="0007661E" w:rsidRDefault="0007661E" w:rsidP="00741D26">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Организация работы  научного общества учащихся. </w:t>
      </w:r>
    </w:p>
    <w:p w:rsidR="008D0697" w:rsidRDefault="0007661E" w:rsidP="00741D26">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Осуществление внеурочной деятельности по предметам. </w:t>
      </w:r>
    </w:p>
    <w:p w:rsidR="003101C7" w:rsidRPr="00753BAB" w:rsidRDefault="008D0697" w:rsidP="003101C7">
      <w:pPr>
        <w:numPr>
          <w:ilvl w:val="0"/>
          <w:numId w:val="9"/>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Структура методической служб</w:t>
      </w:r>
      <w:r w:rsidR="00FB0F22">
        <w:rPr>
          <w:rFonts w:ascii="Times New Roman" w:eastAsia="Times New Roman" w:hAnsi="Times New Roman" w:cs="Times New Roman"/>
          <w:sz w:val="28"/>
          <w:szCs w:val="28"/>
          <w:lang w:eastAsia="ar-SA"/>
        </w:rPr>
        <w:t>ы</w:t>
      </w:r>
    </w:p>
    <w:p w:rsidR="00873951" w:rsidRPr="00873951" w:rsidRDefault="00873951" w:rsidP="00873951">
      <w:pPr>
        <w:spacing w:after="0" w:line="240" w:lineRule="auto"/>
        <w:ind w:firstLine="360"/>
        <w:jc w:val="both"/>
        <w:rPr>
          <w:rFonts w:ascii="Times New Roman" w:eastAsia="Times New Roman" w:hAnsi="Times New Roman" w:cs="Times New Roman"/>
          <w:color w:val="000000"/>
          <w:sz w:val="28"/>
          <w:szCs w:val="28"/>
          <w:lang w:eastAsia="ru-RU"/>
        </w:rPr>
      </w:pPr>
      <w:r w:rsidRPr="00873951">
        <w:rPr>
          <w:rFonts w:ascii="Times New Roman" w:eastAsia="Times New Roman" w:hAnsi="Times New Roman" w:cs="Times New Roman"/>
          <w:sz w:val="28"/>
          <w:szCs w:val="24"/>
          <w:lang w:eastAsia="ru-RU"/>
        </w:rPr>
        <w:t>Для координации методической</w:t>
      </w:r>
      <w:r w:rsidR="00C61E4C">
        <w:rPr>
          <w:rFonts w:ascii="Times New Roman" w:eastAsia="Times New Roman" w:hAnsi="Times New Roman" w:cs="Times New Roman"/>
          <w:sz w:val="28"/>
          <w:szCs w:val="24"/>
          <w:lang w:eastAsia="ru-RU"/>
        </w:rPr>
        <w:t xml:space="preserve"> работы в 2024</w:t>
      </w:r>
      <w:r w:rsidRPr="00873951">
        <w:rPr>
          <w:rFonts w:ascii="Times New Roman" w:eastAsia="Times New Roman" w:hAnsi="Times New Roman" w:cs="Times New Roman"/>
          <w:sz w:val="28"/>
          <w:szCs w:val="24"/>
          <w:lang w:eastAsia="ru-RU"/>
        </w:rPr>
        <w:t xml:space="preserve"> продолжил работу методический совет (МС), в состав которого вошли руководители кафедр и методических объединений учителей предметников школы.</w:t>
      </w:r>
      <w:r w:rsidRPr="00873951">
        <w:rPr>
          <w:rFonts w:ascii="Times New Roman" w:eastAsia="Times New Roman" w:hAnsi="Times New Roman" w:cs="Times New Roman"/>
          <w:color w:val="000000"/>
          <w:sz w:val="28"/>
          <w:szCs w:val="28"/>
          <w:lang w:eastAsia="ru-RU"/>
        </w:rPr>
        <w:t xml:space="preserve"> На заседаниях ШМС учителя занимаются разработкой и проведением мероприятий по повышению уровня учебно-воспитательного процесса и качества знаний учащихся, обсуждением вопросов теории и практики образования, организацией обмена опытом рабаты и внедрением передового опыта в практику работы учителей. После проведения контрольных срезов знаний учащихся учителя обсуждают их результаты, разрабатывают коррекционные программы, рекомендации и методические указания по ликвидации пробелов в знаниях учащихся. План методической работы объединения составляются с учетом склонностей и интересов учителей, с учетом задач преподавания данного предмета, с учетом методической работы школы.</w:t>
      </w:r>
    </w:p>
    <w:p w:rsidR="00873951" w:rsidRPr="00873951" w:rsidRDefault="00873951" w:rsidP="00873951">
      <w:pPr>
        <w:shd w:val="clear" w:color="auto" w:fill="FFFFFF"/>
        <w:tabs>
          <w:tab w:val="left" w:pos="9355"/>
        </w:tabs>
        <w:spacing w:after="0" w:line="240" w:lineRule="auto"/>
        <w:ind w:right="-5"/>
        <w:jc w:val="both"/>
        <w:rPr>
          <w:rFonts w:ascii="Times New Roman" w:eastAsia="Times New Roman" w:hAnsi="Times New Roman" w:cs="Times New Roman"/>
          <w:color w:val="000000"/>
          <w:sz w:val="28"/>
          <w:szCs w:val="28"/>
          <w:lang w:eastAsia="ru-RU"/>
        </w:rPr>
      </w:pPr>
      <w:r w:rsidRPr="00873951">
        <w:rPr>
          <w:rFonts w:ascii="Times New Roman" w:eastAsia="Times New Roman" w:hAnsi="Times New Roman" w:cs="Times New Roman"/>
          <w:color w:val="000000"/>
          <w:sz w:val="28"/>
          <w:szCs w:val="28"/>
          <w:lang w:eastAsia="ru-RU"/>
        </w:rPr>
        <w:t>Задачи работы методических объединений продиктованы анализом результатов за прошедший год. Его достижениями и недостатками.</w:t>
      </w:r>
    </w:p>
    <w:p w:rsidR="00873951" w:rsidRPr="00873951" w:rsidRDefault="00873951" w:rsidP="00873951">
      <w:pPr>
        <w:spacing w:after="0" w:line="240" w:lineRule="auto"/>
        <w:ind w:firstLine="360"/>
        <w:jc w:val="both"/>
        <w:rPr>
          <w:rFonts w:ascii="Times New Roman" w:eastAsia="Times New Roman" w:hAnsi="Times New Roman" w:cs="Times New Roman"/>
          <w:sz w:val="28"/>
          <w:szCs w:val="24"/>
          <w:lang w:eastAsia="ru-RU"/>
        </w:rPr>
      </w:pPr>
      <w:r w:rsidRPr="00873951">
        <w:rPr>
          <w:rFonts w:ascii="Times New Roman" w:eastAsia="Times New Roman" w:hAnsi="Times New Roman" w:cs="Times New Roman"/>
          <w:sz w:val="28"/>
          <w:szCs w:val="24"/>
          <w:lang w:eastAsia="ru-RU"/>
        </w:rPr>
        <w:t>Главными звеньями в структуре методической службы школы являются кафедры и методические объединения. В школе функционировали четы</w:t>
      </w:r>
      <w:r>
        <w:rPr>
          <w:rFonts w:ascii="Times New Roman" w:eastAsia="Times New Roman" w:hAnsi="Times New Roman" w:cs="Times New Roman"/>
          <w:sz w:val="28"/>
          <w:szCs w:val="24"/>
          <w:lang w:eastAsia="ru-RU"/>
        </w:rPr>
        <w:t xml:space="preserve">ре кафедры: точных наук, </w:t>
      </w:r>
      <w:r w:rsidRPr="00873951">
        <w:rPr>
          <w:rFonts w:ascii="Times New Roman" w:eastAsia="Times New Roman" w:hAnsi="Times New Roman" w:cs="Times New Roman"/>
          <w:sz w:val="28"/>
          <w:szCs w:val="24"/>
          <w:lang w:eastAsia="ru-RU"/>
        </w:rPr>
        <w:t>начальных классов</w:t>
      </w:r>
      <w:r>
        <w:rPr>
          <w:rFonts w:ascii="Times New Roman" w:eastAsia="Times New Roman" w:hAnsi="Times New Roman" w:cs="Times New Roman"/>
          <w:sz w:val="28"/>
          <w:szCs w:val="24"/>
          <w:lang w:eastAsia="ru-RU"/>
        </w:rPr>
        <w:t xml:space="preserve">, </w:t>
      </w:r>
      <w:r w:rsidRPr="0087395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лингвистики, кафедра молодого специалиста,  МО учителей</w:t>
      </w:r>
      <w:r w:rsidR="00C61E4C">
        <w:rPr>
          <w:rFonts w:ascii="Times New Roman" w:eastAsia="Times New Roman" w:hAnsi="Times New Roman" w:cs="Times New Roman"/>
          <w:sz w:val="28"/>
          <w:szCs w:val="24"/>
          <w:lang w:eastAsia="ru-RU"/>
        </w:rPr>
        <w:t xml:space="preserve"> естественных и </w:t>
      </w:r>
      <w:r>
        <w:rPr>
          <w:rFonts w:ascii="Times New Roman" w:eastAsia="Times New Roman" w:hAnsi="Times New Roman" w:cs="Times New Roman"/>
          <w:sz w:val="28"/>
          <w:szCs w:val="24"/>
          <w:lang w:eastAsia="ru-RU"/>
        </w:rPr>
        <w:t xml:space="preserve"> </w:t>
      </w:r>
      <w:r w:rsidR="00C61E4C">
        <w:rPr>
          <w:rFonts w:ascii="Times New Roman" w:eastAsia="Times New Roman" w:hAnsi="Times New Roman" w:cs="Times New Roman"/>
          <w:sz w:val="28"/>
          <w:szCs w:val="24"/>
          <w:lang w:eastAsia="ru-RU"/>
        </w:rPr>
        <w:t>общественно-значимых</w:t>
      </w:r>
      <w:r w:rsidRPr="00873951">
        <w:rPr>
          <w:rFonts w:ascii="Times New Roman" w:eastAsia="Times New Roman" w:hAnsi="Times New Roman" w:cs="Times New Roman"/>
          <w:sz w:val="28"/>
          <w:szCs w:val="24"/>
          <w:lang w:eastAsia="ru-RU"/>
        </w:rPr>
        <w:t xml:space="preserve"> наук</w:t>
      </w:r>
      <w:r>
        <w:rPr>
          <w:rFonts w:ascii="Times New Roman" w:eastAsia="Times New Roman" w:hAnsi="Times New Roman" w:cs="Times New Roman"/>
          <w:sz w:val="28"/>
          <w:szCs w:val="24"/>
          <w:lang w:eastAsia="ru-RU"/>
        </w:rPr>
        <w:t xml:space="preserve">, </w:t>
      </w:r>
      <w:r w:rsidR="00C61E4C">
        <w:rPr>
          <w:rFonts w:ascii="Times New Roman" w:eastAsia="Times New Roman" w:hAnsi="Times New Roman" w:cs="Times New Roman"/>
          <w:sz w:val="28"/>
          <w:szCs w:val="24"/>
          <w:lang w:eastAsia="ru-RU"/>
        </w:rPr>
        <w:t xml:space="preserve"> трудового обучения, физической культуры, ОБЗР</w:t>
      </w:r>
      <w:r w:rsidRPr="00873951">
        <w:rPr>
          <w:rFonts w:ascii="Times New Roman" w:eastAsia="Times New Roman" w:hAnsi="Times New Roman" w:cs="Times New Roman"/>
          <w:sz w:val="28"/>
          <w:szCs w:val="24"/>
          <w:lang w:eastAsia="ru-RU"/>
        </w:rPr>
        <w:t>, ИЗО и черчения, музыки</w:t>
      </w:r>
      <w:r>
        <w:rPr>
          <w:rFonts w:ascii="Times New Roman" w:eastAsia="Times New Roman" w:hAnsi="Times New Roman" w:cs="Times New Roman"/>
          <w:sz w:val="28"/>
          <w:szCs w:val="24"/>
          <w:lang w:eastAsia="ru-RU"/>
        </w:rPr>
        <w:t>.</w:t>
      </w:r>
      <w:r w:rsidRPr="00873951">
        <w:rPr>
          <w:rFonts w:ascii="Times New Roman" w:eastAsia="Times New Roman" w:hAnsi="Times New Roman" w:cs="Times New Roman"/>
          <w:sz w:val="28"/>
          <w:szCs w:val="24"/>
          <w:lang w:eastAsia="ru-RU"/>
        </w:rPr>
        <w:t xml:space="preserve"> </w:t>
      </w:r>
    </w:p>
    <w:p w:rsidR="00873951" w:rsidRPr="00873951" w:rsidRDefault="00873951" w:rsidP="00873951">
      <w:pPr>
        <w:spacing w:after="0" w:line="240" w:lineRule="auto"/>
        <w:ind w:firstLine="720"/>
        <w:jc w:val="both"/>
        <w:rPr>
          <w:rFonts w:ascii="Times New Roman" w:eastAsia="Times New Roman" w:hAnsi="Times New Roman" w:cs="Times New Roman"/>
          <w:sz w:val="28"/>
          <w:szCs w:val="28"/>
          <w:lang w:eastAsia="ru-RU"/>
        </w:rPr>
      </w:pPr>
      <w:r w:rsidRPr="00873951">
        <w:rPr>
          <w:rFonts w:ascii="Times New Roman" w:eastAsia="Times New Roman" w:hAnsi="Times New Roman" w:cs="Times New Roman"/>
          <w:sz w:val="28"/>
          <w:szCs w:val="28"/>
          <w:lang w:eastAsia="ru-RU"/>
        </w:rPr>
        <w:t xml:space="preserve">Педагогами школы разрабатываются, апробируются, успешно реализуются управленческие и образовательные  программы, технологии, проекты, методики. Опыт их реализации неоднократно обобщался коллегами района, города, области, страны (семинары, научно-практические конференции, средства массовой информации и др.). </w:t>
      </w:r>
    </w:p>
    <w:p w:rsidR="00873951" w:rsidRDefault="00873951" w:rsidP="00873951">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базе лицея</w:t>
      </w:r>
      <w:r w:rsidRPr="00873951">
        <w:rPr>
          <w:rFonts w:ascii="Times New Roman" w:eastAsia="Times New Roman" w:hAnsi="Times New Roman" w:cs="Times New Roman"/>
          <w:sz w:val="28"/>
          <w:szCs w:val="28"/>
          <w:lang w:eastAsia="ru-RU"/>
        </w:rPr>
        <w:t xml:space="preserve"> проходят семинары по различным образовате</w:t>
      </w:r>
      <w:r>
        <w:rPr>
          <w:rFonts w:ascii="Times New Roman" w:eastAsia="Times New Roman" w:hAnsi="Times New Roman" w:cs="Times New Roman"/>
          <w:sz w:val="28"/>
          <w:szCs w:val="28"/>
          <w:lang w:eastAsia="ru-RU"/>
        </w:rPr>
        <w:t>льным областям. На базе образовательного учреждения</w:t>
      </w:r>
      <w:r w:rsidRPr="00873951">
        <w:rPr>
          <w:rFonts w:ascii="Times New Roman" w:eastAsia="Times New Roman" w:hAnsi="Times New Roman" w:cs="Times New Roman"/>
          <w:sz w:val="28"/>
          <w:szCs w:val="28"/>
          <w:lang w:eastAsia="ru-RU"/>
        </w:rPr>
        <w:t xml:space="preserve"> проведены семинары по актуальным темам школьного образования с приглашением специалистов НИПКиПРО и НГПУ, </w:t>
      </w:r>
      <w:r>
        <w:rPr>
          <w:rFonts w:ascii="Times New Roman" w:eastAsia="Times New Roman" w:hAnsi="Times New Roman" w:cs="Times New Roman"/>
          <w:sz w:val="28"/>
          <w:szCs w:val="28"/>
          <w:lang w:eastAsia="ru-RU"/>
        </w:rPr>
        <w:t>представлен опыт педагогов лицея</w:t>
      </w:r>
      <w:r w:rsidRPr="00873951">
        <w:rPr>
          <w:rFonts w:ascii="Times New Roman" w:eastAsia="Times New Roman" w:hAnsi="Times New Roman" w:cs="Times New Roman"/>
          <w:sz w:val="28"/>
          <w:szCs w:val="28"/>
          <w:lang w:eastAsia="ru-RU"/>
        </w:rPr>
        <w:t>.</w:t>
      </w:r>
    </w:p>
    <w:p w:rsidR="00E57F1D" w:rsidRPr="00A41E9E" w:rsidRDefault="00E57F1D" w:rsidP="00E57F1D">
      <w:pPr>
        <w:spacing w:after="0" w:line="276" w:lineRule="auto"/>
        <w:ind w:left="-1" w:firstLine="709"/>
        <w:jc w:val="both"/>
        <w:rPr>
          <w:rFonts w:ascii="Times New Roman" w:eastAsia="Times New Roman" w:hAnsi="Times New Roman" w:cs="Times New Roman"/>
          <w:b/>
          <w:sz w:val="28"/>
          <w:szCs w:val="28"/>
          <w:lang w:eastAsia="ru-RU"/>
        </w:rPr>
      </w:pPr>
      <w:r w:rsidRPr="00A41E9E">
        <w:rPr>
          <w:rFonts w:ascii="Times New Roman" w:eastAsia="Times New Roman" w:hAnsi="Times New Roman" w:cs="Times New Roman"/>
          <w:sz w:val="28"/>
          <w:szCs w:val="28"/>
          <w:lang w:eastAsia="ru-RU"/>
        </w:rPr>
        <w:lastRenderedPageBreak/>
        <w:t>На сегодняшний день 100% учебных   кабинетов  оснащены рабочим местом учителя с компьютером, МФУ, документ-камерой, интерактивной панелью либо интерактивной доской с проектором, для кабинетов биологии приобретены автономный цифровой лабораторный комплекс «Архимед», для кабинетов физики цифровая лаборатория «Эйнштейн», что создает благоприятные условия для результативной работы п</w:t>
      </w:r>
      <w:r w:rsidR="003F1ED0">
        <w:rPr>
          <w:rFonts w:ascii="Times New Roman" w:eastAsia="Times New Roman" w:hAnsi="Times New Roman" w:cs="Times New Roman"/>
          <w:sz w:val="28"/>
          <w:szCs w:val="28"/>
          <w:lang w:eastAsia="ru-RU"/>
        </w:rPr>
        <w:t>о внедрению И</w:t>
      </w:r>
      <w:r w:rsidRPr="00A41E9E">
        <w:rPr>
          <w:rFonts w:ascii="Times New Roman" w:eastAsia="Times New Roman" w:hAnsi="Times New Roman" w:cs="Times New Roman"/>
          <w:sz w:val="28"/>
          <w:szCs w:val="28"/>
          <w:lang w:eastAsia="ru-RU"/>
        </w:rPr>
        <w:t xml:space="preserve">Т в образовательный процесс.  </w:t>
      </w:r>
    </w:p>
    <w:p w:rsidR="00E57F1D" w:rsidRPr="00A41E9E" w:rsidRDefault="00E57F1D" w:rsidP="00E57F1D">
      <w:pPr>
        <w:shd w:val="clear" w:color="auto" w:fill="FFFFFF"/>
        <w:spacing w:before="40" w:after="40" w:line="256" w:lineRule="auto"/>
        <w:ind w:firstLine="360"/>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Направления использования вычислительной техники на уроках учителями лицея:</w:t>
      </w:r>
    </w:p>
    <w:p w:rsidR="00E57F1D" w:rsidRPr="00A41E9E" w:rsidRDefault="00E57F1D" w:rsidP="00741D26">
      <w:pPr>
        <w:numPr>
          <w:ilvl w:val="0"/>
          <w:numId w:val="17"/>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тренировочные и контролирующие (закрепление умений и навыков после изучения теоретического материала, подготовка к ГИА, ЕГЭ);</w:t>
      </w:r>
    </w:p>
    <w:p w:rsidR="00E57F1D" w:rsidRPr="00A41E9E" w:rsidRDefault="00E57F1D" w:rsidP="00741D26">
      <w:pPr>
        <w:numPr>
          <w:ilvl w:val="0"/>
          <w:numId w:val="17"/>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обучающие (теоретический материал изучается с использованием электронных образовательных ресурсов);</w:t>
      </w:r>
    </w:p>
    <w:p w:rsidR="00E57F1D" w:rsidRPr="00A41E9E" w:rsidRDefault="00E57F1D" w:rsidP="00741D26">
      <w:pPr>
        <w:numPr>
          <w:ilvl w:val="0"/>
          <w:numId w:val="17"/>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проектная деятельность на уроках по отдельным темам;</w:t>
      </w:r>
    </w:p>
    <w:p w:rsidR="00E57F1D" w:rsidRPr="00A41E9E" w:rsidRDefault="00E57F1D" w:rsidP="00741D26">
      <w:pPr>
        <w:numPr>
          <w:ilvl w:val="0"/>
          <w:numId w:val="17"/>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имитационные и моделирующие, позволяющие осуществить компьютерный эксперимент явлений </w:t>
      </w:r>
      <w:r w:rsidRPr="00A41E9E">
        <w:rPr>
          <w:rFonts w:ascii="Times New Roman" w:eastAsia="Times New Roman" w:hAnsi="Times New Roman" w:cs="Times New Roman"/>
          <w:lang w:eastAsia="ru-RU"/>
        </w:rPr>
        <w:t> </w:t>
      </w:r>
      <w:r w:rsidRPr="00A41E9E">
        <w:rPr>
          <w:rFonts w:ascii="Times New Roman" w:eastAsia="Times New Roman" w:hAnsi="Times New Roman" w:cs="Times New Roman"/>
          <w:sz w:val="28"/>
          <w:szCs w:val="28"/>
          <w:lang w:eastAsia="ru-RU"/>
        </w:rPr>
        <w:t>по физике, химии, биологии.</w:t>
      </w:r>
    </w:p>
    <w:p w:rsidR="00E57F1D" w:rsidRPr="00A41E9E" w:rsidRDefault="00E57F1D" w:rsidP="00E57F1D">
      <w:pPr>
        <w:spacing w:before="100" w:after="0" w:line="276" w:lineRule="auto"/>
        <w:ind w:left="-567" w:firstLine="927"/>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При выбо</w:t>
      </w:r>
      <w:r w:rsidR="003F1ED0">
        <w:rPr>
          <w:rFonts w:ascii="Times New Roman" w:eastAsia="Times New Roman" w:hAnsi="Times New Roman" w:cs="Times New Roman"/>
          <w:sz w:val="28"/>
          <w:szCs w:val="28"/>
          <w:lang w:eastAsia="ru-RU"/>
        </w:rPr>
        <w:t>ре условий  для использования И</w:t>
      </w:r>
      <w:r w:rsidRPr="00A41E9E">
        <w:rPr>
          <w:rFonts w:ascii="Times New Roman" w:eastAsia="Times New Roman" w:hAnsi="Times New Roman" w:cs="Times New Roman"/>
          <w:sz w:val="28"/>
          <w:szCs w:val="28"/>
          <w:lang w:eastAsia="ru-RU"/>
        </w:rPr>
        <w:t>Т педагогами учитываются:</w:t>
      </w:r>
    </w:p>
    <w:p w:rsidR="00E57F1D" w:rsidRPr="00A41E9E" w:rsidRDefault="00E57F1D" w:rsidP="00741D26">
      <w:pPr>
        <w:numPr>
          <w:ilvl w:val="0"/>
          <w:numId w:val="18"/>
        </w:numPr>
        <w:spacing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актуальность и обоснованность использования ЦОР в контексте данного урока;</w:t>
      </w:r>
    </w:p>
    <w:p w:rsidR="00E57F1D" w:rsidRPr="00A41E9E" w:rsidRDefault="00E57F1D" w:rsidP="00741D26">
      <w:pPr>
        <w:numPr>
          <w:ilvl w:val="0"/>
          <w:numId w:val="19"/>
        </w:numPr>
        <w:spacing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наличие соответствующих теме  цифровых образовательных ресурсов;</w:t>
      </w:r>
    </w:p>
    <w:p w:rsidR="00E57F1D" w:rsidRPr="00A41E9E" w:rsidRDefault="00E57F1D" w:rsidP="00741D26">
      <w:pPr>
        <w:numPr>
          <w:ilvl w:val="0"/>
          <w:numId w:val="19"/>
        </w:numPr>
        <w:spacing w:before="100"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количество компьютеризированных рабочих мест;</w:t>
      </w:r>
    </w:p>
    <w:p w:rsidR="00E57F1D" w:rsidRPr="00A41E9E" w:rsidRDefault="00E57F1D" w:rsidP="00741D26">
      <w:pPr>
        <w:numPr>
          <w:ilvl w:val="0"/>
          <w:numId w:val="19"/>
        </w:numPr>
        <w:spacing w:before="100"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готовность учеников к  работе с использованием компьютера либо другого вышеперечисленного интерактивного оборудования;</w:t>
      </w:r>
    </w:p>
    <w:p w:rsidR="00E57F1D" w:rsidRPr="00A41E9E" w:rsidRDefault="00E57F1D" w:rsidP="00741D26">
      <w:pPr>
        <w:numPr>
          <w:ilvl w:val="0"/>
          <w:numId w:val="19"/>
        </w:numPr>
        <w:spacing w:before="100"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возможность дальнейшего использования учеником  компьютерных технологий вне класса.</w:t>
      </w:r>
    </w:p>
    <w:p w:rsidR="00E57F1D" w:rsidRPr="00A41E9E" w:rsidRDefault="00E57F1D" w:rsidP="00E57F1D">
      <w:pPr>
        <w:spacing w:after="0" w:line="256" w:lineRule="auto"/>
        <w:ind w:firstLine="824"/>
        <w:jc w:val="both"/>
        <w:rPr>
          <w:rFonts w:ascii="Times New Roman" w:eastAsia="Times New Roman" w:hAnsi="Times New Roman" w:cs="Times New Roman"/>
          <w:sz w:val="28"/>
          <w:szCs w:val="28"/>
        </w:rPr>
      </w:pPr>
      <w:r w:rsidRPr="00A41E9E">
        <w:rPr>
          <w:rFonts w:ascii="Times New Roman" w:eastAsia="Times New Roman" w:hAnsi="Times New Roman" w:cs="Times New Roman"/>
          <w:sz w:val="28"/>
          <w:szCs w:val="28"/>
        </w:rPr>
        <w:t xml:space="preserve">  Кабинеты различной предметной направленности оснащены необходимым оборудованием, позволяющим продуктивно внедрять ИКТ в учебный процесс. Так, в 2023-2024 учебном году особое внимание уделялось переоснащению кабинетов лицея современными средствами обучения с улучшенными техническими и рабочими характеристиками (мультимедийные проекторы, компьютеры, документ-камеры, интерактивные панели обратной проекции, ноутбуки для учащихся с функцией управления касанием экрана).  </w:t>
      </w:r>
    </w:p>
    <w:p w:rsidR="00E57F1D" w:rsidRPr="00A41E9E" w:rsidRDefault="00E57F1D" w:rsidP="00E57F1D">
      <w:pPr>
        <w:spacing w:line="276" w:lineRule="auto"/>
        <w:jc w:val="both"/>
        <w:rPr>
          <w:rFonts w:ascii="Calibri" w:eastAsia="Calibri" w:hAnsi="Calibri" w:cs="Times New Roman"/>
          <w:sz w:val="28"/>
          <w:szCs w:val="28"/>
        </w:rPr>
      </w:pPr>
      <w:r w:rsidRPr="00A41E9E">
        <w:rPr>
          <w:rFonts w:ascii="Times New Roman" w:eastAsia="Calibri" w:hAnsi="Times New Roman" w:cs="Times New Roman"/>
          <w:sz w:val="28"/>
          <w:szCs w:val="28"/>
        </w:rPr>
        <w:lastRenderedPageBreak/>
        <w:t>Свободный доступ к компьютерной базе и ресурсам сети Интернет имеют 100% учащихся лицея и в учебное время и во внеурочной деятельности. Дома компьютеры имеют 100% обучающихся. Изучение предмета «Информатика»   осуществляется в 5-11 классах.   В рамках курса информатики с учащимися проводятся занятия по технике безопасности при работе с компьютером. В рамках этой темы существует раздел «Информационная безопасность», который включает в себя ознакомление учащихся с особенностями работы в сети Интернет, связанными с риском заражения персонального компьютера вредоносными программами.</w:t>
      </w:r>
    </w:p>
    <w:p w:rsidR="00E57F1D" w:rsidRPr="00A41E9E" w:rsidRDefault="00E57F1D" w:rsidP="00E57F1D">
      <w:pPr>
        <w:spacing w:after="0" w:line="256" w:lineRule="auto"/>
        <w:ind w:firstLine="360"/>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Таким образом, анализируя эффективность использования информационно-коммуникационных технологий учителями различных предметных кафедр и методических объединений, можно сделать следующие выводы:</w:t>
      </w:r>
    </w:p>
    <w:p w:rsidR="00E57F1D" w:rsidRPr="00A41E9E" w:rsidRDefault="00E57F1D" w:rsidP="00741D26">
      <w:pPr>
        <w:numPr>
          <w:ilvl w:val="0"/>
          <w:numId w:val="20"/>
        </w:numPr>
        <w:spacing w:after="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color w:val="000000"/>
          <w:sz w:val="28"/>
          <w:szCs w:val="28"/>
          <w:lang w:eastAsia="ru-RU"/>
        </w:rPr>
        <w:t>внедрение средств информационно-коммуникационных технологий в процесс обучения и воспитания позволяет усовершенствовать формы организации и методы обучения, способствует формированию  компетенций, необходимых в условиях современного информационного общества;</w:t>
      </w:r>
    </w:p>
    <w:p w:rsidR="00E57F1D" w:rsidRPr="00A41E9E" w:rsidRDefault="00E57F1D" w:rsidP="00741D26">
      <w:pPr>
        <w:numPr>
          <w:ilvl w:val="0"/>
          <w:numId w:val="20"/>
        </w:numPr>
        <w:spacing w:after="0" w:line="276" w:lineRule="auto"/>
        <w:contextualSpacing/>
        <w:jc w:val="both"/>
        <w:rPr>
          <w:rFonts w:ascii="Times New Roman" w:eastAsia="Times New Roman" w:hAnsi="Times New Roman" w:cs="Times New Roman"/>
          <w:color w:val="000000"/>
          <w:sz w:val="28"/>
          <w:szCs w:val="28"/>
          <w:lang w:eastAsia="ru-RU"/>
        </w:rPr>
      </w:pPr>
      <w:r w:rsidRPr="00A41E9E">
        <w:rPr>
          <w:rFonts w:ascii="Times New Roman" w:eastAsia="Times New Roman" w:hAnsi="Times New Roman" w:cs="Times New Roman"/>
          <w:color w:val="000000"/>
          <w:sz w:val="28"/>
          <w:szCs w:val="28"/>
          <w:lang w:eastAsia="ru-RU"/>
        </w:rPr>
        <w:t>применение педагогических технологий, основанных на средствах информатизации и коммуникации, а также использование программных комплексов нового поколения способствует развитию интеллектуальных и творческих способностей учащихся, активизации самостоятельной работы и инициативности;</w:t>
      </w:r>
    </w:p>
    <w:p w:rsidR="00E57F1D" w:rsidRPr="003F1ED0" w:rsidRDefault="00E57F1D" w:rsidP="00741D26">
      <w:pPr>
        <w:numPr>
          <w:ilvl w:val="0"/>
          <w:numId w:val="20"/>
        </w:numPr>
        <w:spacing w:after="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повышение профессиональной квалификации участников образовательных отношений способствует организации, систематизации, развитию научно-экспериментальной деятельности, апробации и внедрению новых социально-педагогических технологий, разработке и реализации социаль</w:t>
      </w:r>
      <w:r w:rsidR="003F1ED0">
        <w:rPr>
          <w:rFonts w:ascii="Times New Roman" w:eastAsia="Times New Roman" w:hAnsi="Times New Roman" w:cs="Times New Roman"/>
          <w:sz w:val="28"/>
          <w:szCs w:val="28"/>
          <w:lang w:eastAsia="ru-RU"/>
        </w:rPr>
        <w:t>ных и образовательных проектов.</w:t>
      </w:r>
    </w:p>
    <w:p w:rsidR="00E57F1D" w:rsidRPr="00BC097F" w:rsidRDefault="00E57F1D" w:rsidP="00E57F1D">
      <w:pPr>
        <w:shd w:val="clear" w:color="auto" w:fill="FFFFFF"/>
        <w:spacing w:before="40" w:after="40"/>
        <w:ind w:firstLine="360"/>
        <w:jc w:val="both"/>
        <w:rPr>
          <w:rFonts w:ascii="Times New Roman" w:eastAsia="Calibri" w:hAnsi="Times New Roman" w:cs="Times New Roman"/>
          <w:sz w:val="28"/>
          <w:szCs w:val="28"/>
        </w:rPr>
      </w:pPr>
      <w:r w:rsidRPr="00BC097F">
        <w:rPr>
          <w:rFonts w:ascii="Times New Roman" w:eastAsia="Calibri" w:hAnsi="Times New Roman" w:cs="Times New Roman"/>
          <w:sz w:val="28"/>
          <w:szCs w:val="28"/>
        </w:rPr>
        <w:t>Направления использования вычислительной техники на уроках учителями лицея:</w:t>
      </w:r>
    </w:p>
    <w:p w:rsidR="00E57F1D" w:rsidRPr="00BC097F" w:rsidRDefault="00E57F1D" w:rsidP="00741D26">
      <w:pPr>
        <w:numPr>
          <w:ilvl w:val="0"/>
          <w:numId w:val="3"/>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тренировочные и контролирующие (закрепление умений и навыков после изучения теоретического материала, подготовка к ГИА, ЕГЭ);</w:t>
      </w:r>
    </w:p>
    <w:p w:rsidR="00E57F1D" w:rsidRPr="00BC097F" w:rsidRDefault="00E57F1D" w:rsidP="00741D26">
      <w:pPr>
        <w:numPr>
          <w:ilvl w:val="0"/>
          <w:numId w:val="3"/>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обучающие (теоретический материал изучается с использованием электронных образовательных ресурсов);</w:t>
      </w:r>
    </w:p>
    <w:p w:rsidR="00E57F1D" w:rsidRPr="00BC097F" w:rsidRDefault="00E57F1D" w:rsidP="00741D26">
      <w:pPr>
        <w:numPr>
          <w:ilvl w:val="0"/>
          <w:numId w:val="3"/>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проектная деятельность на уроках по отдельным темам;</w:t>
      </w:r>
    </w:p>
    <w:p w:rsidR="00E57F1D" w:rsidRPr="00BC097F" w:rsidRDefault="00E57F1D" w:rsidP="00741D26">
      <w:pPr>
        <w:numPr>
          <w:ilvl w:val="0"/>
          <w:numId w:val="3"/>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имитационные и моделирующие, позволяющие осуществить компьютерный эксперимент явлений </w:t>
      </w:r>
      <w:r w:rsidRPr="00BC097F">
        <w:rPr>
          <w:rFonts w:ascii="Times New Roman" w:eastAsia="Times New Roman" w:hAnsi="Times New Roman" w:cs="Times New Roman"/>
          <w:lang w:eastAsia="ru-RU"/>
        </w:rPr>
        <w:t> </w:t>
      </w:r>
      <w:r w:rsidRPr="00BC097F">
        <w:rPr>
          <w:rFonts w:ascii="Times New Roman" w:eastAsia="Times New Roman" w:hAnsi="Times New Roman" w:cs="Times New Roman"/>
          <w:sz w:val="28"/>
          <w:szCs w:val="28"/>
          <w:lang w:eastAsia="ru-RU"/>
        </w:rPr>
        <w:t>по физике, химии, биологии.</w:t>
      </w:r>
    </w:p>
    <w:p w:rsidR="00E57F1D" w:rsidRPr="00BC097F" w:rsidRDefault="00E57F1D" w:rsidP="00E57F1D">
      <w:pPr>
        <w:spacing w:before="100" w:after="0" w:line="276" w:lineRule="auto"/>
        <w:ind w:left="-567" w:firstLine="927"/>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При выборе условий  для использования ИКТ педагогами учитываются:</w:t>
      </w:r>
    </w:p>
    <w:p w:rsidR="00E57F1D" w:rsidRPr="00BC097F" w:rsidRDefault="00E57F1D" w:rsidP="00741D26">
      <w:pPr>
        <w:numPr>
          <w:ilvl w:val="0"/>
          <w:numId w:val="4"/>
        </w:numPr>
        <w:spacing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актуальность и обоснованность использования ЦОР в контексте данного урока;</w:t>
      </w:r>
    </w:p>
    <w:p w:rsidR="00E57F1D" w:rsidRPr="00BC097F" w:rsidRDefault="00E57F1D" w:rsidP="00741D26">
      <w:pPr>
        <w:numPr>
          <w:ilvl w:val="0"/>
          <w:numId w:val="5"/>
        </w:numPr>
        <w:spacing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lastRenderedPageBreak/>
        <w:t>наличие соответствующих теме  цифровых образовательных ресурсов;</w:t>
      </w:r>
    </w:p>
    <w:p w:rsidR="00E57F1D" w:rsidRPr="00BC097F" w:rsidRDefault="00E57F1D" w:rsidP="00741D26">
      <w:pPr>
        <w:numPr>
          <w:ilvl w:val="0"/>
          <w:numId w:val="5"/>
        </w:numPr>
        <w:spacing w:before="100"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количество компьютеризированных рабочих мест;</w:t>
      </w:r>
    </w:p>
    <w:p w:rsidR="00E57F1D" w:rsidRPr="00BC097F" w:rsidRDefault="00E57F1D" w:rsidP="00741D26">
      <w:pPr>
        <w:numPr>
          <w:ilvl w:val="0"/>
          <w:numId w:val="5"/>
        </w:numPr>
        <w:spacing w:before="100"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готовность учеников к  работе с использованием компьютера либо другого вышеперечисленного интерактивного оборудования;</w:t>
      </w:r>
    </w:p>
    <w:p w:rsidR="00E57F1D" w:rsidRPr="00BC097F" w:rsidRDefault="00E57F1D" w:rsidP="00741D26">
      <w:pPr>
        <w:numPr>
          <w:ilvl w:val="0"/>
          <w:numId w:val="5"/>
        </w:numPr>
        <w:spacing w:before="100"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возможность дальнейшего использования учеником  компьютерных технологий вне класса.</w:t>
      </w:r>
    </w:p>
    <w:p w:rsidR="00E57F1D" w:rsidRPr="00BC097F" w:rsidRDefault="00E57F1D" w:rsidP="00741D26">
      <w:pPr>
        <w:numPr>
          <w:ilvl w:val="0"/>
          <w:numId w:val="5"/>
        </w:numPr>
        <w:shd w:val="clear" w:color="auto" w:fill="FFFFFF"/>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С целью повышения эффективности методической ра</w:t>
      </w:r>
      <w:r w:rsidRPr="00BC097F">
        <w:rPr>
          <w:rFonts w:ascii="Times New Roman" w:eastAsia="Times New Roman" w:hAnsi="Times New Roman" w:cs="Times New Roman"/>
          <w:sz w:val="28"/>
          <w:szCs w:val="28"/>
          <w:lang w:eastAsia="ru-RU"/>
        </w:rPr>
        <w:softHyphen/>
        <w:t>боты, полной реализации запросов педагогов, учеников и родителей в школе ведется деятельность по созданию единого информа</w:t>
      </w:r>
      <w:r w:rsidRPr="00BC097F">
        <w:rPr>
          <w:rFonts w:ascii="Times New Roman" w:eastAsia="Times New Roman" w:hAnsi="Times New Roman" w:cs="Times New Roman"/>
          <w:sz w:val="28"/>
          <w:szCs w:val="28"/>
          <w:lang w:eastAsia="ru-RU"/>
        </w:rPr>
        <w:softHyphen/>
        <w:t xml:space="preserve">ционного пространства. </w:t>
      </w:r>
    </w:p>
    <w:p w:rsidR="00E57F1D" w:rsidRPr="00BC097F" w:rsidRDefault="00E57F1D" w:rsidP="00741D26">
      <w:pPr>
        <w:widowControl w:val="0"/>
        <w:numPr>
          <w:ilvl w:val="0"/>
          <w:numId w:val="5"/>
        </w:numPr>
        <w:shd w:val="clear" w:color="auto" w:fill="FFFFFF"/>
        <w:tabs>
          <w:tab w:val="left" w:pos="0"/>
        </w:tabs>
        <w:autoSpaceDE w:val="0"/>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ab/>
        <w:t xml:space="preserve">Рабочие программы по предметам, основная образовательная программа ФГОС НОО, ФГОС ООО  представлены как в печатном, так и  в электронном виде на официальном сайте лицея </w:t>
      </w:r>
      <w:hyperlink r:id="rId47" w:history="1">
        <w:r w:rsidRPr="00BC097F">
          <w:rPr>
            <w:rFonts w:ascii="Times New Roman" w:eastAsia="Times New Roman" w:hAnsi="Times New Roman" w:cs="Times New Roman"/>
            <w:color w:val="0563C1"/>
            <w:sz w:val="28"/>
            <w:szCs w:val="28"/>
            <w:u w:val="single"/>
            <w:lang w:eastAsia="ru-RU"/>
          </w:rPr>
          <w:t>http://</w:t>
        </w:r>
        <w:r w:rsidRPr="00BC097F">
          <w:rPr>
            <w:rFonts w:ascii="Times New Roman" w:eastAsia="Times New Roman" w:hAnsi="Times New Roman" w:cs="Times New Roman"/>
            <w:color w:val="0563C1"/>
            <w:sz w:val="28"/>
            <w:szCs w:val="28"/>
            <w:u w:val="single"/>
            <w:lang w:val="en-US" w:eastAsia="ru-RU"/>
          </w:rPr>
          <w:t>lyc</w:t>
        </w:r>
        <w:r w:rsidRPr="00BC097F">
          <w:rPr>
            <w:rFonts w:ascii="Times New Roman" w:eastAsia="Times New Roman" w:hAnsi="Times New Roman" w:cs="Times New Roman"/>
            <w:color w:val="0563C1"/>
            <w:sz w:val="28"/>
            <w:szCs w:val="28"/>
            <w:u w:val="single"/>
            <w:lang w:eastAsia="ru-RU"/>
          </w:rPr>
          <w:t>-159.nios.ru/</w:t>
        </w:r>
      </w:hyperlink>
      <w:r w:rsidRPr="00BC097F">
        <w:rPr>
          <w:rFonts w:ascii="Times New Roman" w:eastAsia="Times New Roman" w:hAnsi="Times New Roman" w:cs="Times New Roman"/>
          <w:sz w:val="28"/>
          <w:szCs w:val="28"/>
          <w:lang w:eastAsia="ru-RU"/>
        </w:rPr>
        <w:t xml:space="preserve">, на портале </w:t>
      </w:r>
      <w:hyperlink r:id="rId48" w:history="1">
        <w:r w:rsidRPr="00BC097F">
          <w:rPr>
            <w:rFonts w:ascii="Times New Roman" w:eastAsia="Times New Roman" w:hAnsi="Times New Roman" w:cs="Times New Roman"/>
            <w:color w:val="0563C1"/>
            <w:sz w:val="28"/>
            <w:szCs w:val="28"/>
            <w:u w:val="single"/>
            <w:lang w:eastAsia="ru-RU"/>
          </w:rPr>
          <w:t>https://shkola.nso.ru</w:t>
        </w:r>
      </w:hyperlink>
      <w:r w:rsidRPr="00BC097F">
        <w:rPr>
          <w:rFonts w:ascii="Times New Roman" w:eastAsia="Times New Roman" w:hAnsi="Times New Roman" w:cs="Times New Roman"/>
          <w:sz w:val="28"/>
          <w:szCs w:val="28"/>
          <w:lang w:eastAsia="ru-RU"/>
        </w:rPr>
        <w:t xml:space="preserve">, что значительно облегчает работу учителей и администрации образовательного учреждения.    Кроме того, в соответствии с регламентом, определенным Правительством РФ, на сайте лицея и портале </w:t>
      </w:r>
      <w:hyperlink r:id="rId49" w:history="1">
        <w:r w:rsidRPr="00BC097F">
          <w:rPr>
            <w:rFonts w:ascii="Times New Roman" w:eastAsia="Times New Roman" w:hAnsi="Times New Roman" w:cs="Times New Roman"/>
            <w:color w:val="0563C1"/>
            <w:sz w:val="28"/>
            <w:szCs w:val="28"/>
            <w:u w:val="single"/>
            <w:lang w:eastAsia="ru-RU"/>
          </w:rPr>
          <w:t>https://shkola.nso.ru</w:t>
        </w:r>
      </w:hyperlink>
      <w:r w:rsidRPr="00BC097F">
        <w:rPr>
          <w:rFonts w:ascii="Times New Roman" w:eastAsia="Times New Roman" w:hAnsi="Times New Roman" w:cs="Times New Roman"/>
          <w:sz w:val="28"/>
          <w:szCs w:val="28"/>
          <w:lang w:eastAsia="ru-RU"/>
        </w:rPr>
        <w:t xml:space="preserve">  в свободном доступе для всех участников образовательного процесса выложены нормативные документы ОУ, информация, необходимая родителям и учащимся, информация о реализуемых образовательным учреждением проектах.</w:t>
      </w:r>
    </w:p>
    <w:p w:rsidR="00E57F1D" w:rsidRPr="00BC097F" w:rsidRDefault="00E57F1D" w:rsidP="00741D26">
      <w:pPr>
        <w:numPr>
          <w:ilvl w:val="0"/>
          <w:numId w:val="5"/>
        </w:numPr>
        <w:spacing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Анализ данных пос</w:t>
      </w:r>
      <w:r w:rsidR="003F1ED0">
        <w:rPr>
          <w:rFonts w:ascii="Times New Roman" w:eastAsia="Times New Roman" w:hAnsi="Times New Roman" w:cs="Times New Roman"/>
          <w:sz w:val="28"/>
          <w:szCs w:val="28"/>
          <w:lang w:eastAsia="ru-RU"/>
        </w:rPr>
        <w:t>ещаемости страниц сайта  за 2023-2024</w:t>
      </w:r>
      <w:r w:rsidRPr="00BC097F">
        <w:rPr>
          <w:rFonts w:ascii="Times New Roman" w:eastAsia="Times New Roman" w:hAnsi="Times New Roman" w:cs="Times New Roman"/>
          <w:sz w:val="28"/>
          <w:szCs w:val="28"/>
          <w:lang w:eastAsia="ru-RU"/>
        </w:rPr>
        <w:t xml:space="preserve"> учебный год показал, что наибольшей популярность пользуются следующие разделы: новости, содержащие фотоальбомы и отчеты  об участии в различных мероприятиях, блог директора, информация для родителей.</w:t>
      </w:r>
    </w:p>
    <w:p w:rsidR="00E57F1D" w:rsidRPr="00BC097F" w:rsidRDefault="00E57F1D" w:rsidP="00741D26">
      <w:pPr>
        <w:numPr>
          <w:ilvl w:val="0"/>
          <w:numId w:val="5"/>
        </w:numPr>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Происходит всё более активное вовлечение родителей в информацио</w:t>
      </w:r>
      <w:r w:rsidR="00AF45B6">
        <w:rPr>
          <w:rFonts w:ascii="Times New Roman" w:eastAsia="Times New Roman" w:hAnsi="Times New Roman" w:cs="Times New Roman"/>
          <w:sz w:val="28"/>
          <w:szCs w:val="28"/>
          <w:lang w:eastAsia="ru-RU"/>
        </w:rPr>
        <w:t>нное пространство лицея.  В 2023-2024</w:t>
      </w:r>
      <w:r w:rsidRPr="00BC097F">
        <w:rPr>
          <w:rFonts w:ascii="Times New Roman" w:eastAsia="Times New Roman" w:hAnsi="Times New Roman" w:cs="Times New Roman"/>
          <w:sz w:val="28"/>
          <w:szCs w:val="28"/>
          <w:lang w:eastAsia="ru-RU"/>
        </w:rPr>
        <w:t xml:space="preserve"> учебном году  коллектив лицея  активно работал в проекте  </w:t>
      </w:r>
      <w:hyperlink r:id="rId50" w:history="1">
        <w:r w:rsidRPr="00BC097F">
          <w:rPr>
            <w:rFonts w:ascii="Times New Roman" w:eastAsia="Times New Roman" w:hAnsi="Times New Roman" w:cs="Times New Roman"/>
            <w:color w:val="0563C1"/>
            <w:sz w:val="28"/>
            <w:szCs w:val="28"/>
            <w:u w:val="single"/>
            <w:lang w:eastAsia="ru-RU"/>
          </w:rPr>
          <w:t>https://school.nso.ru</w:t>
        </w:r>
      </w:hyperlink>
      <w:r w:rsidRPr="00BC097F">
        <w:rPr>
          <w:rFonts w:ascii="Times New Roman" w:eastAsia="Times New Roman" w:hAnsi="Times New Roman" w:cs="Times New Roman"/>
          <w:sz w:val="28"/>
          <w:szCs w:val="28"/>
          <w:lang w:eastAsia="ru-RU"/>
        </w:rPr>
        <w:t>, что позволило родителям и учащимся оперативно отслеживать информацию о текущей успеваемости.</w:t>
      </w:r>
    </w:p>
    <w:p w:rsidR="00E57F1D" w:rsidRPr="00BC097F" w:rsidRDefault="00AF45B6" w:rsidP="00741D26">
      <w:pPr>
        <w:numPr>
          <w:ilvl w:val="0"/>
          <w:numId w:val="5"/>
        </w:numPr>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2023-2024 прием первоклассников продолжается</w:t>
      </w:r>
      <w:r w:rsidR="00E57F1D" w:rsidRPr="00BC097F">
        <w:rPr>
          <w:rFonts w:ascii="Times New Roman" w:eastAsia="Times New Roman" w:hAnsi="Times New Roman" w:cs="Times New Roman"/>
          <w:sz w:val="28"/>
          <w:szCs w:val="28"/>
          <w:lang w:eastAsia="ru-RU"/>
        </w:rPr>
        <w:t xml:space="preserve"> через обновленную систему регистрации заявлений </w:t>
      </w:r>
      <w:hyperlink r:id="rId51" w:history="1">
        <w:r w:rsidR="00E57F1D" w:rsidRPr="00BC097F">
          <w:rPr>
            <w:rFonts w:ascii="Times New Roman" w:eastAsia="Times New Roman" w:hAnsi="Times New Roman" w:cs="Times New Roman"/>
            <w:color w:val="0563C1"/>
            <w:sz w:val="28"/>
            <w:szCs w:val="28"/>
            <w:u w:val="single"/>
            <w:lang w:eastAsia="ru-RU"/>
          </w:rPr>
          <w:t>https://</w:t>
        </w:r>
        <w:r w:rsidR="00E57F1D" w:rsidRPr="00BC097F">
          <w:rPr>
            <w:rFonts w:ascii="Times New Roman" w:eastAsia="Times New Roman" w:hAnsi="Times New Roman" w:cs="Times New Roman"/>
            <w:color w:val="0563C1"/>
            <w:sz w:val="28"/>
            <w:szCs w:val="28"/>
            <w:u w:val="single"/>
            <w:lang w:val="en-US" w:eastAsia="ru-RU"/>
          </w:rPr>
          <w:t>reg</w:t>
        </w:r>
        <w:r w:rsidR="00E57F1D" w:rsidRPr="00BC097F">
          <w:rPr>
            <w:rFonts w:ascii="Times New Roman" w:eastAsia="Times New Roman" w:hAnsi="Times New Roman" w:cs="Times New Roman"/>
            <w:color w:val="0563C1"/>
            <w:sz w:val="28"/>
            <w:szCs w:val="28"/>
            <w:u w:val="single"/>
            <w:lang w:eastAsia="ru-RU"/>
          </w:rPr>
          <w:t>school.nso.ru/</w:t>
        </w:r>
      </w:hyperlink>
    </w:p>
    <w:p w:rsidR="00E57F1D" w:rsidRPr="00BC097F" w:rsidRDefault="00AF45B6" w:rsidP="00741D26">
      <w:pPr>
        <w:numPr>
          <w:ilvl w:val="0"/>
          <w:numId w:val="5"/>
        </w:numPr>
        <w:shd w:val="clear" w:color="auto" w:fill="FFFFFF"/>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2023-2024</w:t>
      </w:r>
      <w:r w:rsidR="00E57F1D" w:rsidRPr="00BC097F">
        <w:rPr>
          <w:rFonts w:ascii="Times New Roman" w:eastAsia="Times New Roman" w:hAnsi="Times New Roman" w:cs="Times New Roman"/>
          <w:sz w:val="28"/>
          <w:szCs w:val="28"/>
          <w:lang w:eastAsia="ru-RU"/>
        </w:rPr>
        <w:t xml:space="preserve"> учебном году в лицее активно  формировалась информационно-технологическая структура системы учебно-воспитательной работы,  совершенствовалось педагогическое мастерство учителей, способных эффективно использовать в учебном процессе новейшие информационные технологии.</w:t>
      </w:r>
    </w:p>
    <w:p w:rsidR="00E57F1D" w:rsidRPr="00BC097F" w:rsidRDefault="00E57F1D" w:rsidP="00741D26">
      <w:pPr>
        <w:numPr>
          <w:ilvl w:val="0"/>
          <w:numId w:val="5"/>
        </w:numPr>
        <w:spacing w:after="200" w:line="276" w:lineRule="auto"/>
        <w:contextualSpacing/>
        <w:rPr>
          <w:rFonts w:ascii="Times New Roman" w:eastAsia="Times New Roman" w:hAnsi="Times New Roman" w:cs="Times New Roman"/>
          <w:lang w:eastAsia="ru-RU"/>
        </w:rPr>
      </w:pPr>
      <w:r w:rsidRPr="00BC097F">
        <w:rPr>
          <w:rFonts w:ascii="Times New Roman" w:eastAsia="Times New Roman" w:hAnsi="Times New Roman" w:cs="Times New Roman"/>
          <w:sz w:val="28"/>
          <w:szCs w:val="28"/>
          <w:lang w:eastAsia="ru-RU"/>
        </w:rPr>
        <w:lastRenderedPageBreak/>
        <w:t xml:space="preserve">В настоящий момент активизирована работа по регистрации учащихся и активации сертификата учета в системе </w:t>
      </w:r>
      <w:hyperlink r:id="rId52" w:history="1">
        <w:r w:rsidRPr="00BC097F">
          <w:rPr>
            <w:rFonts w:ascii="Times New Roman" w:eastAsia="Times New Roman" w:hAnsi="Times New Roman" w:cs="Times New Roman"/>
            <w:color w:val="0563C1"/>
            <w:sz w:val="28"/>
            <w:szCs w:val="28"/>
            <w:u w:val="single"/>
            <w:lang w:eastAsia="ru-RU"/>
          </w:rPr>
          <w:t>https://navigator.edu54.ru/</w:t>
        </w:r>
      </w:hyperlink>
      <w:r w:rsidRPr="00BC097F">
        <w:rPr>
          <w:rFonts w:ascii="Times New Roman" w:eastAsia="Times New Roman" w:hAnsi="Times New Roman" w:cs="Times New Roman"/>
          <w:sz w:val="28"/>
          <w:szCs w:val="28"/>
          <w:lang w:eastAsia="ru-RU"/>
        </w:rPr>
        <w:t xml:space="preserve"> . Для удобства пользования навигатором, информация о данном ресурсе размещена на официальном сайте лицея.</w:t>
      </w:r>
    </w:p>
    <w:p w:rsidR="00E57F1D" w:rsidRPr="00BC097F" w:rsidRDefault="00E57F1D" w:rsidP="00E57F1D">
      <w:pPr>
        <w:spacing w:after="0"/>
        <w:ind w:firstLine="360"/>
        <w:jc w:val="both"/>
        <w:rPr>
          <w:rFonts w:ascii="Times New Roman" w:eastAsia="Calibri" w:hAnsi="Times New Roman" w:cs="Times New Roman"/>
          <w:sz w:val="28"/>
          <w:szCs w:val="28"/>
        </w:rPr>
      </w:pPr>
      <w:r w:rsidRPr="00BC097F">
        <w:rPr>
          <w:rFonts w:ascii="Times New Roman" w:eastAsia="Calibri" w:hAnsi="Times New Roman" w:cs="Times New Roman"/>
          <w:sz w:val="28"/>
          <w:szCs w:val="28"/>
        </w:rPr>
        <w:t>Таким образом, анализируя эффективность использования информационно-коммуникационных технологий учителями различных предметных кафедр и методических объединений, можно сделать следующие выводы:</w:t>
      </w:r>
    </w:p>
    <w:p w:rsidR="00E57F1D" w:rsidRPr="00BC097F" w:rsidRDefault="00E57F1D" w:rsidP="00741D26">
      <w:pPr>
        <w:numPr>
          <w:ilvl w:val="0"/>
          <w:numId w:val="6"/>
        </w:numPr>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color w:val="000000"/>
          <w:sz w:val="28"/>
          <w:szCs w:val="28"/>
          <w:lang w:eastAsia="ru-RU"/>
        </w:rPr>
        <w:t>внедрение средств информационно-коммуникационных технологий в процесс обучения и воспитания позволяет усовершенствовать формы организации и методы обучения, способствует формированию  компетенций, необходимых в условиях современного информационного общества;</w:t>
      </w:r>
    </w:p>
    <w:p w:rsidR="00E57F1D" w:rsidRPr="00BC097F" w:rsidRDefault="00E57F1D" w:rsidP="00741D26">
      <w:pPr>
        <w:numPr>
          <w:ilvl w:val="0"/>
          <w:numId w:val="6"/>
        </w:numPr>
        <w:spacing w:after="0" w:line="276" w:lineRule="auto"/>
        <w:contextualSpacing/>
        <w:jc w:val="both"/>
        <w:rPr>
          <w:rFonts w:ascii="Times New Roman" w:eastAsia="Times New Roman" w:hAnsi="Times New Roman" w:cs="Times New Roman"/>
          <w:color w:val="000000"/>
          <w:sz w:val="28"/>
          <w:szCs w:val="28"/>
          <w:lang w:eastAsia="ru-RU"/>
        </w:rPr>
      </w:pPr>
      <w:r w:rsidRPr="00BC097F">
        <w:rPr>
          <w:rFonts w:ascii="Times New Roman" w:eastAsia="Times New Roman" w:hAnsi="Times New Roman" w:cs="Times New Roman"/>
          <w:color w:val="000000"/>
          <w:sz w:val="28"/>
          <w:szCs w:val="28"/>
          <w:lang w:eastAsia="ru-RU"/>
        </w:rPr>
        <w:t>применение педагогических технологий, основанных на средствах информатизации и коммуникации, а также использование программных комплексов нового поколения способствует развитию интеллектуальных и творческих способностей учащихся, активизации самостоятельной работы и инициативности;</w:t>
      </w:r>
    </w:p>
    <w:p w:rsidR="00E57F1D" w:rsidRDefault="00E57F1D" w:rsidP="00741D26">
      <w:pPr>
        <w:numPr>
          <w:ilvl w:val="0"/>
          <w:numId w:val="6"/>
        </w:numPr>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 xml:space="preserve">повышение профессиональной квалификации участников образовательных отношений способствует организации, систематизации, развитию научно-экспериментальной деятельности, апробации и внедрению новых социально-педагогических технологий, разработке и реализации социальных и образовательных проектов. </w:t>
      </w:r>
    </w:p>
    <w:p w:rsidR="008970FD" w:rsidRPr="00C90342" w:rsidRDefault="00D64780" w:rsidP="00AF45B6">
      <w:pPr>
        <w:tabs>
          <w:tab w:val="left" w:pos="13680"/>
        </w:tabs>
        <w:jc w:val="center"/>
        <w:rPr>
          <w:rFonts w:ascii="Times New Roman" w:hAnsi="Times New Roman" w:cs="Times New Roman"/>
          <w:b/>
          <w:sz w:val="32"/>
          <w:szCs w:val="32"/>
        </w:rPr>
      </w:pPr>
      <w:bookmarkStart w:id="23" w:name="_Toc161734474"/>
      <w:r w:rsidRPr="00C90342">
        <w:rPr>
          <w:rFonts w:ascii="Times New Roman" w:hAnsi="Times New Roman" w:cs="Times New Roman"/>
          <w:b/>
          <w:sz w:val="32"/>
          <w:szCs w:val="32"/>
        </w:rPr>
        <w:t>Качество библиотечно-информационного обеспечения</w:t>
      </w:r>
      <w:bookmarkEnd w:id="23"/>
    </w:p>
    <w:p w:rsidR="002E0CCF" w:rsidRPr="004C1407" w:rsidRDefault="002E0CCF" w:rsidP="002E0CCF">
      <w:pPr>
        <w:pStyle w:val="ConsPlusNormal"/>
        <w:spacing w:before="220"/>
        <w:ind w:firstLine="540"/>
        <w:jc w:val="both"/>
        <w:rPr>
          <w:rFonts w:ascii="Times New Roman" w:hAnsi="Times New Roman" w:cs="Times New Roman"/>
          <w:color w:val="000000"/>
          <w:sz w:val="28"/>
          <w:szCs w:val="28"/>
          <w:shd w:val="clear" w:color="auto" w:fill="FFFFFF"/>
        </w:rPr>
      </w:pPr>
      <w:r w:rsidRPr="004C1407">
        <w:rPr>
          <w:rFonts w:ascii="Times New Roman" w:hAnsi="Times New Roman" w:cs="Times New Roman"/>
          <w:sz w:val="28"/>
          <w:szCs w:val="28"/>
        </w:rPr>
        <w:t xml:space="preserve">Согласно статьи 29 </w:t>
      </w:r>
      <w:hyperlink r:id="rId53" w:history="1">
        <w:r w:rsidRPr="004C1407">
          <w:rPr>
            <w:rFonts w:ascii="Times New Roman" w:hAnsi="Times New Roman" w:cs="Times New Roman"/>
            <w:color w:val="000000"/>
            <w:sz w:val="28"/>
            <w:szCs w:val="28"/>
            <w:shd w:val="clear" w:color="auto" w:fill="FFFFFF"/>
          </w:rPr>
          <w:t>Федерального закона от 29.12.2012 N 273-ФЗ (ред. от 25.12.2023) "Об образовании в Российской Федерации"</w:t>
        </w:r>
      </w:hyperlink>
      <w:r w:rsidRPr="004C1407">
        <w:rPr>
          <w:rFonts w:ascii="Times New Roman" w:hAnsi="Times New Roman" w:cs="Times New Roman"/>
          <w:color w:val="000000"/>
          <w:sz w:val="28"/>
          <w:szCs w:val="28"/>
          <w:shd w:val="clear" w:color="auto" w:fill="FFFFFF"/>
        </w:rPr>
        <w:t xml:space="preserve"> у МАОУ «Лицей №159» сформирован открытый и общедоступный информационный ресурс, содержащие информацию об деятельности образовательной организации, и обеспечивающий доступ ресурсам посредством размещения их в информационно-телекоммуникационных сетях.</w:t>
      </w:r>
    </w:p>
    <w:p w:rsidR="002E0CCF" w:rsidRPr="004C1407" w:rsidRDefault="002E0CCF" w:rsidP="002E0CCF">
      <w:pPr>
        <w:pStyle w:val="ConsPlusNormal"/>
        <w:spacing w:before="220"/>
        <w:ind w:firstLine="540"/>
        <w:jc w:val="both"/>
        <w:rPr>
          <w:rFonts w:ascii="Times New Roman" w:hAnsi="Times New Roman" w:cs="Times New Roman"/>
          <w:color w:val="000000"/>
          <w:sz w:val="28"/>
          <w:szCs w:val="28"/>
          <w:shd w:val="clear" w:color="auto" w:fill="FFFFFF"/>
        </w:rPr>
      </w:pPr>
      <w:r w:rsidRPr="004C1407">
        <w:rPr>
          <w:rFonts w:ascii="Times New Roman" w:hAnsi="Times New Roman" w:cs="Times New Roman"/>
          <w:color w:val="000000"/>
          <w:sz w:val="28"/>
          <w:szCs w:val="28"/>
          <w:shd w:val="clear" w:color="auto" w:fill="FFFFFF"/>
        </w:rPr>
        <w:t xml:space="preserve">Ссылка на сайт </w:t>
      </w:r>
      <w:hyperlink r:id="rId54" w:history="1">
        <w:r w:rsidRPr="004C1407">
          <w:rPr>
            <w:rStyle w:val="a5"/>
            <w:rFonts w:ascii="Times New Roman" w:hAnsi="Times New Roman" w:cs="Times New Roman"/>
            <w:sz w:val="28"/>
            <w:szCs w:val="28"/>
            <w:shd w:val="clear" w:color="auto" w:fill="FFFFFF"/>
          </w:rPr>
          <w:t>http://lyc-159.nios.ru/</w:t>
        </w:r>
      </w:hyperlink>
      <w:r w:rsidRPr="004C1407">
        <w:rPr>
          <w:rFonts w:ascii="Times New Roman" w:hAnsi="Times New Roman" w:cs="Times New Roman"/>
          <w:color w:val="000000"/>
          <w:sz w:val="28"/>
          <w:szCs w:val="28"/>
          <w:shd w:val="clear" w:color="auto" w:fill="FFFFFF"/>
        </w:rPr>
        <w:t>.</w:t>
      </w:r>
    </w:p>
    <w:p w:rsidR="002E0CCF" w:rsidRPr="004C1407" w:rsidRDefault="002E0CCF" w:rsidP="002E0CCF">
      <w:pPr>
        <w:pStyle w:val="af1"/>
        <w:shd w:val="clear" w:color="auto" w:fill="FFFFFF"/>
        <w:spacing w:before="210" w:beforeAutospacing="0" w:after="0" w:afterAutospacing="0"/>
        <w:ind w:firstLine="540"/>
        <w:jc w:val="both"/>
        <w:rPr>
          <w:color w:val="000000"/>
          <w:sz w:val="28"/>
          <w:szCs w:val="28"/>
        </w:rPr>
      </w:pPr>
      <w:r w:rsidRPr="004C1407">
        <w:rPr>
          <w:color w:val="000000"/>
          <w:sz w:val="28"/>
          <w:szCs w:val="28"/>
        </w:rPr>
        <w:t>Информация на официальном сайте обновляется не позднее 10 рабочих дней со дня их создания, получения или внесения в них соответствующих изменений. Ф</w:t>
      </w:r>
      <w:r w:rsidRPr="004C1407">
        <w:rPr>
          <w:sz w:val="28"/>
          <w:szCs w:val="28"/>
        </w:rPr>
        <w:t>ормат представления образовательной организацией информации, обязательной к размещению на Сайте соответствует требованиям.</w:t>
      </w:r>
    </w:p>
    <w:p w:rsidR="002E0CCF" w:rsidRPr="004C1407" w:rsidRDefault="002E0CCF" w:rsidP="002E0CCF">
      <w:pPr>
        <w:pStyle w:val="ConsPlusNormal"/>
        <w:spacing w:before="220"/>
        <w:ind w:firstLine="540"/>
        <w:jc w:val="both"/>
        <w:rPr>
          <w:rFonts w:ascii="Times New Roman" w:hAnsi="Times New Roman" w:cs="Times New Roman"/>
          <w:sz w:val="28"/>
          <w:szCs w:val="28"/>
        </w:rPr>
      </w:pPr>
      <w:r w:rsidRPr="004C1407">
        <w:rPr>
          <w:rFonts w:ascii="Times New Roman" w:hAnsi="Times New Roman" w:cs="Times New Roman"/>
          <w:sz w:val="28"/>
          <w:szCs w:val="28"/>
        </w:rPr>
        <w:t>Сайт содержит основные разделы:</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lastRenderedPageBreak/>
        <w:t>"Основные сведения";</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"Структура и органы управления образовательной организацией";</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"Документы";</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"Образование";</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"Руководство. Педагогический (научно-педагогический) состав";</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"Материально-техническое обеспечение и оснащенность образовательного процесса";</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"Платные образовательные услуги";</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"Финансово-хозяйственная деятельность";</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"Вакантные места для приема (перевода) обучающихся";</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"Доступная среда";</w:t>
      </w:r>
    </w:p>
    <w:p w:rsidR="002E0CCF" w:rsidRPr="004C1407" w:rsidRDefault="002E0CCF" w:rsidP="00741D26">
      <w:pPr>
        <w:pStyle w:val="ConsPlusNormal"/>
        <w:numPr>
          <w:ilvl w:val="0"/>
          <w:numId w:val="10"/>
        </w:numPr>
        <w:spacing w:before="220"/>
        <w:jc w:val="both"/>
        <w:rPr>
          <w:rFonts w:ascii="Times New Roman" w:hAnsi="Times New Roman" w:cs="Times New Roman"/>
          <w:sz w:val="28"/>
          <w:szCs w:val="28"/>
        </w:rPr>
      </w:pPr>
      <w:r w:rsidRPr="004C1407">
        <w:rPr>
          <w:rFonts w:ascii="Times New Roman" w:hAnsi="Times New Roman" w:cs="Times New Roman"/>
          <w:sz w:val="28"/>
          <w:szCs w:val="28"/>
        </w:rPr>
        <w:t>"Международное сотрудничество".</w:t>
      </w:r>
    </w:p>
    <w:p w:rsidR="002E0CCF" w:rsidRPr="004C1407" w:rsidRDefault="002E0CCF" w:rsidP="002E0CCF">
      <w:pPr>
        <w:spacing w:after="0" w:line="240" w:lineRule="auto"/>
        <w:ind w:firstLine="708"/>
        <w:jc w:val="both"/>
        <w:rPr>
          <w:rFonts w:ascii="Times New Roman" w:eastAsia="Times New Roman" w:hAnsi="Times New Roman" w:cs="Times New Roman"/>
          <w:sz w:val="28"/>
          <w:szCs w:val="28"/>
          <w:lang w:eastAsia="ru-RU"/>
        </w:rPr>
      </w:pPr>
      <w:r w:rsidRPr="004C1407">
        <w:rPr>
          <w:rFonts w:ascii="Times New Roman" w:eastAsia="Times New Roman" w:hAnsi="Times New Roman" w:cs="Times New Roman"/>
          <w:sz w:val="28"/>
          <w:szCs w:val="28"/>
          <w:lang w:eastAsia="ru-RU"/>
        </w:rPr>
        <w:t>Информация, размещается на официальном сайте в текстовой и (или) табличной формах, а также в форме копий документов, электронных документов, подписанных простой электронной подписью в соответствии с Федеральным </w:t>
      </w:r>
      <w:hyperlink r:id="rId55" w:history="1">
        <w:r w:rsidRPr="004C1407">
          <w:rPr>
            <w:rFonts w:ascii="Times New Roman" w:eastAsia="Times New Roman" w:hAnsi="Times New Roman" w:cs="Times New Roman"/>
            <w:sz w:val="28"/>
            <w:szCs w:val="28"/>
            <w:lang w:eastAsia="ru-RU"/>
          </w:rPr>
          <w:t>законом</w:t>
        </w:r>
      </w:hyperlink>
      <w:r w:rsidRPr="004C1407">
        <w:rPr>
          <w:rFonts w:ascii="Times New Roman" w:eastAsia="Times New Roman" w:hAnsi="Times New Roman" w:cs="Times New Roman"/>
          <w:sz w:val="28"/>
          <w:szCs w:val="28"/>
          <w:lang w:eastAsia="ru-RU"/>
        </w:rPr>
        <w:t> «Об электронной подписи».</w:t>
      </w:r>
    </w:p>
    <w:p w:rsidR="002E0CCF" w:rsidRPr="004C1407" w:rsidRDefault="002E0CCF" w:rsidP="002E0CCF">
      <w:pPr>
        <w:spacing w:after="0" w:line="240" w:lineRule="auto"/>
        <w:ind w:firstLine="708"/>
        <w:jc w:val="both"/>
        <w:rPr>
          <w:rFonts w:ascii="Times New Roman" w:eastAsia="Times New Roman" w:hAnsi="Times New Roman" w:cs="Times New Roman"/>
          <w:sz w:val="28"/>
          <w:szCs w:val="28"/>
          <w:lang w:eastAsia="ru-RU"/>
        </w:rPr>
      </w:pPr>
      <w:r w:rsidRPr="004C1407">
        <w:rPr>
          <w:rFonts w:ascii="Times New Roman" w:eastAsia="Times New Roman" w:hAnsi="Times New Roman" w:cs="Times New Roman"/>
          <w:sz w:val="28"/>
          <w:szCs w:val="28"/>
          <w:lang w:eastAsia="ru-RU"/>
        </w:rPr>
        <w:t>При размещении информации на официальном сайте лицея и ее обновлении обеспечивается соблюдение требований законодательства Российской Федерации о персональных данных.</w:t>
      </w:r>
    </w:p>
    <w:p w:rsidR="00C61E4C" w:rsidRDefault="002E0CCF" w:rsidP="00C61E4C">
      <w:pPr>
        <w:spacing w:after="0" w:line="240" w:lineRule="auto"/>
        <w:ind w:firstLine="708"/>
        <w:jc w:val="both"/>
        <w:rPr>
          <w:rFonts w:ascii="Times New Roman" w:eastAsia="Times New Roman" w:hAnsi="Times New Roman" w:cs="Times New Roman"/>
          <w:sz w:val="28"/>
          <w:szCs w:val="28"/>
          <w:lang w:eastAsia="ru-RU"/>
        </w:rPr>
      </w:pPr>
      <w:r w:rsidRPr="004C1407">
        <w:rPr>
          <w:rFonts w:ascii="Times New Roman" w:eastAsia="Times New Roman" w:hAnsi="Times New Roman" w:cs="Times New Roman"/>
          <w:sz w:val="28"/>
          <w:szCs w:val="28"/>
          <w:lang w:eastAsia="ru-RU"/>
        </w:rPr>
        <w:t xml:space="preserve"> Информация на официальном сайте размещается на русском языке, а также может быть размещена на государственных языках республик, входящих в состав Российской Федерации, и (или) на иностранных языках.</w:t>
      </w:r>
    </w:p>
    <w:p w:rsidR="00125A9D" w:rsidRPr="00125A9D" w:rsidRDefault="00125A9D" w:rsidP="00125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b/>
          <w:bCs/>
          <w:sz w:val="28"/>
          <w:szCs w:val="28"/>
        </w:rPr>
      </w:pPr>
      <w:r w:rsidRPr="00125A9D">
        <w:rPr>
          <w:rFonts w:ascii="Times New Roman" w:eastAsia="Calibri" w:hAnsi="Times New Roman" w:cs="Times New Roman"/>
          <w:b/>
          <w:bCs/>
          <w:sz w:val="28"/>
          <w:szCs w:val="28"/>
        </w:rPr>
        <w:t>сведения о книжном фонде библиотеки организации:</w:t>
      </w:r>
    </w:p>
    <w:p w:rsidR="00125A9D" w:rsidRPr="00125A9D" w:rsidRDefault="00125A9D" w:rsidP="00125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125A9D">
        <w:rPr>
          <w:rFonts w:ascii="Times New Roman" w:eastAsia="Calibri" w:hAnsi="Times New Roman" w:cs="Times New Roman"/>
          <w:sz w:val="28"/>
          <w:szCs w:val="28"/>
        </w:rPr>
        <w:t xml:space="preserve">число книг - 39513; фонд учебников - 26127, 100 %; </w:t>
      </w:r>
    </w:p>
    <w:p w:rsidR="00125A9D" w:rsidRPr="00125A9D" w:rsidRDefault="00125A9D" w:rsidP="00125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125A9D">
        <w:rPr>
          <w:rFonts w:ascii="Times New Roman" w:eastAsia="Calibri" w:hAnsi="Times New Roman" w:cs="Times New Roman"/>
          <w:sz w:val="28"/>
          <w:szCs w:val="28"/>
        </w:rPr>
        <w:t>научно-педагогическая и методическая литература - 812.</w:t>
      </w:r>
    </w:p>
    <w:p w:rsidR="00125A9D" w:rsidRPr="00125A9D" w:rsidRDefault="00C61E4C" w:rsidP="00125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х</w:t>
      </w:r>
      <w:r w:rsidR="00125A9D" w:rsidRPr="00125A9D">
        <w:rPr>
          <w:rFonts w:ascii="Times New Roman" w:eastAsia="Calibri" w:hAnsi="Times New Roman" w:cs="Times New Roman"/>
          <w:sz w:val="28"/>
          <w:szCs w:val="28"/>
        </w:rPr>
        <w:t>удожественная литература 8927</w:t>
      </w:r>
    </w:p>
    <w:p w:rsidR="00125A9D" w:rsidRPr="00125A9D" w:rsidRDefault="00125A9D" w:rsidP="00125A9D">
      <w:pPr>
        <w:spacing w:after="0" w:line="256" w:lineRule="auto"/>
        <w:jc w:val="both"/>
        <w:rPr>
          <w:rFonts w:ascii="Times New Roman" w:eastAsia="Calibri" w:hAnsi="Times New Roman" w:cs="Times New Roman"/>
          <w:sz w:val="28"/>
          <w:szCs w:val="28"/>
          <w:u w:val="single"/>
        </w:rPr>
      </w:pPr>
      <w:r w:rsidRPr="00125A9D">
        <w:rPr>
          <w:rFonts w:ascii="Times New Roman" w:eastAsia="Calibri" w:hAnsi="Times New Roman" w:cs="Times New Roman"/>
          <w:sz w:val="28"/>
          <w:szCs w:val="28"/>
        </w:rPr>
        <w:t xml:space="preserve">Потребность в обновлении книжного фонда </w:t>
      </w:r>
      <w:r w:rsidRPr="00125A9D">
        <w:rPr>
          <w:rFonts w:ascii="Times New Roman" w:eastAsia="Calibri" w:hAnsi="Times New Roman" w:cs="Times New Roman"/>
          <w:sz w:val="28"/>
          <w:szCs w:val="28"/>
          <w:u w:val="single"/>
        </w:rPr>
        <w:t>имеется</w:t>
      </w:r>
      <w:r w:rsidR="00C61E4C">
        <w:rPr>
          <w:rFonts w:ascii="Times New Roman" w:eastAsia="Calibri" w:hAnsi="Times New Roman" w:cs="Times New Roman"/>
          <w:sz w:val="28"/>
          <w:szCs w:val="28"/>
          <w:u w:val="single"/>
        </w:rPr>
        <w:t>.</w:t>
      </w:r>
    </w:p>
    <w:p w:rsidR="00125A9D" w:rsidRPr="00125A9D" w:rsidRDefault="00125A9D" w:rsidP="00125A9D">
      <w:pPr>
        <w:spacing w:after="0" w:line="256" w:lineRule="auto"/>
        <w:jc w:val="both"/>
        <w:rPr>
          <w:rFonts w:ascii="Times New Roman" w:eastAsia="Calibri" w:hAnsi="Times New Roman" w:cs="Times New Roman"/>
          <w:sz w:val="28"/>
          <w:szCs w:val="28"/>
          <w:u w:val="single"/>
        </w:rPr>
      </w:pPr>
      <w:r w:rsidRPr="00125A9D">
        <w:rPr>
          <w:rFonts w:ascii="Times New Roman" w:eastAsia="Calibri" w:hAnsi="Times New Roman" w:cs="Times New Roman"/>
          <w:sz w:val="28"/>
          <w:szCs w:val="28"/>
          <w:u w:val="single"/>
        </w:rPr>
        <w:t>Среднее Количество посетителей в день – 69, наиболее активными пользователями библиотеки являются обучающиеся начальной школы и 8-11 классов. Основной запрос обучающихся – художественная литература в соответствии с программой обучения, нам втором месте по запросам научно-популярные издания, обеспечивающие подготовку к реализации пректной деятельности</w:t>
      </w:r>
    </w:p>
    <w:p w:rsidR="00125A9D" w:rsidRPr="00125A9D" w:rsidRDefault="00125A9D" w:rsidP="00125A9D">
      <w:pPr>
        <w:spacing w:after="0" w:line="256" w:lineRule="auto"/>
        <w:jc w:val="both"/>
        <w:rPr>
          <w:rFonts w:ascii="Times New Roman" w:eastAsia="Calibri" w:hAnsi="Times New Roman" w:cs="Times New Roman"/>
          <w:sz w:val="28"/>
          <w:szCs w:val="28"/>
        </w:rPr>
      </w:pPr>
      <w:r w:rsidRPr="00125A9D">
        <w:rPr>
          <w:rFonts w:ascii="Times New Roman" w:eastAsia="Calibri" w:hAnsi="Times New Roman" w:cs="Times New Roman"/>
          <w:sz w:val="28"/>
          <w:szCs w:val="28"/>
        </w:rPr>
        <w:t>Формирование и обновление библиотечного фонда происходит ежегодно. Учебники закупаются в необходимом количестве на средства бюджета строго в соответствии с ФПУ.</w:t>
      </w:r>
    </w:p>
    <w:p w:rsidR="00125A9D" w:rsidRPr="00125A9D" w:rsidRDefault="00125A9D" w:rsidP="00125A9D">
      <w:pPr>
        <w:spacing w:after="0" w:line="256" w:lineRule="auto"/>
        <w:jc w:val="both"/>
        <w:rPr>
          <w:rFonts w:ascii="Times New Roman" w:eastAsia="Calibri" w:hAnsi="Times New Roman" w:cs="Times New Roman"/>
          <w:b/>
          <w:sz w:val="28"/>
          <w:szCs w:val="28"/>
        </w:rPr>
      </w:pPr>
      <w:r w:rsidRPr="00125A9D">
        <w:rPr>
          <w:rFonts w:ascii="Times New Roman" w:eastAsia="Calibri" w:hAnsi="Times New Roman" w:cs="Times New Roman"/>
          <w:sz w:val="28"/>
          <w:szCs w:val="28"/>
        </w:rPr>
        <w:t xml:space="preserve">Педагогами-библиотекарями проводятся библиотечные уроки, литературные встречи, предметные недели, посвященные памятным датам либо творчеству поэтов и писателей. В информационно-библиотечном центре действуют выставки литературы по определенной тематике, заложенной в календарном плане воспитательной работы. Действует система буккросиинга -  </w:t>
      </w:r>
      <w:r w:rsidRPr="00125A9D">
        <w:rPr>
          <w:rFonts w:ascii="Times New Roman" w:eastAsia="Calibri" w:hAnsi="Times New Roman" w:cs="Times New Roman"/>
          <w:b/>
          <w:bCs/>
          <w:color w:val="333333"/>
          <w:sz w:val="28"/>
          <w:szCs w:val="28"/>
          <w:shd w:val="clear" w:color="auto" w:fill="FFFFFF"/>
        </w:rPr>
        <w:t xml:space="preserve">общественного движение, цель которого — продвижение и сохранение чтения книг путём их оставления в часто посещаемых местах для всех желающих почитать. </w:t>
      </w:r>
    </w:p>
    <w:p w:rsidR="00125A9D" w:rsidRPr="00125A9D" w:rsidRDefault="00125A9D" w:rsidP="00125A9D">
      <w:pPr>
        <w:spacing w:after="0" w:line="256" w:lineRule="auto"/>
        <w:jc w:val="both"/>
        <w:rPr>
          <w:rFonts w:ascii="Times New Roman" w:eastAsia="Calibri" w:hAnsi="Times New Roman" w:cs="Times New Roman"/>
          <w:sz w:val="28"/>
          <w:szCs w:val="28"/>
        </w:rPr>
      </w:pPr>
      <w:r w:rsidRPr="00125A9D">
        <w:rPr>
          <w:rFonts w:ascii="Times New Roman" w:eastAsia="Calibri" w:hAnsi="Times New Roman" w:cs="Times New Roman"/>
          <w:sz w:val="28"/>
          <w:szCs w:val="28"/>
        </w:rPr>
        <w:t>Заключен договор о сотрудничестве с ФГБУ «Президентская библиотека имени Б.Н.Ельцина».</w:t>
      </w:r>
    </w:p>
    <w:p w:rsidR="00D64780" w:rsidRDefault="00D64780" w:rsidP="004C768A">
      <w:pPr>
        <w:pStyle w:val="2"/>
        <w:ind w:left="720"/>
        <w:rPr>
          <w:rFonts w:ascii="Times New Roman" w:hAnsi="Times New Roman" w:cs="Times New Roman"/>
          <w:i w:val="0"/>
          <w:sz w:val="32"/>
          <w:szCs w:val="32"/>
        </w:rPr>
      </w:pPr>
      <w:bookmarkStart w:id="24" w:name="_Toc161734475"/>
      <w:r w:rsidRPr="00C90342">
        <w:rPr>
          <w:rFonts w:ascii="Times New Roman" w:hAnsi="Times New Roman" w:cs="Times New Roman"/>
          <w:i w:val="0"/>
          <w:sz w:val="32"/>
          <w:szCs w:val="32"/>
        </w:rPr>
        <w:t>Материально-техническая баз</w:t>
      </w:r>
      <w:bookmarkEnd w:id="24"/>
      <w:r w:rsidR="00367833">
        <w:rPr>
          <w:rFonts w:ascii="Times New Roman" w:hAnsi="Times New Roman" w:cs="Times New Roman"/>
          <w:i w:val="0"/>
          <w:sz w:val="32"/>
          <w:szCs w:val="32"/>
        </w:rPr>
        <w:t>а</w:t>
      </w:r>
    </w:p>
    <w:p w:rsidR="00A41E9E" w:rsidRPr="00A41E9E" w:rsidRDefault="00A41E9E" w:rsidP="00A41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Анализ материально-технической базы:</w:t>
      </w:r>
    </w:p>
    <w:p w:rsidR="00A41E9E" w:rsidRPr="00A41E9E" w:rsidRDefault="00A41E9E" w:rsidP="00A41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МАОУ «Лицей № 159» осуществляет образовательный процесс  на уровнях начального общего, основного общего, среднего общего образования в корпусах по адресам: Дуси Ковальчук 270/2, Северная 31.  В корпусе на Северной 31 в 2022-2023 учебном году проведен капитальный ремонт.</w:t>
      </w:r>
    </w:p>
    <w:p w:rsidR="00A41E9E" w:rsidRPr="00A41E9E" w:rsidRDefault="00A41E9E" w:rsidP="00A41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100% учебных кабинетов оснащены персональными компьютерами,  интерактивными панелями обратной проекции либо интерактивными досками с  проекторами, документ-камерами,  МФУ. Кроме того, демонстрационный и раздаточный материал для иллюстрирования образовательного процесса, проведения лабораторных и практических работ на уроках физики, химии, биологии представлен в объеме требований, необходимом для осуществления образовательного процесса в соответствии с ФГОС НОО, ООО, СОО.</w:t>
      </w:r>
    </w:p>
    <w:p w:rsidR="00A41E9E" w:rsidRPr="00A41E9E" w:rsidRDefault="00A41E9E" w:rsidP="00A41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lastRenderedPageBreak/>
        <w:t>В образовательной организации представлены кабинеты предметной направленности всех образовательных областей, комната детских инициатив, кабинеты психологов, социальных педагогов, специалистов коррекционно-развивающей области: учителей-логопедов, учителей-дефектологов.</w:t>
      </w:r>
    </w:p>
    <w:p w:rsidR="00A41E9E" w:rsidRPr="00A41E9E" w:rsidRDefault="00A41E9E" w:rsidP="00A41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Столовые полного цикла в каждом из корпусов на 50 и 150 посадочных мест.</w:t>
      </w:r>
    </w:p>
    <w:p w:rsidR="00BC097F" w:rsidRPr="005D4AD4" w:rsidRDefault="00BC097F"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r w:rsidRPr="005D4AD4">
        <w:rPr>
          <w:rFonts w:ascii="Times New Roman" w:eastAsia="Calibri" w:hAnsi="Times New Roman" w:cs="Times New Roman"/>
          <w:sz w:val="28"/>
          <w:szCs w:val="28"/>
        </w:rPr>
        <w:t>а) наличие материально-технической б</w:t>
      </w:r>
      <w:r w:rsidR="005D4AD4" w:rsidRPr="005D4AD4">
        <w:rPr>
          <w:rFonts w:ascii="Times New Roman" w:eastAsia="Calibri" w:hAnsi="Times New Roman" w:cs="Times New Roman"/>
          <w:sz w:val="28"/>
          <w:szCs w:val="28"/>
        </w:rPr>
        <w:t xml:space="preserve">азы и оснащенности организации: (корпус ул. </w:t>
      </w:r>
      <w:r w:rsidRPr="005D4AD4">
        <w:rPr>
          <w:rFonts w:ascii="Times New Roman" w:eastAsia="Calibri" w:hAnsi="Times New Roman" w:cs="Times New Roman"/>
          <w:sz w:val="28"/>
          <w:szCs w:val="28"/>
        </w:rPr>
        <w:t>Дуси Ковальчук 270/2</w:t>
      </w:r>
      <w:r w:rsidR="005D4AD4" w:rsidRPr="005D4AD4">
        <w:rPr>
          <w:rFonts w:ascii="Times New Roman" w:eastAsia="Calibri" w:hAnsi="Times New Roman" w:cs="Times New Roman"/>
          <w:sz w:val="28"/>
          <w:szCs w:val="28"/>
        </w:rPr>
        <w:t>)</w:t>
      </w:r>
    </w:p>
    <w:tbl>
      <w:tblPr>
        <w:tblW w:w="15735" w:type="dxa"/>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2006"/>
        <w:gridCol w:w="1501"/>
        <w:gridCol w:w="1077"/>
        <w:gridCol w:w="2929"/>
        <w:gridCol w:w="1213"/>
        <w:gridCol w:w="1665"/>
        <w:gridCol w:w="1658"/>
        <w:gridCol w:w="1843"/>
        <w:gridCol w:w="1843"/>
      </w:tblGrid>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Объекты материально-технической базы</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Необходимо</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Процент оснащенности</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документов по технике безопасности</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актов разрешения на эксплуатацию</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и состояние мебели</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Оборудование средствами пожаротушения</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Примечание</w:t>
            </w: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начальных классов</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7</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7</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АРМ ученика), интерактивные доски,   мультимедийные проекторы   МФУ,    </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иностранного языка</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компьютеры   интерактивные доски,   мультимедийные проекторы,    МФУ,   документ-камеры,</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лингафонный кабинет  </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4508"/>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Кабинет физики</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телевизор, DVD, интерактивная доска, </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 компьютера, мультимедийный проектор, 1 кодоскоп,</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документ-камера,</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 комплекта мобильной системы тестирования, мобильный компьютерный класс, компл</w:t>
            </w:r>
            <w:r w:rsidR="00E57F1D">
              <w:rPr>
                <w:rFonts w:ascii="Times New Roman" w:eastAsia="Calibri" w:hAnsi="Times New Roman" w:cs="Times New Roman"/>
                <w:sz w:val="24"/>
                <w:szCs w:val="24"/>
              </w:rPr>
              <w:t>ект робототехники, принтер,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лаборантская укомплектована в соответствии с            современными требованиями</w:t>
            </w: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математики</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компьютеры (АРМ учителя+ АРМ ученика), мультимедийные проекторы, интерактивные доски, документ-камеры,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Кабинет информатики и ИКТ</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11 компьютеров, мобильный компьютерный класс на 25 рабочих мест ученика + рабочее место учителя, мультимедийный проектор, интерактивная доска, принтер,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серверная</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сервер, 2 принтера, сканер, 3 компьютера, 2 планшетных компьютера</w:t>
            </w: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химии</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ученическая мебель для кабинета химии, вытяжной шкаф, </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1 компьютер, </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интерактивная доска, мультимедийный проектор,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лаборантская укомплектована в соответствии с            современными требованиями</w:t>
            </w: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биологии</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компьютер, 1 мультимедийный проектор, интерактивная доска, DVD, экран,  цифровые микроскопы, многофункциональное устройство</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лаборантская укомплектована в соответствии с            современными требованиями</w:t>
            </w: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Кабинет географии</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компьютер, 1 мультимедийный проектор, интерактивная доска,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русского языка и литературы</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4</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4</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мультимедийные проекторы, интерактивные доски, документ-камеры,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2666"/>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технологии</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компьютер, интерактивная доска, мультимедийный проектор,</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швейное оборудование, 2 электроплиты,</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кухонный комбайн, 1 холодильник</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истории и обществознания</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компьютеры (АРМ учителя), мультимедийные проекторы, интерактивные доски, документ-камеры,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Мастерские</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компьютер, мультимедийный проектор, экран</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 токарных станка по дереву, фуговальный станок, электропила, наждак, 6 верстаков,</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 станков Unimate</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хорошее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Информационно-библиотечный центр</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литература</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компьютеры с выходом в сеть Интернет, интерактивная доска, мультимедийный проектор, МФУ</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хорошее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E57F1D">
        <w:trPr>
          <w:cantSplit/>
          <w:trHeight w:val="1421"/>
        </w:trPr>
        <w:tc>
          <w:tcPr>
            <w:tcW w:w="2006"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Спортивный зал</w:t>
            </w:r>
          </w:p>
        </w:tc>
        <w:tc>
          <w:tcPr>
            <w:tcW w:w="1501"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929"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конь гимнастический, козел гимнастический, 2 шведских стенки, гимнастические маты (20 штук), гимнастический мостик,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w:t>
            </w:r>
          </w:p>
        </w:tc>
        <w:tc>
          <w:tcPr>
            <w:tcW w:w="121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5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4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84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bl>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Calibri" w:eastAsia="Calibri" w:hAnsi="Calibri" w:cs="Times New Roman"/>
          <w:sz w:val="28"/>
          <w:szCs w:val="28"/>
        </w:rPr>
      </w:pPr>
    </w:p>
    <w:p w:rsidR="005D4AD4" w:rsidRDefault="005D4AD4"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p>
    <w:p w:rsidR="005D4AD4" w:rsidRDefault="005D4AD4"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p>
    <w:p w:rsidR="005D4AD4" w:rsidRDefault="005D4AD4"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p>
    <w:p w:rsidR="005D4AD4" w:rsidRDefault="005D4AD4"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p>
    <w:p w:rsidR="005D4AD4" w:rsidRDefault="005D4AD4"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p>
    <w:p w:rsidR="00BC097F" w:rsidRPr="005D4AD4" w:rsidRDefault="005B0832" w:rsidP="005D4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5D4AD4" w:rsidRPr="005D4AD4">
        <w:rPr>
          <w:rFonts w:ascii="Times New Roman" w:eastAsia="Calibri" w:hAnsi="Times New Roman" w:cs="Times New Roman"/>
          <w:sz w:val="28"/>
          <w:szCs w:val="28"/>
        </w:rPr>
        <w:t xml:space="preserve">наличие материально-технической базы и оснащенности организации: (корпус ул. </w:t>
      </w:r>
      <w:r w:rsidR="005D4AD4">
        <w:rPr>
          <w:rFonts w:ascii="Times New Roman" w:eastAsia="Calibri" w:hAnsi="Times New Roman" w:cs="Times New Roman"/>
          <w:sz w:val="28"/>
          <w:szCs w:val="28"/>
        </w:rPr>
        <w:t>Серверная, 31</w:t>
      </w:r>
      <w:r w:rsidR="005D4AD4" w:rsidRPr="005D4AD4">
        <w:rPr>
          <w:rFonts w:ascii="Times New Roman" w:eastAsia="Calibri" w:hAnsi="Times New Roman" w:cs="Times New Roman"/>
          <w:sz w:val="28"/>
          <w:szCs w:val="28"/>
        </w:rPr>
        <w:t>)</w:t>
      </w:r>
    </w:p>
    <w:tbl>
      <w:tblPr>
        <w:tblW w:w="15594" w:type="dxa"/>
        <w:tblInd w:w="-31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1918"/>
        <w:gridCol w:w="1438"/>
        <w:gridCol w:w="1034"/>
        <w:gridCol w:w="2707"/>
        <w:gridCol w:w="1115"/>
        <w:gridCol w:w="1593"/>
        <w:gridCol w:w="1197"/>
        <w:gridCol w:w="1780"/>
        <w:gridCol w:w="2812"/>
      </w:tblGrid>
      <w:tr w:rsidR="005D4AD4" w:rsidRPr="00BC097F" w:rsidTr="00753BAB">
        <w:trPr>
          <w:cantSplit/>
          <w:trHeight w:val="1421"/>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Объекты материально-технической базы</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Необходимо</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70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Процент оснащенности</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документов по технике безопасности</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актов разрешения на эксплуатацию</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и состояние мебели</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Оборудование средствами пожаротушения</w:t>
            </w:r>
          </w:p>
        </w:tc>
        <w:tc>
          <w:tcPr>
            <w:tcW w:w="2812"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Примечание</w:t>
            </w:r>
          </w:p>
        </w:tc>
      </w:tr>
      <w:tr w:rsidR="005D4AD4" w:rsidRPr="00BC097F" w:rsidTr="00753BAB">
        <w:trPr>
          <w:cantSplit/>
          <w:trHeight w:val="1421"/>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начальных классов</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8</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8</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5D4AD4" w:rsidRPr="00BC097F" w:rsidTr="00753BAB">
        <w:trPr>
          <w:cantSplit/>
          <w:trHeight w:val="1421"/>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иностранного языка</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3</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3</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5D4AD4" w:rsidRPr="00BC097F" w:rsidTr="00753BAB">
        <w:trPr>
          <w:cantSplit/>
          <w:trHeight w:val="1421"/>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физики</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лаборантская укомплектована в соответствии с            современными требованиями</w:t>
            </w:r>
          </w:p>
        </w:tc>
      </w:tr>
      <w:tr w:rsidR="005D4AD4" w:rsidRPr="00BC097F" w:rsidTr="00753BAB">
        <w:trPr>
          <w:cantSplit/>
          <w:trHeight w:val="1421"/>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математики</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3</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3</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753BAB">
        <w:trPr>
          <w:cantSplit/>
          <w:trHeight w:val="1957"/>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Кабинет информатики и ИКТ</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АРМ ученика-15), интерактивные панели,   МФУ,</w:t>
            </w:r>
            <w:r w:rsidR="00E57F1D">
              <w:rPr>
                <w:rFonts w:ascii="Times New Roman" w:eastAsia="Calibri" w:hAnsi="Times New Roman" w:cs="Times New Roman"/>
                <w:sz w:val="24"/>
                <w:szCs w:val="24"/>
              </w:rPr>
              <w:t xml:space="preserve">  документ-камеры  </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серверная</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сервер</w:t>
            </w:r>
          </w:p>
        </w:tc>
      </w:tr>
      <w:tr w:rsidR="005D4AD4" w:rsidRPr="00BC097F" w:rsidTr="00753BAB">
        <w:trPr>
          <w:cantSplit/>
          <w:trHeight w:val="1910"/>
        </w:trPr>
        <w:tc>
          <w:tcPr>
            <w:tcW w:w="1918"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робототехники</w:t>
            </w:r>
          </w:p>
        </w:tc>
        <w:tc>
          <w:tcPr>
            <w:tcW w:w="1438"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АРМ ученика-15), интерактивные па</w:t>
            </w:r>
            <w:r w:rsidR="00E57F1D">
              <w:rPr>
                <w:rFonts w:ascii="Times New Roman" w:eastAsia="Calibri" w:hAnsi="Times New Roman" w:cs="Times New Roman"/>
                <w:sz w:val="24"/>
                <w:szCs w:val="24"/>
              </w:rPr>
              <w:t xml:space="preserve">нели,   МФУ,  документ-камеры  </w:t>
            </w:r>
          </w:p>
        </w:tc>
        <w:tc>
          <w:tcPr>
            <w:tcW w:w="1115"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серверная</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 сервер</w:t>
            </w:r>
          </w:p>
        </w:tc>
      </w:tr>
      <w:tr w:rsidR="005D4AD4" w:rsidRPr="00BC097F" w:rsidTr="00753BAB">
        <w:trPr>
          <w:cantSplit/>
          <w:trHeight w:val="1421"/>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химии</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ученическая мебель для кабинета химии, вытяжной шкаф, </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лаборантская укомплектована в соответствии с            современными требованиями</w:t>
            </w:r>
          </w:p>
        </w:tc>
      </w:tr>
      <w:tr w:rsidR="005D4AD4" w:rsidRPr="00BC097F" w:rsidTr="00753BAB">
        <w:trPr>
          <w:cantSplit/>
          <w:trHeight w:val="1421"/>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биологии</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микроскопы  </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лаборантская укомплектована в соответствии с            современными требованиями</w:t>
            </w:r>
          </w:p>
        </w:tc>
      </w:tr>
      <w:tr w:rsidR="005D4AD4" w:rsidRPr="00BC097F" w:rsidTr="00753BAB">
        <w:trPr>
          <w:cantSplit/>
          <w:trHeight w:val="1421"/>
        </w:trPr>
        <w:tc>
          <w:tcPr>
            <w:tcW w:w="1918"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Лабораторный практикум</w:t>
            </w:r>
          </w:p>
        </w:tc>
        <w:tc>
          <w:tcPr>
            <w:tcW w:w="1438"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Лабораторное оборудование  в соответствии с            современными требованиями</w:t>
            </w:r>
          </w:p>
        </w:tc>
      </w:tr>
      <w:tr w:rsidR="005D4AD4" w:rsidRPr="00BC097F" w:rsidTr="00753BAB">
        <w:trPr>
          <w:cantSplit/>
          <w:trHeight w:val="1421"/>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географии</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комплект карт, глобусов, коллекций  </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5D4AD4" w:rsidRPr="00BC097F" w:rsidTr="00753BAB">
        <w:trPr>
          <w:cantSplit/>
          <w:trHeight w:val="1421"/>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русского языка и литературы</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4</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4</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5D4AD4" w:rsidRPr="00BC097F" w:rsidTr="00753BAB">
        <w:trPr>
          <w:cantSplit/>
          <w:trHeight w:val="1421"/>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технологии</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3</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3</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оборудование для модулей «Кулинарное дело», «Швейное дело», «Обработка материалов», «Инженерный дизайн», «Прототипирование»  </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753BAB">
        <w:trPr>
          <w:cantSplit/>
          <w:trHeight w:val="1421"/>
        </w:trPr>
        <w:tc>
          <w:tcPr>
            <w:tcW w:w="1918"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Кабинет музыки</w:t>
            </w:r>
          </w:p>
        </w:tc>
        <w:tc>
          <w:tcPr>
            <w:tcW w:w="1438"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музыкальные инструменты  </w:t>
            </w:r>
          </w:p>
        </w:tc>
        <w:tc>
          <w:tcPr>
            <w:tcW w:w="1115"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Студия звукозаписи</w:t>
            </w:r>
          </w:p>
        </w:tc>
      </w:tr>
      <w:tr w:rsidR="005D4AD4" w:rsidRPr="00BC097F" w:rsidTr="00753BAB">
        <w:trPr>
          <w:cantSplit/>
          <w:trHeight w:val="1421"/>
        </w:trPr>
        <w:tc>
          <w:tcPr>
            <w:tcW w:w="1918"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 ОБЖ</w:t>
            </w:r>
          </w:p>
        </w:tc>
        <w:tc>
          <w:tcPr>
            <w:tcW w:w="1438"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интерактивный тренажер  </w:t>
            </w:r>
          </w:p>
        </w:tc>
        <w:tc>
          <w:tcPr>
            <w:tcW w:w="1115"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5D4AD4" w:rsidRPr="00BC097F" w:rsidTr="00753BAB">
        <w:trPr>
          <w:cantSplit/>
          <w:trHeight w:val="1815"/>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Кабинеты истории и обществознания</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2</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компьютеры (АРМ учителя), интерактивные панели,   МФУ,  документ-камеры  </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p>
        </w:tc>
      </w:tr>
      <w:tr w:rsidR="005D4AD4" w:rsidRPr="00BC097F" w:rsidTr="00753BAB">
        <w:trPr>
          <w:cantSplit/>
          <w:trHeight w:val="1421"/>
        </w:trPr>
        <w:tc>
          <w:tcPr>
            <w:tcW w:w="191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Информационно-библиотечный центр</w:t>
            </w:r>
          </w:p>
        </w:tc>
        <w:tc>
          <w:tcPr>
            <w:tcW w:w="1438"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литература</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компьютеры с выходом в сеть Интернет, интерактивная панель, МФУ</w:t>
            </w:r>
          </w:p>
        </w:tc>
        <w:tc>
          <w:tcPr>
            <w:tcW w:w="1115"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хорошее</w:t>
            </w:r>
          </w:p>
        </w:tc>
        <w:tc>
          <w:tcPr>
            <w:tcW w:w="1780"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Читальный зал с медиазоной</w:t>
            </w:r>
          </w:p>
        </w:tc>
      </w:tr>
      <w:tr w:rsidR="005D4AD4" w:rsidRPr="00BC097F" w:rsidTr="00753BAB">
        <w:trPr>
          <w:cantSplit/>
          <w:trHeight w:val="1421"/>
        </w:trPr>
        <w:tc>
          <w:tcPr>
            <w:tcW w:w="191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lastRenderedPageBreak/>
              <w:t>Спортивный зал</w:t>
            </w:r>
          </w:p>
        </w:tc>
        <w:tc>
          <w:tcPr>
            <w:tcW w:w="1438"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34"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2707" w:type="dxa"/>
            <w:hideMark/>
          </w:tcPr>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5D4AD4" w:rsidRPr="00BC097F" w:rsidRDefault="005D4AD4" w:rsidP="00E5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конь гимнастический, козел гимнастический, 2 шведских стенки, гимнастические маты (20 штук), гимнастический мостик,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w:t>
            </w:r>
          </w:p>
        </w:tc>
        <w:tc>
          <w:tcPr>
            <w:tcW w:w="1115"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593"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197"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80" w:type="dxa"/>
            <w:hideMark/>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812" w:type="dxa"/>
          </w:tcPr>
          <w:p w:rsidR="005D4AD4" w:rsidRPr="00BC097F" w:rsidRDefault="005D4AD4"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bl>
    <w:p w:rsid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Calibri" w:eastAsia="Calibri" w:hAnsi="Calibri" w:cs="Times New Roman"/>
          <w:sz w:val="28"/>
          <w:szCs w:val="28"/>
        </w:rPr>
      </w:pP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б) наличие и характеристика объектов культурно-социальной, спортивной и образовательной сферы:</w:t>
      </w: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физкультурный (спортивный) зал – имеется (2), типовое помещение, емкость – 60 (Дуси Ковальчук 270/2) /70 (Северная 31)  человек, состояние – удовлетворительное;</w:t>
      </w: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гимнастический зал – имеется (Дуси Ковальчук 270/2), приспособлен, емкость –  15 человек, состояние – удовлетворительное;</w:t>
      </w: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lastRenderedPageBreak/>
        <w:t>актовый  зал – имеется (Дуси Ковальчук 270/2), типовое помещение, вместимость – 150 человек, состояние – удовлетворительное;</w:t>
      </w: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конференц-зал - имеется (Северная 31), приспособлен, вместимость – 30 человек, состояние – удовлетворительное;</w:t>
      </w: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музей – имеется (Дуси Ковальчук 270а), приспособлен, вместимость – 20 человек, состояние – удовлетворительное;</w:t>
      </w:r>
    </w:p>
    <w:p w:rsidR="005B0832" w:rsidRPr="00A41E9E"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учебные мастерские – имеется, приспособлены, вместимость каждой–  17 человек, профиль мастерских - столярные, количество единиц каждого профиля - 2 (столярная мастерская – 2) состояние – удовлетворительное ;</w:t>
      </w:r>
    </w:p>
    <w:p w:rsidR="005B0832" w:rsidRDefault="005B0832" w:rsidP="005B0832">
      <w:pPr>
        <w:spacing w:line="256" w:lineRule="auto"/>
        <w:rPr>
          <w:rFonts w:ascii="Times New Roman" w:eastAsia="Calibri" w:hAnsi="Times New Roman" w:cs="Times New Roman"/>
          <w:sz w:val="28"/>
          <w:szCs w:val="28"/>
        </w:rPr>
      </w:pPr>
      <w:r w:rsidRPr="00A41E9E">
        <w:rPr>
          <w:rFonts w:ascii="Times New Roman" w:eastAsia="Calibri" w:hAnsi="Times New Roman" w:cs="Times New Roman"/>
          <w:sz w:val="28"/>
          <w:szCs w:val="28"/>
        </w:rPr>
        <w:t>компьютерный класс – имеется (3, в том числе кабинет робототехники), приспособлен, вместимость каждого – 25 человек,</w:t>
      </w:r>
      <w:r>
        <w:rPr>
          <w:rFonts w:ascii="Times New Roman" w:eastAsia="Calibri" w:hAnsi="Times New Roman" w:cs="Times New Roman"/>
          <w:sz w:val="28"/>
          <w:szCs w:val="28"/>
        </w:rPr>
        <w:t xml:space="preserve"> состояние – удовлетворительное</w:t>
      </w:r>
    </w:p>
    <w:p w:rsidR="005B0832" w:rsidRPr="005B0832" w:rsidRDefault="005B0832" w:rsidP="005B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spacing w:line="256" w:lineRule="auto"/>
        <w:ind w:firstLine="709"/>
        <w:jc w:val="both"/>
        <w:rPr>
          <w:rFonts w:ascii="Times New Roman" w:eastAsia="Calibri" w:hAnsi="Times New Roman" w:cs="Times New Roman"/>
          <w:sz w:val="28"/>
          <w:szCs w:val="28"/>
        </w:rPr>
      </w:pPr>
      <w:r w:rsidRPr="005B0832">
        <w:rPr>
          <w:rFonts w:ascii="Times New Roman" w:eastAsia="Calibri" w:hAnsi="Times New Roman" w:cs="Times New Roman"/>
          <w:sz w:val="28"/>
          <w:szCs w:val="28"/>
        </w:rPr>
        <w:t xml:space="preserve">Дошкольное отделение, расположенное по адресу: Северная 33, представлено пятью групповыми ячейками, оборудованными комплектами мебели для игр, сна, принятия пищи, развивающие игры, игрушками. Совмещенный музыкально-спортивный зал, рассчитанный на 30 человек, оборудован комплектом мебели, спортивным инвентарем, музыкальным инструментами, мультимедийными средствами. В групповых ячейках в 2023-2024 году произведен косметический ремонт, замена мебели. </w:t>
      </w:r>
    </w:p>
    <w:p w:rsidR="00BC097F" w:rsidRPr="00BC097F" w:rsidRDefault="005B0832"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дошкольное отделение (ул. Северная, 33)</w:t>
      </w:r>
    </w:p>
    <w:tbl>
      <w:tblPr>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40"/>
        <w:gridCol w:w="1599"/>
        <w:gridCol w:w="1501"/>
        <w:gridCol w:w="1077"/>
        <w:gridCol w:w="1686"/>
        <w:gridCol w:w="1590"/>
        <w:gridCol w:w="1665"/>
        <w:gridCol w:w="1248"/>
        <w:gridCol w:w="1861"/>
        <w:gridCol w:w="2083"/>
      </w:tblGrid>
      <w:tr w:rsidR="00BC097F" w:rsidRPr="00BC097F" w:rsidTr="00753BAB">
        <w:trPr>
          <w:cantSplit/>
          <w:trHeight w:val="1421"/>
        </w:trPr>
        <w:tc>
          <w:tcPr>
            <w:tcW w:w="540"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п/п</w:t>
            </w:r>
          </w:p>
        </w:tc>
        <w:tc>
          <w:tcPr>
            <w:tcW w:w="1599"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Объекты материально-технической базы</w:t>
            </w:r>
          </w:p>
        </w:tc>
        <w:tc>
          <w:tcPr>
            <w:tcW w:w="1501"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Необходимо</w:t>
            </w:r>
          </w:p>
        </w:tc>
        <w:tc>
          <w:tcPr>
            <w:tcW w:w="1077"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86"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Процент оснащенности</w:t>
            </w:r>
          </w:p>
        </w:tc>
        <w:tc>
          <w:tcPr>
            <w:tcW w:w="1590"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документов по технике безопасности</w:t>
            </w:r>
          </w:p>
        </w:tc>
        <w:tc>
          <w:tcPr>
            <w:tcW w:w="1665"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актов разрешения на эксплуатацию</w:t>
            </w:r>
          </w:p>
        </w:tc>
        <w:tc>
          <w:tcPr>
            <w:tcW w:w="1248"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и состояние мебели</w:t>
            </w:r>
          </w:p>
        </w:tc>
        <w:tc>
          <w:tcPr>
            <w:tcW w:w="1861"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Оборудование средствами пожаротушения</w:t>
            </w:r>
          </w:p>
        </w:tc>
        <w:tc>
          <w:tcPr>
            <w:tcW w:w="2083"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Примечание</w:t>
            </w:r>
          </w:p>
        </w:tc>
      </w:tr>
      <w:tr w:rsidR="00BC097F" w:rsidRPr="00BC097F" w:rsidTr="00753BAB">
        <w:trPr>
          <w:cantSplit/>
          <w:trHeight w:val="1421"/>
        </w:trPr>
        <w:tc>
          <w:tcPr>
            <w:tcW w:w="540"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599"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Групповые ячейки</w:t>
            </w:r>
          </w:p>
        </w:tc>
        <w:tc>
          <w:tcPr>
            <w:tcW w:w="1501"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w:t>
            </w:r>
          </w:p>
        </w:tc>
        <w:tc>
          <w:tcPr>
            <w:tcW w:w="1077"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w:t>
            </w:r>
          </w:p>
        </w:tc>
        <w:tc>
          <w:tcPr>
            <w:tcW w:w="1686"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Комплект мебели для игр, сна, принятия пищи, развивающие игры, игрушки     </w:t>
            </w:r>
          </w:p>
        </w:tc>
        <w:tc>
          <w:tcPr>
            <w:tcW w:w="1590"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65"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248"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861" w:type="dxa"/>
            <w:hideMark/>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2083"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BC097F" w:rsidRPr="00BC097F" w:rsidTr="00753BAB">
        <w:trPr>
          <w:cantSplit/>
          <w:trHeight w:val="1421"/>
        </w:trPr>
        <w:tc>
          <w:tcPr>
            <w:tcW w:w="540"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599"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Музыкально-спортивный зал</w:t>
            </w:r>
          </w:p>
        </w:tc>
        <w:tc>
          <w:tcPr>
            <w:tcW w:w="1501"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686"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Комплект мебели, спортивный инвентарь, музыкальные инструменты</w:t>
            </w:r>
          </w:p>
        </w:tc>
        <w:tc>
          <w:tcPr>
            <w:tcW w:w="1590"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665"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248"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861"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2083" w:type="dxa"/>
          </w:tcPr>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костюмерная</w:t>
            </w:r>
          </w:p>
        </w:tc>
      </w:tr>
    </w:tbl>
    <w:p w:rsidR="00BC097F" w:rsidRPr="00BC097F" w:rsidRDefault="00BC097F" w:rsidP="00BC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r w:rsidRPr="00BC097F">
        <w:rPr>
          <w:rFonts w:ascii="Times New Roman" w:eastAsia="Calibri" w:hAnsi="Times New Roman" w:cs="Times New Roman"/>
          <w:sz w:val="28"/>
          <w:szCs w:val="28"/>
        </w:rPr>
        <w:t>совмещенный музыкально-спортивный зал – имеется  , типовое помещение, вместимость – 30 человек, состояние – удовлетворительное;</w:t>
      </w:r>
    </w:p>
    <w:p w:rsidR="00BC097F" w:rsidRDefault="00BC097F" w:rsidP="005D4AD4">
      <w:pPr>
        <w:spacing w:before="120" w:after="120"/>
        <w:ind w:left="540"/>
        <w:jc w:val="center"/>
        <w:rPr>
          <w:rFonts w:ascii="Times New Roman" w:eastAsia="Times New Roman" w:hAnsi="Times New Roman" w:cs="Times New Roman"/>
          <w:b/>
          <w:sz w:val="28"/>
          <w:szCs w:val="28"/>
        </w:rPr>
      </w:pPr>
      <w:r w:rsidRPr="00BC097F">
        <w:rPr>
          <w:rFonts w:ascii="Times New Roman" w:eastAsia="Times New Roman" w:hAnsi="Times New Roman" w:cs="Times New Roman"/>
          <w:b/>
          <w:sz w:val="28"/>
          <w:szCs w:val="28"/>
        </w:rPr>
        <w:t>Характерис</w:t>
      </w:r>
      <w:r w:rsidR="005D4AD4">
        <w:rPr>
          <w:rFonts w:ascii="Times New Roman" w:eastAsia="Times New Roman" w:hAnsi="Times New Roman" w:cs="Times New Roman"/>
          <w:b/>
          <w:sz w:val="28"/>
          <w:szCs w:val="28"/>
        </w:rPr>
        <w:t>тик</w:t>
      </w:r>
      <w:r w:rsidR="005B0832">
        <w:rPr>
          <w:rFonts w:ascii="Times New Roman" w:eastAsia="Times New Roman" w:hAnsi="Times New Roman" w:cs="Times New Roman"/>
          <w:b/>
          <w:sz w:val="28"/>
          <w:szCs w:val="28"/>
        </w:rPr>
        <w:t>а информационных ресурсов в 2024</w:t>
      </w:r>
      <w:r w:rsidR="005D4AD4">
        <w:rPr>
          <w:rFonts w:ascii="Times New Roman" w:eastAsia="Times New Roman" w:hAnsi="Times New Roman" w:cs="Times New Roman"/>
          <w:b/>
          <w:sz w:val="28"/>
          <w:szCs w:val="28"/>
        </w:rPr>
        <w:t xml:space="preserve"> </w:t>
      </w:r>
      <w:r w:rsidRPr="00BC097F">
        <w:rPr>
          <w:rFonts w:ascii="Times New Roman" w:eastAsia="Times New Roman" w:hAnsi="Times New Roman" w:cs="Times New Roman"/>
          <w:b/>
          <w:sz w:val="28"/>
          <w:szCs w:val="28"/>
        </w:rPr>
        <w:t xml:space="preserve"> году</w:t>
      </w:r>
    </w:p>
    <w:p w:rsidR="00A826A0" w:rsidRDefault="00A826A0" w:rsidP="00A82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41E9E">
        <w:rPr>
          <w:rFonts w:ascii="Times New Roman" w:eastAsia="Times New Roman" w:hAnsi="Times New Roman" w:cs="Times New Roman"/>
          <w:sz w:val="28"/>
          <w:szCs w:val="28"/>
        </w:rPr>
        <w:t>В течение учебного года пополнялась материально-техническая база лицея. За счет средств бюджета были приобретены ноутб</w:t>
      </w:r>
      <w:r w:rsidR="005B0832">
        <w:rPr>
          <w:rFonts w:ascii="Times New Roman" w:eastAsia="Times New Roman" w:hAnsi="Times New Roman" w:cs="Times New Roman"/>
          <w:sz w:val="28"/>
          <w:szCs w:val="28"/>
        </w:rPr>
        <w:t xml:space="preserve">уки для кабинета информатики, </w:t>
      </w:r>
      <w:r w:rsidRPr="00A41E9E">
        <w:rPr>
          <w:rFonts w:ascii="Times New Roman" w:eastAsia="Times New Roman" w:hAnsi="Times New Roman" w:cs="Times New Roman"/>
          <w:sz w:val="28"/>
          <w:szCs w:val="28"/>
        </w:rPr>
        <w:t>мультимедийные проекторы, мобильные системы тестирования, документ-камеры, системы беспроводного доступа в  сеть интернет, комплектующие для персональных компьютеров, оргтехника.</w:t>
      </w:r>
      <w:r w:rsidRPr="00A41E9E">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 </w:t>
      </w:r>
      <w:r w:rsidRPr="00A41E9E">
        <w:rPr>
          <w:rFonts w:ascii="Times New Roman" w:eastAsia="Times New Roman" w:hAnsi="Times New Roman" w:cs="Times New Roman"/>
          <w:sz w:val="28"/>
          <w:szCs w:val="28"/>
        </w:rPr>
        <w:t xml:space="preserve"> рамках реализации проекта «Цифровая образовательная среда» осуществлен монтаж новых  ЛВС и СКУД, монтаж нового коммутационного оборудования.</w:t>
      </w:r>
    </w:p>
    <w:p w:rsidR="005B0832" w:rsidRDefault="005B0832" w:rsidP="00A82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p>
    <w:p w:rsidR="005B0832" w:rsidRPr="00A826A0" w:rsidRDefault="005B0832" w:rsidP="00A82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eastAsia="Calibri" w:hAnsi="Times New Roman" w:cs="Times New Roman"/>
          <w:sz w:val="28"/>
          <w:szCs w:val="28"/>
        </w:rPr>
      </w:pPr>
    </w:p>
    <w:p w:rsidR="00A826A0" w:rsidRPr="00A41E9E" w:rsidRDefault="00A826A0" w:rsidP="00A826A0">
      <w:pPr>
        <w:spacing w:before="120" w:after="120" w:line="256" w:lineRule="auto"/>
        <w:ind w:left="360"/>
        <w:jc w:val="center"/>
        <w:rPr>
          <w:rFonts w:ascii="Times New Roman" w:eastAsia="Times New Roman" w:hAnsi="Times New Roman" w:cs="Times New Roman"/>
          <w:sz w:val="28"/>
          <w:szCs w:val="28"/>
        </w:rPr>
      </w:pPr>
      <w:r w:rsidRPr="00A41E9E">
        <w:rPr>
          <w:rFonts w:ascii="Times New Roman" w:eastAsia="Times New Roman" w:hAnsi="Times New Roman" w:cs="Times New Roman"/>
          <w:sz w:val="28"/>
          <w:szCs w:val="28"/>
        </w:rPr>
        <w:lastRenderedPageBreak/>
        <w:t>Динамика оснащения аппаратно-программным обеспечением</w:t>
      </w:r>
      <w:r>
        <w:rPr>
          <w:rFonts w:ascii="Times New Roman" w:eastAsia="Times New Roman" w:hAnsi="Times New Roman" w:cs="Times New Roman"/>
          <w:sz w:val="28"/>
          <w:szCs w:val="28"/>
        </w:rPr>
        <w:t xml:space="preserve"> </w:t>
      </w:r>
      <w:r w:rsidRPr="00A41E9E">
        <w:rPr>
          <w:rFonts w:ascii="Times New Roman" w:eastAsia="Times New Roman" w:hAnsi="Times New Roman" w:cs="Times New Roman"/>
          <w:sz w:val="28"/>
          <w:szCs w:val="28"/>
        </w:rPr>
        <w:t>в 2021-2024 гг.</w:t>
      </w:r>
    </w:p>
    <w:tbl>
      <w:tblPr>
        <w:tblStyle w:val="81"/>
        <w:tblW w:w="148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3085"/>
        <w:gridCol w:w="3921"/>
        <w:gridCol w:w="3922"/>
        <w:gridCol w:w="3922"/>
      </w:tblGrid>
      <w:tr w:rsidR="00A826A0" w:rsidRPr="00A41E9E" w:rsidTr="00125A9D">
        <w:trPr>
          <w:trHeight w:val="662"/>
        </w:trPr>
        <w:tc>
          <w:tcPr>
            <w:tcW w:w="3085" w:type="dxa"/>
            <w:vMerge w:val="restart"/>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ind w:left="180"/>
              <w:jc w:val="both"/>
              <w:rPr>
                <w:b/>
                <w:sz w:val="28"/>
                <w:szCs w:val="28"/>
                <w:lang w:eastAsia="ru-RU"/>
              </w:rPr>
            </w:pPr>
            <w:r w:rsidRPr="00A41E9E">
              <w:rPr>
                <w:rFonts w:eastAsia="Calibri"/>
                <w:b/>
                <w:sz w:val="28"/>
                <w:szCs w:val="28"/>
                <w:lang w:eastAsia="ru-RU"/>
              </w:rPr>
              <w:t>Распределение ПК</w:t>
            </w:r>
          </w:p>
        </w:tc>
        <w:tc>
          <w:tcPr>
            <w:tcW w:w="11765" w:type="dxa"/>
            <w:gridSpan w:val="3"/>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b/>
                <w:sz w:val="28"/>
                <w:szCs w:val="28"/>
                <w:lang w:eastAsia="ru-RU"/>
              </w:rPr>
            </w:pPr>
            <w:r w:rsidRPr="00A41E9E">
              <w:rPr>
                <w:rFonts w:eastAsia="Calibri"/>
                <w:b/>
                <w:sz w:val="28"/>
                <w:szCs w:val="28"/>
                <w:lang w:eastAsia="ru-RU"/>
              </w:rPr>
              <w:t>Количество</w:t>
            </w:r>
          </w:p>
        </w:tc>
      </w:tr>
      <w:tr w:rsidR="00A826A0" w:rsidRPr="00A41E9E" w:rsidTr="00125A9D">
        <w:trPr>
          <w:trHeight w:val="662"/>
        </w:trPr>
        <w:tc>
          <w:tcPr>
            <w:tcW w:w="3085" w:type="dxa"/>
            <w:vMerge/>
            <w:tcBorders>
              <w:top w:val="double" w:sz="4" w:space="0" w:color="0070C0"/>
              <w:left w:val="double" w:sz="4" w:space="0" w:color="0070C0"/>
              <w:bottom w:val="double" w:sz="4" w:space="0" w:color="0070C0"/>
              <w:right w:val="double" w:sz="4" w:space="0" w:color="0070C0"/>
            </w:tcBorders>
            <w:vAlign w:val="center"/>
            <w:hideMark/>
          </w:tcPr>
          <w:p w:rsidR="00A826A0" w:rsidRPr="00A41E9E" w:rsidRDefault="00A826A0" w:rsidP="00125A9D">
            <w:pPr>
              <w:rPr>
                <w:b/>
                <w:sz w:val="28"/>
                <w:szCs w:val="28"/>
                <w:lang w:eastAsia="ru-RU"/>
              </w:rPr>
            </w:pP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b/>
                <w:sz w:val="28"/>
                <w:szCs w:val="28"/>
                <w:lang w:eastAsia="ru-RU"/>
              </w:rPr>
            </w:pPr>
            <w:r w:rsidRPr="00A41E9E">
              <w:rPr>
                <w:rFonts w:eastAsia="Calibri"/>
                <w:b/>
                <w:sz w:val="28"/>
                <w:szCs w:val="28"/>
                <w:lang w:eastAsia="ru-RU"/>
              </w:rPr>
              <w:t>2021-2022</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b/>
                <w:sz w:val="28"/>
                <w:szCs w:val="28"/>
                <w:lang w:eastAsia="ru-RU"/>
              </w:rPr>
            </w:pPr>
            <w:r w:rsidRPr="00A41E9E">
              <w:rPr>
                <w:rFonts w:eastAsia="Calibri"/>
                <w:b/>
                <w:sz w:val="28"/>
                <w:szCs w:val="28"/>
                <w:lang w:eastAsia="ru-RU"/>
              </w:rPr>
              <w:t>2022-2023</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b/>
                <w:sz w:val="28"/>
                <w:szCs w:val="28"/>
                <w:lang w:eastAsia="ru-RU"/>
              </w:rPr>
            </w:pPr>
            <w:r w:rsidRPr="00A41E9E">
              <w:rPr>
                <w:rFonts w:eastAsia="Calibri"/>
                <w:b/>
                <w:sz w:val="28"/>
                <w:szCs w:val="28"/>
                <w:lang w:eastAsia="ru-RU"/>
              </w:rPr>
              <w:t>2023-2024</w:t>
            </w:r>
          </w:p>
        </w:tc>
      </w:tr>
      <w:tr w:rsidR="00A826A0" w:rsidRPr="00A41E9E" w:rsidTr="00125A9D">
        <w:trPr>
          <w:trHeight w:val="332"/>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АРМ администрации</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9 ПК +8 ноутбуков</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9 ПК +8 ноутбуков</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20 ПК+8 ноутбуков</w:t>
            </w:r>
          </w:p>
        </w:tc>
      </w:tr>
      <w:tr w:rsidR="00A826A0" w:rsidRPr="00A41E9E" w:rsidTr="00125A9D">
        <w:trPr>
          <w:trHeight w:val="332"/>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АРМ учителя</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32 ПК + 3 ноутбука</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52 ПК + 3 ноутбука</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52 ПК + 3 ноутбука</w:t>
            </w:r>
          </w:p>
        </w:tc>
      </w:tr>
      <w:tr w:rsidR="00A826A0" w:rsidRPr="00A41E9E" w:rsidTr="00125A9D">
        <w:trPr>
          <w:trHeight w:val="332"/>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АРМ ученика</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131 ПК (в том числе мобильные компьютерные классы на 15 и 25, 30 человек, лингафонный кабинет на 15 человек)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131 ПК (в том числе мобильные компьютерные классы на 15 и 25, 30 человек, лингафонный кабинет на 15 человек)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211 ПК (в том числе мобильные компьютерные классы на 15 и 25, 30, 30, 30 человек, лингафонный кабинет на 15 человек)</w:t>
            </w:r>
          </w:p>
        </w:tc>
      </w:tr>
      <w:tr w:rsidR="00A826A0" w:rsidRPr="00A41E9E" w:rsidTr="00125A9D">
        <w:trPr>
          <w:trHeight w:val="332"/>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Библиотека</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3ПК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5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5 ПК</w:t>
            </w:r>
          </w:p>
        </w:tc>
      </w:tr>
      <w:tr w:rsidR="00A826A0" w:rsidRPr="00A41E9E" w:rsidTr="00125A9D">
        <w:trPr>
          <w:trHeight w:val="319"/>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Логопедический пункт</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1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2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3ПК</w:t>
            </w:r>
          </w:p>
        </w:tc>
      </w:tr>
      <w:tr w:rsidR="00A826A0" w:rsidRPr="00A41E9E" w:rsidTr="00125A9D">
        <w:trPr>
          <w:trHeight w:val="319"/>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both"/>
              <w:rPr>
                <w:rFonts w:eastAsia="Calibri"/>
                <w:sz w:val="28"/>
                <w:szCs w:val="28"/>
                <w:lang w:eastAsia="ru-RU"/>
              </w:rPr>
            </w:pPr>
            <w:r w:rsidRPr="00A41E9E">
              <w:rPr>
                <w:rFonts w:eastAsia="Calibri"/>
                <w:sz w:val="28"/>
                <w:szCs w:val="28"/>
                <w:lang w:eastAsia="ru-RU"/>
              </w:rPr>
              <w:t>Кабинет педагога-психолога/ социального педагога</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2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5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5 ПК</w:t>
            </w:r>
          </w:p>
        </w:tc>
      </w:tr>
      <w:tr w:rsidR="00A826A0" w:rsidRPr="00A41E9E" w:rsidTr="00125A9D">
        <w:trPr>
          <w:trHeight w:val="319"/>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both"/>
              <w:rPr>
                <w:rFonts w:eastAsia="Calibri"/>
                <w:sz w:val="28"/>
                <w:szCs w:val="28"/>
                <w:lang w:eastAsia="ru-RU"/>
              </w:rPr>
            </w:pPr>
            <w:r w:rsidRPr="00A41E9E">
              <w:rPr>
                <w:rFonts w:eastAsia="Calibri"/>
                <w:sz w:val="28"/>
                <w:szCs w:val="28"/>
                <w:lang w:eastAsia="ru-RU"/>
              </w:rPr>
              <w:t>Кабинет учителя-дефектолога</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center"/>
              <w:rPr>
                <w:rFonts w:eastAsia="Calibri"/>
                <w:sz w:val="28"/>
                <w:szCs w:val="28"/>
                <w:lang w:eastAsia="ru-RU"/>
              </w:rPr>
            </w:pPr>
            <w:r w:rsidRPr="00A41E9E">
              <w:rPr>
                <w:rFonts w:eastAsia="Calibri"/>
                <w:sz w:val="28"/>
                <w:szCs w:val="28"/>
                <w:lang w:eastAsia="ru-RU"/>
              </w:rPr>
              <w:t>-</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center"/>
              <w:rPr>
                <w:rFonts w:eastAsia="Calibri"/>
                <w:sz w:val="28"/>
                <w:szCs w:val="28"/>
                <w:lang w:eastAsia="ru-RU"/>
              </w:rPr>
            </w:pPr>
            <w:r w:rsidRPr="00A41E9E">
              <w:rPr>
                <w:rFonts w:eastAsia="Calibri"/>
                <w:sz w:val="28"/>
                <w:szCs w:val="28"/>
                <w:lang w:eastAsia="ru-RU"/>
              </w:rPr>
              <w:t>-</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center"/>
              <w:rPr>
                <w:rFonts w:eastAsia="Calibri"/>
                <w:sz w:val="28"/>
                <w:szCs w:val="28"/>
                <w:lang w:eastAsia="ru-RU"/>
              </w:rPr>
            </w:pPr>
            <w:r w:rsidRPr="00A41E9E">
              <w:rPr>
                <w:rFonts w:eastAsia="Calibri"/>
                <w:sz w:val="28"/>
                <w:szCs w:val="28"/>
                <w:lang w:eastAsia="ru-RU"/>
              </w:rPr>
              <w:t>1 ПК</w:t>
            </w:r>
          </w:p>
        </w:tc>
      </w:tr>
      <w:tr w:rsidR="00A826A0" w:rsidRPr="00A41E9E" w:rsidTr="00125A9D">
        <w:trPr>
          <w:trHeight w:val="319"/>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Кабинеты информатики</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 xml:space="preserve">11 ПК+10 ноутбуков + мобильные компьютерные </w:t>
            </w:r>
            <w:r w:rsidRPr="00A41E9E">
              <w:rPr>
                <w:rFonts w:eastAsia="Calibri"/>
                <w:sz w:val="28"/>
                <w:szCs w:val="28"/>
                <w:lang w:eastAsia="ru-RU"/>
              </w:rPr>
              <w:lastRenderedPageBreak/>
              <w:t>классы на 25, 30   и 15 человек + 7 планшетных компьютеров для занятий робототехникой</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lastRenderedPageBreak/>
              <w:t xml:space="preserve">11 ПК+10 ноутбуков + мобильные компьютерные </w:t>
            </w:r>
            <w:r w:rsidRPr="00A41E9E">
              <w:rPr>
                <w:rFonts w:eastAsia="Calibri"/>
                <w:sz w:val="28"/>
                <w:szCs w:val="28"/>
                <w:lang w:eastAsia="ru-RU"/>
              </w:rPr>
              <w:lastRenderedPageBreak/>
              <w:t>классы на 25, 30   и 15 человек + 7 планшетных компьютеров для занятий робототехникой</w:t>
            </w:r>
          </w:p>
        </w:tc>
        <w:tc>
          <w:tcPr>
            <w:tcW w:w="3922" w:type="dxa"/>
            <w:tcBorders>
              <w:top w:val="double" w:sz="4" w:space="0" w:color="0070C0"/>
              <w:left w:val="double" w:sz="4" w:space="0" w:color="0070C0"/>
              <w:bottom w:val="double" w:sz="4" w:space="0" w:color="0070C0"/>
              <w:right w:val="double" w:sz="4" w:space="0" w:color="0070C0"/>
            </w:tcBorders>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lastRenderedPageBreak/>
              <w:t xml:space="preserve">11 ПК+10 ноутбуков + мобильные компьютерные </w:t>
            </w:r>
            <w:r w:rsidRPr="00A41E9E">
              <w:rPr>
                <w:rFonts w:eastAsia="Calibri"/>
                <w:sz w:val="28"/>
                <w:szCs w:val="28"/>
                <w:lang w:eastAsia="ru-RU"/>
              </w:rPr>
              <w:lastRenderedPageBreak/>
              <w:t>классы на 25, 30   и 15 человек + 7 планшетных компьютеров для занятий робототехникой</w:t>
            </w:r>
          </w:p>
          <w:p w:rsidR="00A826A0" w:rsidRPr="00A41E9E" w:rsidRDefault="00A826A0" w:rsidP="00125A9D">
            <w:pPr>
              <w:spacing w:before="120" w:after="120" w:line="276" w:lineRule="auto"/>
              <w:jc w:val="both"/>
              <w:rPr>
                <w:rFonts w:eastAsia="Calibri"/>
                <w:sz w:val="28"/>
                <w:szCs w:val="28"/>
                <w:lang w:eastAsia="ru-RU"/>
              </w:rPr>
            </w:pPr>
          </w:p>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t>12 ПК+ 30 ноутбуков + мобильные компьютерные классы на   30 человек</w:t>
            </w:r>
          </w:p>
        </w:tc>
      </w:tr>
      <w:tr w:rsidR="00A826A0" w:rsidRPr="00A41E9E" w:rsidTr="00125A9D">
        <w:trPr>
          <w:trHeight w:val="319"/>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both"/>
              <w:rPr>
                <w:rFonts w:eastAsia="Calibri"/>
                <w:sz w:val="28"/>
                <w:szCs w:val="28"/>
                <w:lang w:eastAsia="ru-RU"/>
              </w:rPr>
            </w:pPr>
            <w:r w:rsidRPr="00A41E9E">
              <w:rPr>
                <w:rFonts w:eastAsia="Calibri"/>
                <w:sz w:val="28"/>
                <w:szCs w:val="28"/>
                <w:lang w:eastAsia="ru-RU"/>
              </w:rPr>
              <w:lastRenderedPageBreak/>
              <w:t>Медицинский кабинет</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1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2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line="276" w:lineRule="auto"/>
              <w:jc w:val="center"/>
              <w:rPr>
                <w:rFonts w:eastAsia="Calibri"/>
                <w:sz w:val="28"/>
                <w:szCs w:val="28"/>
                <w:lang w:eastAsia="ru-RU"/>
              </w:rPr>
            </w:pPr>
            <w:r w:rsidRPr="00A41E9E">
              <w:rPr>
                <w:rFonts w:eastAsia="Calibri"/>
                <w:sz w:val="28"/>
                <w:szCs w:val="28"/>
                <w:lang w:eastAsia="ru-RU"/>
              </w:rPr>
              <w:t>2 ПК</w:t>
            </w:r>
          </w:p>
        </w:tc>
      </w:tr>
      <w:tr w:rsidR="00A826A0" w:rsidRPr="00A41E9E" w:rsidTr="00125A9D">
        <w:trPr>
          <w:trHeight w:val="319"/>
        </w:trPr>
        <w:tc>
          <w:tcPr>
            <w:tcW w:w="3085"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both"/>
              <w:rPr>
                <w:rFonts w:eastAsia="Calibri"/>
                <w:sz w:val="28"/>
                <w:szCs w:val="28"/>
                <w:lang w:eastAsia="ru-RU"/>
              </w:rPr>
            </w:pPr>
            <w:r w:rsidRPr="00A41E9E">
              <w:rPr>
                <w:rFonts w:eastAsia="Calibri"/>
                <w:sz w:val="28"/>
                <w:szCs w:val="28"/>
                <w:lang w:eastAsia="ru-RU"/>
              </w:rPr>
              <w:t>Столовая</w:t>
            </w:r>
          </w:p>
        </w:tc>
        <w:tc>
          <w:tcPr>
            <w:tcW w:w="3921"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center"/>
              <w:rPr>
                <w:rFonts w:eastAsia="Calibri"/>
                <w:sz w:val="28"/>
                <w:szCs w:val="28"/>
                <w:lang w:eastAsia="ru-RU"/>
              </w:rPr>
            </w:pPr>
            <w:r w:rsidRPr="00A41E9E">
              <w:rPr>
                <w:rFonts w:eastAsia="Calibri"/>
                <w:sz w:val="28"/>
                <w:szCs w:val="28"/>
                <w:lang w:eastAsia="ru-RU"/>
              </w:rPr>
              <w:t>2ПК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center"/>
              <w:rPr>
                <w:rFonts w:eastAsia="Calibri"/>
                <w:sz w:val="28"/>
                <w:szCs w:val="28"/>
                <w:lang w:eastAsia="ru-RU"/>
              </w:rPr>
            </w:pPr>
            <w:r w:rsidRPr="00A41E9E">
              <w:rPr>
                <w:rFonts w:eastAsia="Calibri"/>
                <w:sz w:val="28"/>
                <w:szCs w:val="28"/>
                <w:lang w:eastAsia="ru-RU"/>
              </w:rPr>
              <w:t>2 ПК</w:t>
            </w:r>
          </w:p>
        </w:tc>
        <w:tc>
          <w:tcPr>
            <w:tcW w:w="3922" w:type="dxa"/>
            <w:tcBorders>
              <w:top w:val="double" w:sz="4" w:space="0" w:color="0070C0"/>
              <w:left w:val="double" w:sz="4" w:space="0" w:color="0070C0"/>
              <w:bottom w:val="double" w:sz="4" w:space="0" w:color="0070C0"/>
              <w:right w:val="double" w:sz="4" w:space="0" w:color="0070C0"/>
            </w:tcBorders>
            <w:hideMark/>
          </w:tcPr>
          <w:p w:rsidR="00A826A0" w:rsidRPr="00A41E9E" w:rsidRDefault="00A826A0" w:rsidP="00125A9D">
            <w:pPr>
              <w:spacing w:before="120" w:after="120"/>
              <w:jc w:val="center"/>
              <w:rPr>
                <w:rFonts w:eastAsia="Calibri"/>
                <w:sz w:val="28"/>
                <w:szCs w:val="28"/>
                <w:lang w:eastAsia="ru-RU"/>
              </w:rPr>
            </w:pPr>
            <w:r w:rsidRPr="00A41E9E">
              <w:rPr>
                <w:rFonts w:eastAsia="Calibri"/>
                <w:sz w:val="28"/>
                <w:szCs w:val="28"/>
                <w:lang w:eastAsia="ru-RU"/>
              </w:rPr>
              <w:t>2ПК</w:t>
            </w:r>
          </w:p>
        </w:tc>
      </w:tr>
    </w:tbl>
    <w:p w:rsidR="00A826A0" w:rsidRDefault="00A826A0" w:rsidP="00A826A0">
      <w:pPr>
        <w:spacing w:before="120" w:after="120" w:line="256" w:lineRule="auto"/>
        <w:rPr>
          <w:rFonts w:ascii="Times New Roman" w:eastAsia="Times New Roman" w:hAnsi="Times New Roman" w:cs="Times New Roman"/>
          <w:b/>
          <w:sz w:val="28"/>
          <w:szCs w:val="28"/>
          <w:u w:val="single"/>
        </w:rPr>
      </w:pPr>
    </w:p>
    <w:p w:rsidR="00A826A0" w:rsidRPr="00A41E9E" w:rsidRDefault="00A826A0" w:rsidP="00A826A0">
      <w:pPr>
        <w:spacing w:before="120" w:after="120" w:line="256" w:lineRule="auto"/>
        <w:rPr>
          <w:rFonts w:ascii="Times New Roman" w:eastAsia="Times New Roman" w:hAnsi="Times New Roman" w:cs="Times New Roman"/>
          <w:b/>
          <w:sz w:val="28"/>
          <w:szCs w:val="28"/>
          <w:u w:val="single"/>
        </w:rPr>
      </w:pPr>
    </w:p>
    <w:p w:rsidR="00A826A0" w:rsidRPr="00A41E9E" w:rsidRDefault="00A826A0" w:rsidP="00A826A0">
      <w:pPr>
        <w:spacing w:before="120" w:after="120" w:line="256" w:lineRule="auto"/>
        <w:jc w:val="center"/>
        <w:rPr>
          <w:rFonts w:ascii="Times New Roman" w:eastAsia="Times New Roman" w:hAnsi="Times New Roman" w:cs="Times New Roman"/>
          <w:sz w:val="28"/>
          <w:szCs w:val="28"/>
        </w:rPr>
      </w:pPr>
      <w:r w:rsidRPr="00A41E9E">
        <w:rPr>
          <w:rFonts w:ascii="Times New Roman" w:eastAsia="Times New Roman" w:hAnsi="Times New Roman" w:cs="Times New Roman"/>
          <w:sz w:val="28"/>
          <w:szCs w:val="28"/>
        </w:rPr>
        <w:t>Сравнительный анализ оснащенности образовательного учреждения интерактивными средствами обучения и оргтехникой в 2020-2024 гг.</w:t>
      </w:r>
    </w:p>
    <w:tbl>
      <w:tblPr>
        <w:tblStyle w:val="81"/>
        <w:tblW w:w="148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4361"/>
        <w:gridCol w:w="2622"/>
        <w:gridCol w:w="2622"/>
        <w:gridCol w:w="2622"/>
        <w:gridCol w:w="2623"/>
      </w:tblGrid>
      <w:tr w:rsidR="00A826A0" w:rsidRPr="005B0832" w:rsidTr="00125A9D">
        <w:trPr>
          <w:trHeight w:val="648"/>
        </w:trPr>
        <w:tc>
          <w:tcPr>
            <w:tcW w:w="4361" w:type="dxa"/>
            <w:vMerge w:val="restart"/>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b/>
                <w:sz w:val="28"/>
                <w:szCs w:val="28"/>
                <w:lang w:eastAsia="ru-RU"/>
              </w:rPr>
            </w:pPr>
            <w:r w:rsidRPr="005B0832">
              <w:rPr>
                <w:rFonts w:eastAsia="Calibri"/>
                <w:b/>
                <w:sz w:val="28"/>
                <w:szCs w:val="28"/>
                <w:lang w:eastAsia="ru-RU"/>
              </w:rPr>
              <w:t>Наименование техники</w:t>
            </w:r>
          </w:p>
        </w:tc>
        <w:tc>
          <w:tcPr>
            <w:tcW w:w="10489" w:type="dxa"/>
            <w:gridSpan w:val="4"/>
            <w:tcBorders>
              <w:top w:val="double" w:sz="4" w:space="0" w:color="0070C0"/>
              <w:left w:val="double" w:sz="4" w:space="0" w:color="0070C0"/>
              <w:bottom w:val="double" w:sz="4" w:space="0" w:color="0070C0"/>
              <w:right w:val="double" w:sz="4" w:space="0" w:color="0070C0"/>
            </w:tcBorders>
          </w:tcPr>
          <w:p w:rsidR="00A826A0" w:rsidRPr="005B0832" w:rsidRDefault="00A826A0" w:rsidP="00125A9D">
            <w:pPr>
              <w:spacing w:before="120" w:after="120" w:line="276" w:lineRule="auto"/>
              <w:jc w:val="center"/>
              <w:rPr>
                <w:rFonts w:eastAsia="Calibri"/>
                <w:b/>
                <w:sz w:val="28"/>
                <w:szCs w:val="28"/>
                <w:lang w:eastAsia="ru-RU"/>
              </w:rPr>
            </w:pPr>
            <w:r w:rsidRPr="005B0832">
              <w:rPr>
                <w:rFonts w:eastAsia="Calibri"/>
                <w:b/>
                <w:sz w:val="28"/>
                <w:szCs w:val="28"/>
                <w:lang w:eastAsia="ru-RU"/>
              </w:rPr>
              <w:t>Количество</w:t>
            </w:r>
          </w:p>
          <w:p w:rsidR="00A826A0" w:rsidRPr="005B0832" w:rsidRDefault="00A826A0" w:rsidP="00125A9D">
            <w:pPr>
              <w:spacing w:before="120" w:after="120"/>
              <w:jc w:val="both"/>
              <w:rPr>
                <w:rFonts w:eastAsia="Calibri"/>
                <w:b/>
                <w:sz w:val="28"/>
                <w:szCs w:val="28"/>
                <w:lang w:eastAsia="ru-RU"/>
              </w:rPr>
            </w:pPr>
          </w:p>
        </w:tc>
      </w:tr>
      <w:tr w:rsidR="00A826A0" w:rsidRPr="005B0832" w:rsidTr="00125A9D">
        <w:trPr>
          <w:trHeight w:val="648"/>
        </w:trPr>
        <w:tc>
          <w:tcPr>
            <w:tcW w:w="4361" w:type="dxa"/>
            <w:vMerge/>
            <w:tcBorders>
              <w:top w:val="double" w:sz="4" w:space="0" w:color="0070C0"/>
              <w:left w:val="double" w:sz="4" w:space="0" w:color="0070C0"/>
              <w:bottom w:val="double" w:sz="4" w:space="0" w:color="0070C0"/>
              <w:right w:val="double" w:sz="4" w:space="0" w:color="0070C0"/>
            </w:tcBorders>
            <w:vAlign w:val="center"/>
            <w:hideMark/>
          </w:tcPr>
          <w:p w:rsidR="00A826A0" w:rsidRPr="005B0832" w:rsidRDefault="00A826A0" w:rsidP="00125A9D">
            <w:pPr>
              <w:rPr>
                <w:b/>
                <w:sz w:val="28"/>
                <w:szCs w:val="28"/>
                <w:lang w:eastAsia="ru-RU"/>
              </w:rPr>
            </w:pP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jc w:val="center"/>
              <w:rPr>
                <w:rFonts w:eastAsia="Calibri"/>
                <w:b/>
                <w:sz w:val="28"/>
                <w:szCs w:val="28"/>
                <w:lang w:eastAsia="ru-RU"/>
              </w:rPr>
            </w:pPr>
            <w:r w:rsidRPr="005B0832">
              <w:rPr>
                <w:rFonts w:eastAsia="Calibri"/>
                <w:b/>
                <w:sz w:val="28"/>
                <w:szCs w:val="28"/>
                <w:lang w:eastAsia="ru-RU"/>
              </w:rPr>
              <w:t>2020-2021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jc w:val="center"/>
              <w:rPr>
                <w:rFonts w:eastAsia="Calibri"/>
                <w:b/>
                <w:sz w:val="28"/>
                <w:szCs w:val="28"/>
                <w:lang w:eastAsia="ru-RU"/>
              </w:rPr>
            </w:pPr>
            <w:r w:rsidRPr="005B0832">
              <w:rPr>
                <w:rFonts w:eastAsia="Calibri"/>
                <w:b/>
                <w:sz w:val="28"/>
                <w:szCs w:val="28"/>
                <w:lang w:eastAsia="ru-RU"/>
              </w:rPr>
              <w:t>2021-2022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jc w:val="center"/>
              <w:rPr>
                <w:rFonts w:eastAsia="Calibri"/>
                <w:b/>
                <w:sz w:val="28"/>
                <w:szCs w:val="28"/>
                <w:lang w:eastAsia="ru-RU"/>
              </w:rPr>
            </w:pPr>
            <w:r w:rsidRPr="005B0832">
              <w:rPr>
                <w:rFonts w:eastAsia="Calibri"/>
                <w:b/>
                <w:sz w:val="28"/>
                <w:szCs w:val="28"/>
                <w:lang w:eastAsia="ru-RU"/>
              </w:rPr>
              <w:t>2022-2023</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jc w:val="center"/>
              <w:rPr>
                <w:rFonts w:eastAsia="Calibri"/>
                <w:b/>
                <w:sz w:val="28"/>
                <w:szCs w:val="28"/>
                <w:lang w:eastAsia="ru-RU"/>
              </w:rPr>
            </w:pPr>
            <w:r w:rsidRPr="005B0832">
              <w:rPr>
                <w:rFonts w:eastAsia="Calibri"/>
                <w:b/>
                <w:sz w:val="28"/>
                <w:szCs w:val="28"/>
                <w:lang w:eastAsia="ru-RU"/>
              </w:rPr>
              <w:t>2023-2024</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t>Интерактивные доски</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29</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41</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35</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Интерактивные панели обратной проекции</w:t>
            </w:r>
          </w:p>
        </w:tc>
        <w:tc>
          <w:tcPr>
            <w:tcW w:w="2622" w:type="dxa"/>
            <w:tcBorders>
              <w:top w:val="double" w:sz="4" w:space="0" w:color="0070C0"/>
              <w:left w:val="double" w:sz="4" w:space="0" w:color="0070C0"/>
              <w:bottom w:val="double" w:sz="4" w:space="0" w:color="0070C0"/>
              <w:right w:val="double" w:sz="4" w:space="0" w:color="0070C0"/>
            </w:tcBorders>
          </w:tcPr>
          <w:p w:rsidR="00A826A0" w:rsidRPr="005B0832" w:rsidRDefault="00A826A0" w:rsidP="005B0832">
            <w:pPr>
              <w:spacing w:before="120" w:after="120"/>
              <w:jc w:val="center"/>
              <w:rPr>
                <w:rFonts w:eastAsia="Calibri"/>
                <w:sz w:val="28"/>
                <w:szCs w:val="28"/>
                <w:lang w:eastAsia="ru-RU"/>
              </w:rPr>
            </w:pP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6</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45</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lastRenderedPageBreak/>
              <w:t>Мультимедийный проектор</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30</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41</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35</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Интерактивный стол</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2</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Документ-камеры</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34</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61</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Мобильные системы опроса</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6</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6</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6</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6</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Цифровые микроскопы</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7</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7</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7</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30</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t>Принтеры</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12</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w:t>
            </w:r>
          </w:p>
        </w:tc>
      </w:tr>
      <w:tr w:rsidR="00A826A0" w:rsidRPr="005B0832" w:rsidTr="00125A9D">
        <w:trPr>
          <w:trHeight w:val="312"/>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t>МФУ</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42</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45</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85</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t>Сканеры</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Копиры</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0</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t>Телевизор /плазменная панель</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10</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8</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8</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8</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line="276" w:lineRule="auto"/>
              <w:ind w:left="180"/>
              <w:jc w:val="both"/>
              <w:rPr>
                <w:rFonts w:eastAsia="Calibri"/>
                <w:sz w:val="28"/>
                <w:szCs w:val="28"/>
                <w:lang w:eastAsia="ru-RU"/>
              </w:rPr>
            </w:pPr>
            <w:r w:rsidRPr="005B0832">
              <w:rPr>
                <w:rFonts w:eastAsia="Calibri"/>
                <w:sz w:val="28"/>
                <w:szCs w:val="28"/>
                <w:lang w:eastAsia="ru-RU"/>
              </w:rPr>
              <w:t>Факс</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Интерактивные лаборатории</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4</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15</w:t>
            </w:r>
          </w:p>
        </w:tc>
      </w:tr>
      <w:tr w:rsidR="00A826A0" w:rsidRPr="005B0832" w:rsidTr="00125A9D">
        <w:trPr>
          <w:trHeight w:val="324"/>
        </w:trPr>
        <w:tc>
          <w:tcPr>
            <w:tcW w:w="4361"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125A9D">
            <w:pPr>
              <w:spacing w:before="120" w:after="120"/>
              <w:ind w:left="180"/>
              <w:jc w:val="both"/>
              <w:rPr>
                <w:rFonts w:eastAsia="Calibri"/>
                <w:sz w:val="28"/>
                <w:szCs w:val="28"/>
                <w:lang w:eastAsia="ru-RU"/>
              </w:rPr>
            </w:pPr>
            <w:r w:rsidRPr="005B0832">
              <w:rPr>
                <w:rFonts w:eastAsia="Calibri"/>
                <w:sz w:val="28"/>
                <w:szCs w:val="28"/>
                <w:lang w:eastAsia="ru-RU"/>
              </w:rPr>
              <w:t>Интерактивные тренажеры</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2"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1</w:t>
            </w:r>
          </w:p>
        </w:tc>
        <w:tc>
          <w:tcPr>
            <w:tcW w:w="2623" w:type="dxa"/>
            <w:tcBorders>
              <w:top w:val="double" w:sz="4" w:space="0" w:color="0070C0"/>
              <w:left w:val="double" w:sz="4" w:space="0" w:color="0070C0"/>
              <w:bottom w:val="double" w:sz="4" w:space="0" w:color="0070C0"/>
              <w:right w:val="double" w:sz="4" w:space="0" w:color="0070C0"/>
            </w:tcBorders>
            <w:hideMark/>
          </w:tcPr>
          <w:p w:rsidR="00A826A0" w:rsidRPr="005B0832" w:rsidRDefault="00A826A0" w:rsidP="005B0832">
            <w:pPr>
              <w:spacing w:before="120" w:after="120"/>
              <w:jc w:val="center"/>
              <w:rPr>
                <w:rFonts w:eastAsia="Calibri"/>
                <w:sz w:val="28"/>
                <w:szCs w:val="28"/>
                <w:lang w:eastAsia="ru-RU"/>
              </w:rPr>
            </w:pPr>
            <w:r w:rsidRPr="005B0832">
              <w:rPr>
                <w:rFonts w:eastAsia="Calibri"/>
                <w:sz w:val="28"/>
                <w:szCs w:val="28"/>
                <w:lang w:eastAsia="ru-RU"/>
              </w:rPr>
              <w:t>3</w:t>
            </w:r>
          </w:p>
        </w:tc>
      </w:tr>
    </w:tbl>
    <w:p w:rsidR="00A826A0" w:rsidRPr="00A41E9E" w:rsidRDefault="00A826A0" w:rsidP="00A826A0">
      <w:pPr>
        <w:spacing w:after="0" w:line="256" w:lineRule="auto"/>
        <w:ind w:firstLine="708"/>
        <w:jc w:val="both"/>
        <w:rPr>
          <w:rFonts w:ascii="Times New Roman" w:eastAsia="Calibri" w:hAnsi="Times New Roman" w:cs="Times New Roman"/>
          <w:color w:val="000000"/>
          <w:sz w:val="28"/>
          <w:szCs w:val="28"/>
        </w:rPr>
      </w:pPr>
    </w:p>
    <w:p w:rsidR="00A826A0" w:rsidRPr="00A41E9E" w:rsidRDefault="00A826A0" w:rsidP="00A826A0">
      <w:pPr>
        <w:spacing w:after="0" w:line="256" w:lineRule="auto"/>
        <w:ind w:firstLine="708"/>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Из приведенных выше данных видно стабильность материально-технической составляющей процесса информатизации образовательного учреждения.</w:t>
      </w:r>
    </w:p>
    <w:p w:rsidR="00A826A0" w:rsidRPr="00A41E9E" w:rsidRDefault="00E57F1D" w:rsidP="00A826A0">
      <w:pPr>
        <w:spacing w:after="0" w:line="256" w:lineRule="auto"/>
        <w:ind w:left="-1"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данный момент в МА</w:t>
      </w:r>
      <w:r w:rsidR="00A826A0" w:rsidRPr="00A41E9E">
        <w:rPr>
          <w:rFonts w:ascii="Times New Roman" w:eastAsia="Calibri" w:hAnsi="Times New Roman" w:cs="Times New Roman"/>
          <w:sz w:val="28"/>
          <w:szCs w:val="28"/>
        </w:rPr>
        <w:t xml:space="preserve">ОУ «Лицей № 159» большой парк ПК, соединённых в локальную сеть с выделенным сервером, в том числе 2 стационарных компьютерных класса и 4 мобильных.  </w:t>
      </w:r>
    </w:p>
    <w:p w:rsidR="00BD752C" w:rsidRPr="00BC097F" w:rsidRDefault="00BD752C" w:rsidP="00BD752C">
      <w:pPr>
        <w:spacing w:after="0" w:line="276" w:lineRule="auto"/>
        <w:contextualSpacing/>
        <w:jc w:val="both"/>
        <w:rPr>
          <w:rFonts w:ascii="Times New Roman" w:eastAsia="Times New Roman" w:hAnsi="Times New Roman" w:cs="Times New Roman"/>
          <w:sz w:val="28"/>
          <w:szCs w:val="28"/>
          <w:lang w:eastAsia="ru-RU"/>
        </w:rPr>
      </w:pPr>
    </w:p>
    <w:p w:rsidR="00D64780" w:rsidRPr="002E0CCF" w:rsidRDefault="00D64780" w:rsidP="002E0CCF">
      <w:pPr>
        <w:pStyle w:val="2"/>
        <w:ind w:left="720"/>
        <w:rPr>
          <w:rFonts w:ascii="Times New Roman" w:hAnsi="Times New Roman" w:cs="Times New Roman"/>
          <w:i w:val="0"/>
          <w:sz w:val="32"/>
          <w:szCs w:val="32"/>
        </w:rPr>
      </w:pPr>
      <w:bookmarkStart w:id="25" w:name="_Toc161734476"/>
      <w:r w:rsidRPr="002E0CCF">
        <w:rPr>
          <w:rFonts w:ascii="Times New Roman" w:hAnsi="Times New Roman" w:cs="Times New Roman"/>
          <w:i w:val="0"/>
          <w:sz w:val="32"/>
          <w:szCs w:val="32"/>
        </w:rPr>
        <w:t>Функционирование внутренней системы оценки качества образования</w:t>
      </w:r>
      <w:bookmarkEnd w:id="25"/>
    </w:p>
    <w:p w:rsidR="002E0CCF" w:rsidRPr="002E0CCF" w:rsidRDefault="002E0CCF" w:rsidP="002E0CCF">
      <w:pPr>
        <w:spacing w:after="200" w:line="276" w:lineRule="auto"/>
        <w:ind w:left="260"/>
        <w:rPr>
          <w:rFonts w:ascii="Times New Roman" w:eastAsia="Times New Roman" w:hAnsi="Times New Roman" w:cs="Times New Roman"/>
          <w:sz w:val="28"/>
          <w:szCs w:val="28"/>
        </w:rPr>
      </w:pPr>
      <w:r w:rsidRPr="002E0CCF">
        <w:rPr>
          <w:rFonts w:ascii="Times New Roman" w:eastAsia="Times New Roman" w:hAnsi="Times New Roman" w:cs="Times New Roman"/>
          <w:b/>
          <w:bCs/>
          <w:sz w:val="28"/>
          <w:szCs w:val="28"/>
        </w:rPr>
        <w:t>Цели ВСОКО:</w:t>
      </w:r>
    </w:p>
    <w:p w:rsidR="002E0CCF" w:rsidRPr="002E0CCF" w:rsidRDefault="002E0CCF" w:rsidP="002E0CCF">
      <w:pPr>
        <w:spacing w:after="200" w:line="7" w:lineRule="exact"/>
        <w:rPr>
          <w:rFonts w:ascii="Times New Roman" w:eastAsia="Times New Roman" w:hAnsi="Times New Roman" w:cs="Times New Roman"/>
          <w:sz w:val="28"/>
          <w:szCs w:val="28"/>
        </w:rPr>
      </w:pPr>
    </w:p>
    <w:p w:rsidR="002E0CCF" w:rsidRPr="002E0CCF" w:rsidRDefault="002E0CCF" w:rsidP="00741D26">
      <w:pPr>
        <w:numPr>
          <w:ilvl w:val="0"/>
          <w:numId w:val="11"/>
        </w:numPr>
        <w:tabs>
          <w:tab w:val="left" w:pos="620"/>
        </w:tabs>
        <w:spacing w:after="0" w:line="236"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Формирование системы оценки оценочных процедур, обеспечивающих контроль состояния образования, для выявления его реального уровня и факторов, влияющих на динамику качества образования в лицее.</w:t>
      </w:r>
    </w:p>
    <w:p w:rsidR="002E0CCF" w:rsidRPr="002E0CCF" w:rsidRDefault="002E0CCF" w:rsidP="002E0CCF">
      <w:pPr>
        <w:spacing w:after="200" w:line="13" w:lineRule="exact"/>
        <w:rPr>
          <w:rFonts w:ascii="Times New Roman" w:eastAsia="Times New Roman" w:hAnsi="Times New Roman" w:cs="Times New Roman"/>
          <w:sz w:val="28"/>
          <w:szCs w:val="28"/>
        </w:rPr>
      </w:pPr>
    </w:p>
    <w:p w:rsidR="002E0CCF" w:rsidRPr="002E0CCF" w:rsidRDefault="002E0CCF" w:rsidP="00741D26">
      <w:pPr>
        <w:numPr>
          <w:ilvl w:val="0"/>
          <w:numId w:val="11"/>
        </w:numPr>
        <w:tabs>
          <w:tab w:val="left" w:pos="620"/>
        </w:tabs>
        <w:spacing w:after="0" w:line="236"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Получение объективной информации о функционировании и развитии системы образования в лицее, тенденциях ее изменения и причинах, влияющих на качество образования.</w:t>
      </w:r>
    </w:p>
    <w:p w:rsidR="002E0CCF" w:rsidRPr="002E0CCF" w:rsidRDefault="002E0CCF" w:rsidP="002E0CCF">
      <w:pPr>
        <w:spacing w:after="200" w:line="1" w:lineRule="exact"/>
        <w:rPr>
          <w:rFonts w:ascii="Times New Roman" w:eastAsia="Times New Roman" w:hAnsi="Times New Roman" w:cs="Times New Roman"/>
          <w:sz w:val="28"/>
          <w:szCs w:val="28"/>
        </w:rPr>
      </w:pPr>
    </w:p>
    <w:p w:rsidR="002E0CCF" w:rsidRPr="002E0CCF" w:rsidRDefault="002E0CCF" w:rsidP="00741D26">
      <w:pPr>
        <w:numPr>
          <w:ilvl w:val="0"/>
          <w:numId w:val="11"/>
        </w:numPr>
        <w:tabs>
          <w:tab w:val="left" w:pos="620"/>
        </w:tabs>
        <w:spacing w:after="0" w:line="240" w:lineRule="auto"/>
        <w:ind w:left="620" w:hanging="358"/>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Прогнозирование развития образовательной системы лицея.</w:t>
      </w:r>
    </w:p>
    <w:p w:rsidR="002E0CCF" w:rsidRPr="002E0CCF" w:rsidRDefault="002E0CCF" w:rsidP="002E0CCF">
      <w:pPr>
        <w:spacing w:after="200" w:line="12" w:lineRule="exact"/>
        <w:rPr>
          <w:rFonts w:ascii="Times New Roman" w:eastAsia="Times New Roman" w:hAnsi="Times New Roman" w:cs="Times New Roman"/>
          <w:sz w:val="28"/>
          <w:szCs w:val="28"/>
        </w:rPr>
      </w:pPr>
    </w:p>
    <w:p w:rsidR="002E0CCF" w:rsidRPr="002E0CCF" w:rsidRDefault="002E0CCF" w:rsidP="00741D26">
      <w:pPr>
        <w:numPr>
          <w:ilvl w:val="0"/>
          <w:numId w:val="11"/>
        </w:numPr>
        <w:tabs>
          <w:tab w:val="left" w:pos="620"/>
        </w:tabs>
        <w:spacing w:after="0" w:line="236"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Принятие обоснованных, эффективных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2E0CCF" w:rsidRPr="002E0CCF" w:rsidRDefault="002E0CCF" w:rsidP="002E0CCF">
      <w:pPr>
        <w:spacing w:after="200" w:line="282" w:lineRule="exact"/>
        <w:rPr>
          <w:rFonts w:ascii="Times New Roman" w:eastAsia="Times New Roman" w:hAnsi="Times New Roman" w:cs="Times New Roman"/>
          <w:sz w:val="28"/>
          <w:szCs w:val="28"/>
        </w:rPr>
      </w:pPr>
    </w:p>
    <w:p w:rsidR="002E0CCF" w:rsidRPr="002E0CCF" w:rsidRDefault="002E0CCF" w:rsidP="002E0CCF">
      <w:pPr>
        <w:spacing w:after="200" w:line="276" w:lineRule="auto"/>
        <w:ind w:left="260"/>
        <w:rPr>
          <w:rFonts w:ascii="Times New Roman" w:eastAsia="Times New Roman" w:hAnsi="Times New Roman" w:cs="Times New Roman"/>
          <w:sz w:val="28"/>
          <w:szCs w:val="28"/>
        </w:rPr>
      </w:pPr>
      <w:r w:rsidRPr="002E0CCF">
        <w:rPr>
          <w:rFonts w:ascii="Times New Roman" w:eastAsia="Times New Roman" w:hAnsi="Times New Roman" w:cs="Times New Roman"/>
          <w:b/>
          <w:bCs/>
          <w:sz w:val="28"/>
          <w:szCs w:val="28"/>
        </w:rPr>
        <w:t>Задачи ВСОКО:</w:t>
      </w:r>
    </w:p>
    <w:p w:rsidR="002E0CCF" w:rsidRPr="002E0CCF" w:rsidRDefault="002E0CCF" w:rsidP="002E0CCF">
      <w:pPr>
        <w:spacing w:after="200" w:line="8" w:lineRule="exact"/>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34"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Сформировать единую систему аналитических критериев и показателей, позволяющих эффективно реализовывать основные цели оценки качества образования.</w:t>
      </w:r>
    </w:p>
    <w:p w:rsidR="002E0CCF" w:rsidRPr="002E0CCF" w:rsidRDefault="002E0CCF" w:rsidP="002E0CCF">
      <w:pPr>
        <w:spacing w:after="200" w:line="13"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34"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Сформировать ресурсную базу и обеспечить функционирования школьной образовательной статистики и мониторинга качества образования.</w:t>
      </w:r>
    </w:p>
    <w:p w:rsidR="002E0CCF" w:rsidRPr="002E0CCF" w:rsidRDefault="002E0CCF" w:rsidP="002E0CCF">
      <w:pPr>
        <w:spacing w:after="200" w:line="1"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40"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Осуществлять самообследование деятельности лицея.</w:t>
      </w:r>
    </w:p>
    <w:p w:rsidR="002E0CCF" w:rsidRPr="002E0CCF" w:rsidRDefault="002E0CCF" w:rsidP="002E0CCF">
      <w:pPr>
        <w:spacing w:after="200" w:line="12"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34"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Определять степень соответствия условий осуществления образовательного процесса государственным требованиям.</w:t>
      </w:r>
    </w:p>
    <w:p w:rsidR="002E0CCF" w:rsidRPr="002E0CCF" w:rsidRDefault="002E0CCF" w:rsidP="002E0CCF">
      <w:pPr>
        <w:spacing w:after="200" w:line="13"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34"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Определять степень соответствия образовательных программ нормативным требованиям и запросам основных потребителей образовательных услуг.</w:t>
      </w:r>
    </w:p>
    <w:p w:rsidR="002E0CCF" w:rsidRPr="002E0CCF" w:rsidRDefault="002E0CCF" w:rsidP="002E0CCF">
      <w:pPr>
        <w:spacing w:after="200" w:line="1"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40"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lastRenderedPageBreak/>
        <w:t>Обеспечить доступность качественного образования.</w:t>
      </w:r>
    </w:p>
    <w:p w:rsidR="002E0CCF" w:rsidRPr="002E0CCF" w:rsidRDefault="002E0CCF" w:rsidP="00741D26">
      <w:pPr>
        <w:numPr>
          <w:ilvl w:val="0"/>
          <w:numId w:val="12"/>
        </w:numPr>
        <w:tabs>
          <w:tab w:val="left" w:pos="620"/>
        </w:tabs>
        <w:spacing w:after="0" w:line="240"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Оценить уровень образовательных достижений обучающихся.</w:t>
      </w:r>
    </w:p>
    <w:p w:rsidR="002E0CCF" w:rsidRPr="002E0CCF" w:rsidRDefault="002E0CCF" w:rsidP="002E0CCF">
      <w:pPr>
        <w:spacing w:after="200" w:line="12"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34" w:lineRule="auto"/>
        <w:ind w:left="6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Определить в рамках мониторинговых исследований степень соответствия качества образования на различных уровнях обучения государственным стандартам.</w:t>
      </w:r>
    </w:p>
    <w:p w:rsidR="002E0CCF" w:rsidRPr="002E0CCF" w:rsidRDefault="002E0CCF" w:rsidP="002E0CCF">
      <w:pPr>
        <w:spacing w:after="200" w:line="14" w:lineRule="exact"/>
        <w:jc w:val="both"/>
        <w:rPr>
          <w:rFonts w:ascii="Times New Roman" w:eastAsia="Times New Roman" w:hAnsi="Times New Roman" w:cs="Times New Roman"/>
          <w:sz w:val="28"/>
          <w:szCs w:val="28"/>
        </w:rPr>
      </w:pPr>
    </w:p>
    <w:p w:rsidR="002E0CCF" w:rsidRPr="002E0CCF" w:rsidRDefault="002E0CCF" w:rsidP="00741D26">
      <w:pPr>
        <w:numPr>
          <w:ilvl w:val="0"/>
          <w:numId w:val="12"/>
        </w:numPr>
        <w:tabs>
          <w:tab w:val="left" w:pos="620"/>
        </w:tabs>
        <w:spacing w:after="0" w:line="234" w:lineRule="auto"/>
        <w:ind w:left="620" w:right="20" w:hanging="358"/>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Содействовать повышению квалификации учителей, принимающих участие в процедурах оценки качества образования.</w:t>
      </w:r>
    </w:p>
    <w:p w:rsidR="002E0CCF" w:rsidRPr="002E0CCF" w:rsidRDefault="002E0CCF" w:rsidP="002E0CCF">
      <w:pPr>
        <w:spacing w:after="200" w:line="290" w:lineRule="exact"/>
        <w:rPr>
          <w:rFonts w:ascii="Times New Roman" w:eastAsia="Times New Roman" w:hAnsi="Times New Roman" w:cs="Times New Roman"/>
          <w:sz w:val="28"/>
          <w:szCs w:val="28"/>
        </w:rPr>
      </w:pPr>
    </w:p>
    <w:p w:rsidR="002E0CCF" w:rsidRPr="002E0CCF" w:rsidRDefault="002E0CCF" w:rsidP="002E0CCF">
      <w:pPr>
        <w:spacing w:after="200" w:line="234" w:lineRule="auto"/>
        <w:ind w:left="260"/>
        <w:rPr>
          <w:rFonts w:ascii="Times New Roman" w:eastAsia="Times New Roman" w:hAnsi="Times New Roman" w:cs="Times New Roman"/>
          <w:sz w:val="28"/>
          <w:szCs w:val="28"/>
        </w:rPr>
      </w:pPr>
      <w:r w:rsidRPr="002E0CCF">
        <w:rPr>
          <w:rFonts w:ascii="Times New Roman" w:eastAsia="Times New Roman" w:hAnsi="Times New Roman" w:cs="Times New Roman"/>
          <w:b/>
          <w:sz w:val="28"/>
          <w:szCs w:val="28"/>
        </w:rPr>
        <w:t>Основными принципами внутренней системы оценки качества образования МАОУ «Лицей № 159»  являются</w:t>
      </w:r>
      <w:r w:rsidRPr="002E0CCF">
        <w:rPr>
          <w:rFonts w:ascii="Times New Roman" w:eastAsia="Times New Roman" w:hAnsi="Times New Roman" w:cs="Times New Roman"/>
          <w:sz w:val="28"/>
          <w:szCs w:val="28"/>
        </w:rPr>
        <w:t>:</w:t>
      </w:r>
    </w:p>
    <w:p w:rsidR="002E0CCF" w:rsidRPr="002E0CCF" w:rsidRDefault="002E0CCF" w:rsidP="002E0CCF">
      <w:pPr>
        <w:spacing w:after="200" w:line="14" w:lineRule="exact"/>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4"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Объективность, достоверность, полнота и системность информации о качестве образования;</w:t>
      </w:r>
    </w:p>
    <w:p w:rsidR="002E0CCF" w:rsidRPr="002E0CCF" w:rsidRDefault="002E0CCF" w:rsidP="002E0CCF">
      <w:pPr>
        <w:spacing w:after="200" w:line="13"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5"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Достаточность объема информации для принятия обоснованного управленческого решения;</w:t>
      </w:r>
    </w:p>
    <w:p w:rsidR="002E0CCF" w:rsidRPr="002E0CCF" w:rsidRDefault="002E0CCF" w:rsidP="002E0CCF">
      <w:pPr>
        <w:spacing w:after="200" w:line="13"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7"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Реалистичность требований, норм, показателей и инструментария оценки качества образования, их социальная и личностная значимость, учет индивидуальных особенностей развития отдельных обучающихся при оценке результатов их обучения и воспитания;</w:t>
      </w:r>
    </w:p>
    <w:p w:rsidR="002E0CCF" w:rsidRPr="002E0CCF" w:rsidRDefault="002E0CCF" w:rsidP="002E0CCF">
      <w:pPr>
        <w:spacing w:after="200" w:line="2"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40"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Открытость, прозрачность процедур оценки качества образования;</w:t>
      </w:r>
    </w:p>
    <w:p w:rsidR="002E0CCF" w:rsidRPr="002E0CCF" w:rsidRDefault="002E0CCF" w:rsidP="002E0CCF">
      <w:pPr>
        <w:spacing w:after="200" w:line="9"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4"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Оптимальный уровень доступности информации о состоянии и качестве образования для различных групп потребителей;</w:t>
      </w:r>
    </w:p>
    <w:p w:rsidR="002E0CCF" w:rsidRPr="002E0CCF" w:rsidRDefault="002E0CCF" w:rsidP="002E0CCF">
      <w:pPr>
        <w:spacing w:after="200" w:line="13"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4"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Систематизированность, обусловленная строгим алгоритмом сбора данных, пополнения, отчетности и хранения информации;</w:t>
      </w:r>
    </w:p>
    <w:p w:rsidR="002E0CCF" w:rsidRPr="002E0CCF" w:rsidRDefault="002E0CCF" w:rsidP="002E0CCF">
      <w:pPr>
        <w:spacing w:after="200" w:line="13"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7"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Инструментальность и технологичность используемых показателей (с учетом существующих возможностей автоматизированного сбора и обработки данных, методик измерений, анализа и интерпретации данных);</w:t>
      </w:r>
    </w:p>
    <w:p w:rsidR="002E0CCF" w:rsidRPr="002E0CCF" w:rsidRDefault="002E0CCF" w:rsidP="002E0CCF">
      <w:pPr>
        <w:spacing w:after="200" w:line="12" w:lineRule="exact"/>
        <w:jc w:val="both"/>
        <w:rPr>
          <w:rFonts w:ascii="Times New Roman" w:eastAsia="Times New Roman" w:hAnsi="Times New Roman" w:cs="Times New Roman"/>
          <w:sz w:val="28"/>
          <w:szCs w:val="28"/>
        </w:rPr>
      </w:pPr>
    </w:p>
    <w:p w:rsidR="002E0CCF" w:rsidRPr="002E0CCF" w:rsidRDefault="002E0CCF" w:rsidP="00741D26">
      <w:pPr>
        <w:numPr>
          <w:ilvl w:val="0"/>
          <w:numId w:val="13"/>
        </w:numPr>
        <w:tabs>
          <w:tab w:val="left" w:pos="540"/>
        </w:tabs>
        <w:spacing w:after="0" w:line="236" w:lineRule="auto"/>
        <w:ind w:left="540" w:hanging="355"/>
        <w:jc w:val="both"/>
        <w:rPr>
          <w:rFonts w:ascii="Times New Roman" w:eastAsia="Times New Roman" w:hAnsi="Times New Roman" w:cs="Times New Roman"/>
          <w:sz w:val="28"/>
          <w:szCs w:val="28"/>
        </w:rPr>
      </w:pPr>
      <w:r w:rsidRPr="002E0CCF">
        <w:rPr>
          <w:rFonts w:ascii="Times New Roman" w:eastAsia="Times New Roman" w:hAnsi="Times New Roman" w:cs="Times New Roman"/>
          <w:sz w:val="28"/>
          <w:szCs w:val="28"/>
        </w:rPr>
        <w:t>Соблюдение морально-этических норм при проведении оценки качества образования в школе, соблюдение принципов конфиденциальности при работе с базами персональных данных.</w:t>
      </w:r>
    </w:p>
    <w:p w:rsidR="002E0CCF" w:rsidRPr="002E0CCF" w:rsidRDefault="002E0CCF" w:rsidP="002E0CCF">
      <w:pPr>
        <w:spacing w:after="200" w:line="276" w:lineRule="auto"/>
        <w:jc w:val="center"/>
        <w:rPr>
          <w:rFonts w:ascii="Times New Roman" w:eastAsia="Times New Roman" w:hAnsi="Times New Roman" w:cs="Times New Roman"/>
          <w:b/>
          <w:sz w:val="28"/>
          <w:szCs w:val="28"/>
          <w:lang w:eastAsia="ru-RU"/>
        </w:rPr>
      </w:pPr>
    </w:p>
    <w:p w:rsidR="002E0CCF" w:rsidRPr="002E0CCF" w:rsidRDefault="002E0CCF" w:rsidP="002E0CCF">
      <w:pPr>
        <w:spacing w:after="200" w:line="276" w:lineRule="auto"/>
        <w:jc w:val="center"/>
        <w:rPr>
          <w:rFonts w:ascii="Times New Roman" w:eastAsia="Times New Roman" w:hAnsi="Times New Roman" w:cs="Times New Roman"/>
          <w:b/>
          <w:sz w:val="28"/>
          <w:szCs w:val="28"/>
          <w:lang w:eastAsia="ru-RU"/>
        </w:rPr>
      </w:pPr>
    </w:p>
    <w:p w:rsidR="002E0CCF" w:rsidRPr="002E0CCF" w:rsidRDefault="002E0CCF" w:rsidP="002E0CCF">
      <w:pPr>
        <w:spacing w:after="200" w:line="276" w:lineRule="auto"/>
        <w:jc w:val="center"/>
        <w:rPr>
          <w:rFonts w:ascii="Times New Roman" w:eastAsia="Times New Roman" w:hAnsi="Times New Roman" w:cs="Times New Roman"/>
          <w:sz w:val="28"/>
          <w:szCs w:val="28"/>
          <w:lang w:eastAsia="ru-RU"/>
        </w:rPr>
      </w:pPr>
      <w:r w:rsidRPr="002E0CCF">
        <w:rPr>
          <w:rFonts w:ascii="Times New Roman" w:eastAsia="Times New Roman" w:hAnsi="Times New Roman" w:cs="Times New Roman"/>
          <w:b/>
          <w:sz w:val="28"/>
          <w:szCs w:val="28"/>
          <w:lang w:eastAsia="ru-RU"/>
        </w:rPr>
        <w:t>Организационно-правовое обеспечение</w:t>
      </w:r>
    </w:p>
    <w:tbl>
      <w:tblPr>
        <w:tblpPr w:leftFromText="180" w:rightFromText="180" w:vertAnchor="text" w:horzAnchor="margin" w:tblpXSpec="center" w:tblpY="136"/>
        <w:tblW w:w="1541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3652"/>
        <w:gridCol w:w="34"/>
        <w:gridCol w:w="2234"/>
        <w:gridCol w:w="34"/>
        <w:gridCol w:w="5778"/>
        <w:gridCol w:w="33"/>
        <w:gridCol w:w="3618"/>
        <w:gridCol w:w="34"/>
      </w:tblGrid>
      <w:tr w:rsidR="002E0CCF" w:rsidRPr="002E0CCF" w:rsidTr="00C90342">
        <w:trPr>
          <w:gridAfter w:val="1"/>
          <w:wAfter w:w="34" w:type="dxa"/>
          <w:trHeight w:val="144"/>
        </w:trPr>
        <w:tc>
          <w:tcPr>
            <w:tcW w:w="3686" w:type="dxa"/>
            <w:gridSpan w:val="2"/>
          </w:tcPr>
          <w:p w:rsidR="002E0CCF" w:rsidRPr="002E0CCF" w:rsidRDefault="002E0CCF" w:rsidP="002E0CCF">
            <w:pPr>
              <w:spacing w:before="100" w:beforeAutospacing="1" w:after="100" w:afterAutospacing="1" w:line="240" w:lineRule="auto"/>
              <w:ind w:left="-993" w:hanging="284"/>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Этап</w:t>
            </w:r>
          </w:p>
        </w:tc>
        <w:tc>
          <w:tcPr>
            <w:tcW w:w="2268" w:type="dxa"/>
            <w:gridSpan w:val="2"/>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Ответственные подразделения</w:t>
            </w:r>
          </w:p>
        </w:tc>
        <w:tc>
          <w:tcPr>
            <w:tcW w:w="5811" w:type="dxa"/>
            <w:gridSpan w:val="2"/>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Содержание деятельности</w:t>
            </w:r>
          </w:p>
        </w:tc>
        <w:tc>
          <w:tcPr>
            <w:tcW w:w="3618" w:type="dxa"/>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Прогнозируемые  результаты</w:t>
            </w:r>
          </w:p>
        </w:tc>
      </w:tr>
      <w:tr w:rsidR="002E0CCF" w:rsidRPr="002E0CCF" w:rsidTr="00C90342">
        <w:trPr>
          <w:gridAfter w:val="1"/>
          <w:wAfter w:w="34" w:type="dxa"/>
          <w:trHeight w:val="144"/>
        </w:trPr>
        <w:tc>
          <w:tcPr>
            <w:tcW w:w="3686" w:type="dxa"/>
            <w:gridSpan w:val="2"/>
            <w:vMerge w:val="restart"/>
          </w:tcPr>
          <w:p w:rsidR="002E0CCF" w:rsidRPr="002E0CCF" w:rsidRDefault="002E0CCF" w:rsidP="002E0CCF">
            <w:pPr>
              <w:spacing w:after="200" w:line="276" w:lineRule="auto"/>
              <w:jc w:val="center"/>
              <w:rPr>
                <w:rFonts w:ascii="Times New Roman" w:eastAsia="Times New Roman" w:hAnsi="Times New Roman" w:cs="Times New Roman"/>
                <w:sz w:val="24"/>
                <w:szCs w:val="24"/>
                <w:lang w:eastAsia="ru-RU"/>
              </w:rPr>
            </w:pPr>
            <w:r w:rsidRPr="002E0CCF">
              <w:rPr>
                <w:rFonts w:ascii="Times New Roman" w:eastAsia="Times New Roman" w:hAnsi="Times New Roman" w:cs="Times New Roman"/>
                <w:b/>
                <w:sz w:val="24"/>
                <w:szCs w:val="24"/>
                <w:lang w:eastAsia="ru-RU"/>
              </w:rPr>
              <w:t>Организационно-правовой</w:t>
            </w:r>
          </w:p>
          <w:p w:rsidR="002E0CCF" w:rsidRPr="002E0CCF" w:rsidRDefault="002E0CCF" w:rsidP="002E0CCF">
            <w:pPr>
              <w:spacing w:after="0" w:line="240" w:lineRule="auto"/>
              <w:ind w:left="-993" w:hanging="284"/>
              <w:jc w:val="right"/>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sz w:val="24"/>
                <w:szCs w:val="24"/>
                <w:lang w:eastAsia="ru-RU"/>
              </w:rPr>
              <w:t>Методические объединения и кафедры учителей-предметников</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Экспертиза образовательных программ.</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Выбор путей инновационных преобразований образовательного учреждения.</w:t>
            </w:r>
          </w:p>
          <w:p w:rsidR="002E0CCF" w:rsidRPr="002E0CCF" w:rsidRDefault="002E0CCF" w:rsidP="002E0CCF">
            <w:pPr>
              <w:spacing w:after="0" w:line="240" w:lineRule="auto"/>
              <w:ind w:left="34"/>
              <w:rPr>
                <w:rFonts w:ascii="Times New Roman" w:eastAsia="Times New Roman" w:hAnsi="Times New Roman" w:cs="Times New Roman"/>
                <w:b/>
                <w:bCs/>
                <w:sz w:val="24"/>
                <w:szCs w:val="24"/>
                <w:lang w:eastAsia="ru-RU"/>
              </w:rPr>
            </w:pPr>
            <w:r w:rsidRPr="002E0CCF">
              <w:rPr>
                <w:rFonts w:ascii="Times New Roman" w:eastAsia="Calibri" w:hAnsi="Times New Roman" w:cs="Times New Roman"/>
                <w:sz w:val="24"/>
                <w:szCs w:val="24"/>
                <w:lang w:eastAsia="ru-RU"/>
              </w:rPr>
              <w:t xml:space="preserve">  </w:t>
            </w:r>
          </w:p>
        </w:tc>
        <w:tc>
          <w:tcPr>
            <w:tcW w:w="3618" w:type="dxa"/>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Рабочие программы предметов, внеурочной деятельности</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Повышение качества состава педкадров, эффективности использования их потенциала, основанного на включении в процессы выработки, принятие управленческих решений.</w:t>
            </w:r>
          </w:p>
        </w:tc>
      </w:tr>
      <w:tr w:rsidR="002E0CCF" w:rsidRPr="002E0CCF" w:rsidTr="00C90342">
        <w:trPr>
          <w:gridAfter w:val="1"/>
          <w:wAfter w:w="34" w:type="dxa"/>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sz w:val="24"/>
                <w:szCs w:val="24"/>
                <w:lang w:eastAsia="ru-RU"/>
              </w:rPr>
              <w:t>Педагогический совет</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Постановка задач развития образовательного учреждения.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Рассмотрение локальных актов.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Выработка общих позиций по актуальным проблемам образования.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Утверждение образовательных программ лицея, рабочих программ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деятельности педагогического коллектива.</w:t>
            </w:r>
          </w:p>
          <w:p w:rsidR="002E0CCF" w:rsidRPr="002E0CCF" w:rsidRDefault="002E0CCF" w:rsidP="002E0CCF">
            <w:pPr>
              <w:spacing w:after="0" w:line="240" w:lineRule="auto"/>
              <w:ind w:left="34"/>
              <w:jc w:val="both"/>
              <w:rPr>
                <w:rFonts w:ascii="Times New Roman" w:eastAsia="Calibri" w:hAnsi="Times New Roman" w:cs="Times New Roman"/>
                <w:b/>
                <w:bCs/>
                <w:sz w:val="24"/>
                <w:szCs w:val="24"/>
                <w:lang w:eastAsia="ru-RU"/>
              </w:rPr>
            </w:pPr>
            <w:r w:rsidRPr="002E0CCF">
              <w:rPr>
                <w:rFonts w:ascii="Times New Roman" w:eastAsia="Calibri" w:hAnsi="Times New Roman" w:cs="Times New Roman"/>
                <w:sz w:val="24"/>
                <w:szCs w:val="24"/>
                <w:lang w:eastAsia="ru-RU"/>
              </w:rPr>
              <w:t>Обсуждение системы показателей, характеризующих состояние и динамику развития системы образования в лицее.</w:t>
            </w:r>
          </w:p>
        </w:tc>
        <w:tc>
          <w:tcPr>
            <w:tcW w:w="3618" w:type="dxa"/>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Определение тем педсоветов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Протокол педсовета</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Корректировка образовательных программ</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C90342">
        <w:trPr>
          <w:gridAfter w:val="1"/>
          <w:wAfter w:w="34" w:type="dxa"/>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Администрация</w:t>
            </w:r>
          </w:p>
        </w:tc>
        <w:tc>
          <w:tcPr>
            <w:tcW w:w="5811" w:type="dxa"/>
            <w:gridSpan w:val="2"/>
          </w:tcPr>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Разработка программы повышения качества образования.</w:t>
            </w:r>
          </w:p>
          <w:p w:rsidR="002E0CCF" w:rsidRPr="002E0CCF" w:rsidRDefault="002E0CCF" w:rsidP="002E0CCF">
            <w:pPr>
              <w:spacing w:after="0" w:line="240" w:lineRule="auto"/>
              <w:jc w:val="both"/>
              <w:rPr>
                <w:rFonts w:ascii="Times New Roman" w:eastAsia="Times New Roman" w:hAnsi="Times New Roman" w:cs="Times New Roman"/>
                <w:sz w:val="24"/>
                <w:szCs w:val="24"/>
                <w:lang w:eastAsia="ru-RU"/>
              </w:rPr>
            </w:pPr>
            <w:r w:rsidRPr="002E0CCF">
              <w:rPr>
                <w:rFonts w:ascii="Times New Roman" w:eastAsia="Calibri" w:hAnsi="Times New Roman" w:cs="Times New Roman"/>
                <w:sz w:val="24"/>
                <w:szCs w:val="24"/>
                <w:lang w:eastAsia="ru-RU"/>
              </w:rPr>
              <w:t>Формирование блока локальных актов, регулирующих функционирование ВСОКО  и приложений к ним.</w:t>
            </w:r>
          </w:p>
        </w:tc>
        <w:tc>
          <w:tcPr>
            <w:tcW w:w="3618" w:type="dxa"/>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Локальные акты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C90342">
        <w:trPr>
          <w:trHeight w:val="144"/>
        </w:trPr>
        <w:tc>
          <w:tcPr>
            <w:tcW w:w="3652" w:type="dxa"/>
          </w:tcPr>
          <w:p w:rsidR="002E0CCF" w:rsidRPr="002E0CCF" w:rsidRDefault="002E0CCF" w:rsidP="002E0CCF">
            <w:pPr>
              <w:spacing w:after="0" w:line="240" w:lineRule="auto"/>
              <w:ind w:left="-993" w:hanging="284"/>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5812" w:type="dxa"/>
            <w:gridSpan w:val="2"/>
          </w:tcPr>
          <w:p w:rsidR="002E0CCF" w:rsidRPr="002E0CCF" w:rsidRDefault="002E0CCF" w:rsidP="002E0CCF">
            <w:pPr>
              <w:spacing w:after="0" w:line="240" w:lineRule="auto"/>
              <w:ind w:left="34"/>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 xml:space="preserve">Формирование системы аналитических показателей, </w:t>
            </w:r>
            <w:r w:rsidRPr="002E0CCF">
              <w:rPr>
                <w:rFonts w:ascii="Times New Roman" w:eastAsia="Calibri" w:hAnsi="Times New Roman" w:cs="Times New Roman"/>
                <w:sz w:val="24"/>
                <w:szCs w:val="24"/>
                <w:lang w:eastAsia="ru-RU"/>
              </w:rPr>
              <w:lastRenderedPageBreak/>
              <w:t xml:space="preserve">позволяющей эффективно реализовывать основные цели оценки качества образования. </w:t>
            </w:r>
          </w:p>
          <w:p w:rsidR="002E0CCF" w:rsidRPr="002E0CCF" w:rsidRDefault="002E0CCF" w:rsidP="002E0CCF">
            <w:pPr>
              <w:spacing w:after="0" w:line="240" w:lineRule="auto"/>
              <w:ind w:left="34"/>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Разработка методики оценки качества образования, системы показателей, характеризующих состояние и динамику развития лицея.</w:t>
            </w:r>
          </w:p>
          <w:p w:rsidR="002E0CCF" w:rsidRPr="002E0CCF" w:rsidRDefault="002E0CCF" w:rsidP="002E0CCF">
            <w:pPr>
              <w:spacing w:after="0" w:line="240" w:lineRule="auto"/>
              <w:ind w:left="34"/>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 xml:space="preserve"> Разработка критериев оценки результативности профессиональной деятельности педагогов </w:t>
            </w:r>
          </w:p>
          <w:p w:rsidR="002E0CCF" w:rsidRPr="002E0CCF" w:rsidRDefault="002E0CCF" w:rsidP="002E0CCF">
            <w:pPr>
              <w:spacing w:after="0" w:line="240" w:lineRule="auto"/>
              <w:ind w:left="34"/>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 xml:space="preserve">Формирование информационных запросов основных пользователей системы оценки качества образования школы. </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Разработка новых процедур, критериев, показателей оценки качества образования, мероприятия и подготовка предложений, направленных на совершенствование системы оценки качества образования, участвует в этих мероприятиях.</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Внедрение в   систему оценки качества образования лицея новых процедур, критериев, показателей.</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Внедрение (совершенствование) новых образовательных и информационных технологий, системное использование современных здоровьесберегающих технологий.</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Создание собственной модели самооценки лицея по качеству образования.</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 xml:space="preserve">Совершенствование форм оценки качества подготовки обучающихся (по уровням образования)  </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Совершенствование организационной структуры управления школой и образовательным процессом.</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Формирование и обеспечение деятельности структур ВСОКО.</w:t>
            </w: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p>
          <w:p w:rsidR="002E0CCF" w:rsidRPr="002E0CCF" w:rsidRDefault="002E0CCF" w:rsidP="002E0CCF">
            <w:pPr>
              <w:spacing w:after="0" w:line="240" w:lineRule="auto"/>
              <w:jc w:val="both"/>
              <w:rPr>
                <w:rFonts w:ascii="Times New Roman" w:eastAsia="Calibri" w:hAnsi="Times New Roman" w:cs="Times New Roman"/>
                <w:sz w:val="24"/>
                <w:szCs w:val="24"/>
                <w:lang w:eastAsia="ru-RU"/>
              </w:rPr>
            </w:pPr>
          </w:p>
          <w:p w:rsidR="002E0CCF" w:rsidRPr="002E0CCF" w:rsidRDefault="002E0CCF" w:rsidP="002E0CCF">
            <w:pPr>
              <w:spacing w:after="0" w:line="240" w:lineRule="auto"/>
              <w:ind w:left="34"/>
              <w:rPr>
                <w:rFonts w:ascii="Times New Roman" w:eastAsia="Calibri" w:hAnsi="Times New Roman" w:cs="Times New Roman"/>
                <w:sz w:val="24"/>
                <w:szCs w:val="24"/>
                <w:lang w:eastAsia="ru-RU"/>
              </w:rPr>
            </w:pPr>
          </w:p>
        </w:tc>
        <w:tc>
          <w:tcPr>
            <w:tcW w:w="3685" w:type="dxa"/>
            <w:gridSpan w:val="3"/>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lastRenderedPageBreak/>
              <w:t xml:space="preserve">Повышение качества состава </w:t>
            </w:r>
            <w:r w:rsidRPr="002E0CCF">
              <w:rPr>
                <w:rFonts w:ascii="Times New Roman" w:eastAsia="Times New Roman" w:hAnsi="Times New Roman" w:cs="Times New Roman"/>
                <w:sz w:val="24"/>
                <w:szCs w:val="24"/>
                <w:lang w:eastAsia="ru-RU"/>
              </w:rPr>
              <w:lastRenderedPageBreak/>
              <w:t>педкадров, эффективности использования их потенциала, основанного на включении в процессы выработки, принятия управленческих решений.</w:t>
            </w:r>
          </w:p>
          <w:p w:rsidR="002E0CCF" w:rsidRPr="002E0CCF" w:rsidRDefault="002E0CCF" w:rsidP="002E0CCF">
            <w:pPr>
              <w:spacing w:after="0" w:line="240" w:lineRule="auto"/>
              <w:ind w:firstLine="708"/>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Критерии эффективности,</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 структура оценки</w:t>
            </w:r>
          </w:p>
        </w:tc>
      </w:tr>
      <w:tr w:rsidR="002E0CCF" w:rsidRPr="002E0CCF" w:rsidTr="00C90342">
        <w:trPr>
          <w:trHeight w:val="144"/>
        </w:trPr>
        <w:tc>
          <w:tcPr>
            <w:tcW w:w="15417" w:type="dxa"/>
            <w:gridSpan w:val="8"/>
          </w:tcPr>
          <w:p w:rsidR="002E0CCF" w:rsidRDefault="002E0CCF" w:rsidP="002E0CCF">
            <w:pPr>
              <w:spacing w:after="0" w:line="240" w:lineRule="auto"/>
              <w:ind w:left="-993" w:hanging="284"/>
              <w:jc w:val="center"/>
              <w:rPr>
                <w:rFonts w:ascii="Times New Roman" w:eastAsia="Times New Roman" w:hAnsi="Times New Roman" w:cs="Times New Roman"/>
                <w:b/>
                <w:color w:val="000000"/>
                <w:sz w:val="24"/>
                <w:szCs w:val="24"/>
              </w:rPr>
            </w:pPr>
          </w:p>
          <w:p w:rsidR="00487E3F" w:rsidRDefault="00487E3F" w:rsidP="002E0CCF">
            <w:pPr>
              <w:spacing w:after="0" w:line="240" w:lineRule="auto"/>
              <w:ind w:left="-993" w:hanging="284"/>
              <w:jc w:val="center"/>
              <w:rPr>
                <w:rFonts w:ascii="Times New Roman" w:eastAsia="Times New Roman" w:hAnsi="Times New Roman" w:cs="Times New Roman"/>
                <w:b/>
                <w:color w:val="000000"/>
                <w:sz w:val="24"/>
                <w:szCs w:val="24"/>
              </w:rPr>
            </w:pPr>
          </w:p>
          <w:p w:rsidR="00487E3F" w:rsidRPr="002E0CCF" w:rsidRDefault="00487E3F" w:rsidP="002E0CCF">
            <w:pPr>
              <w:spacing w:after="0" w:line="240" w:lineRule="auto"/>
              <w:ind w:left="-993" w:hanging="284"/>
              <w:jc w:val="center"/>
              <w:rPr>
                <w:rFonts w:ascii="Times New Roman" w:eastAsia="Times New Roman" w:hAnsi="Times New Roman" w:cs="Times New Roman"/>
                <w:b/>
                <w:color w:val="000000"/>
                <w:sz w:val="24"/>
                <w:szCs w:val="24"/>
              </w:rPr>
            </w:pPr>
          </w:p>
          <w:p w:rsidR="002E0CCF" w:rsidRPr="002E0CCF" w:rsidRDefault="002E0CCF" w:rsidP="002E0CCF">
            <w:pPr>
              <w:spacing w:after="0" w:line="240" w:lineRule="auto"/>
              <w:rPr>
                <w:rFonts w:ascii="Times New Roman" w:eastAsia="Times New Roman" w:hAnsi="Times New Roman" w:cs="Times New Roman"/>
                <w:b/>
                <w:color w:val="000000"/>
                <w:sz w:val="24"/>
                <w:szCs w:val="24"/>
              </w:rPr>
            </w:pPr>
          </w:p>
          <w:p w:rsidR="002E0CCF" w:rsidRPr="002E0CCF" w:rsidRDefault="002E0CCF" w:rsidP="002E0CCF">
            <w:pPr>
              <w:spacing w:after="0" w:line="240" w:lineRule="auto"/>
              <w:ind w:left="284" w:hanging="284"/>
              <w:jc w:val="center"/>
              <w:rPr>
                <w:rFonts w:ascii="Times New Roman" w:eastAsia="Times New Roman" w:hAnsi="Times New Roman" w:cs="Times New Roman"/>
                <w:b/>
                <w:color w:val="000000"/>
                <w:sz w:val="28"/>
                <w:szCs w:val="28"/>
              </w:rPr>
            </w:pPr>
            <w:r w:rsidRPr="002E0CCF">
              <w:rPr>
                <w:rFonts w:ascii="Times New Roman" w:eastAsia="Times New Roman" w:hAnsi="Times New Roman" w:cs="Times New Roman"/>
                <w:b/>
                <w:color w:val="000000"/>
                <w:sz w:val="28"/>
                <w:szCs w:val="28"/>
              </w:rPr>
              <w:t>Разработка и введение внутреннего мониторинга оценки качества образования</w:t>
            </w:r>
          </w:p>
          <w:p w:rsidR="002E0CCF" w:rsidRPr="002E0CCF" w:rsidRDefault="002E0CCF" w:rsidP="002E0CCF">
            <w:pPr>
              <w:spacing w:after="0" w:line="240" w:lineRule="auto"/>
              <w:ind w:left="-993" w:hanging="284"/>
              <w:jc w:val="center"/>
              <w:rPr>
                <w:rFonts w:ascii="Times New Roman" w:eastAsia="Times New Roman" w:hAnsi="Times New Roman" w:cs="Times New Roman"/>
                <w:b/>
                <w:color w:val="000000"/>
                <w:sz w:val="24"/>
                <w:szCs w:val="24"/>
              </w:rPr>
            </w:pPr>
          </w:p>
        </w:tc>
      </w:tr>
      <w:tr w:rsidR="002E0CCF" w:rsidRPr="002E0CCF" w:rsidTr="00C90342">
        <w:trPr>
          <w:trHeight w:val="144"/>
        </w:trPr>
        <w:tc>
          <w:tcPr>
            <w:tcW w:w="3686" w:type="dxa"/>
            <w:gridSpan w:val="2"/>
            <w:vMerge w:val="restart"/>
          </w:tcPr>
          <w:p w:rsidR="002E0CCF" w:rsidRPr="002E0CCF" w:rsidRDefault="002E0CCF" w:rsidP="002E0CCF">
            <w:pPr>
              <w:spacing w:after="0" w:line="240" w:lineRule="auto"/>
              <w:ind w:left="284" w:hanging="284"/>
              <w:jc w:val="center"/>
              <w:rPr>
                <w:rFonts w:ascii="Times New Roman" w:eastAsia="Times New Roman" w:hAnsi="Times New Roman" w:cs="Times New Roman"/>
                <w:b/>
                <w:color w:val="000000"/>
                <w:sz w:val="24"/>
                <w:szCs w:val="24"/>
              </w:rPr>
            </w:pPr>
            <w:r w:rsidRPr="002E0CCF">
              <w:rPr>
                <w:rFonts w:ascii="Times New Roman" w:eastAsia="Times New Roman" w:hAnsi="Times New Roman" w:cs="Times New Roman"/>
                <w:b/>
                <w:color w:val="000000"/>
                <w:sz w:val="24"/>
                <w:szCs w:val="24"/>
              </w:rPr>
              <w:lastRenderedPageBreak/>
              <w:t>Разработка и введение внутреннего мониторинга оценки качества образования</w:t>
            </w:r>
          </w:p>
          <w:p w:rsidR="002E0CCF" w:rsidRPr="002E0CCF" w:rsidRDefault="002E0CCF" w:rsidP="002E0CCF">
            <w:pPr>
              <w:spacing w:after="0" w:line="240" w:lineRule="auto"/>
              <w:ind w:left="-993" w:hanging="284"/>
              <w:jc w:val="center"/>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Педагогический совет</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lang w:eastAsia="ru-RU"/>
              </w:rPr>
              <w:t>Рассмотрение вопросов качества образования на тематических педсоветах (Разработка и введение внутреннего мониторинга оценки качества)</w:t>
            </w:r>
          </w:p>
        </w:tc>
        <w:tc>
          <w:tcPr>
            <w:tcW w:w="3652" w:type="dxa"/>
            <w:gridSpan w:val="2"/>
            <w:vMerge w:val="restart"/>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Выработка решений</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Научно-методический совет, рабочая группа ВСОКО</w:t>
            </w:r>
          </w:p>
        </w:tc>
        <w:tc>
          <w:tcPr>
            <w:tcW w:w="5811" w:type="dxa"/>
            <w:gridSpan w:val="2"/>
          </w:tcPr>
          <w:p w:rsidR="002E0CCF" w:rsidRPr="002E0CCF" w:rsidRDefault="002E0CCF" w:rsidP="002E0CCF">
            <w:pPr>
              <w:spacing w:after="0" w:line="240" w:lineRule="auto"/>
              <w:ind w:left="34"/>
              <w:rPr>
                <w:rFonts w:ascii="Times New Roman" w:eastAsia="Calibri" w:hAnsi="Times New Roman" w:cs="Times New Roman"/>
                <w:sz w:val="24"/>
                <w:szCs w:val="24"/>
                <w:lang w:eastAsia="ru-RU"/>
              </w:rPr>
            </w:pPr>
            <w:r w:rsidRPr="002E0CCF">
              <w:rPr>
                <w:rFonts w:ascii="Times New Roman" w:eastAsia="Calibri" w:hAnsi="Times New Roman" w:cs="Times New Roman"/>
                <w:sz w:val="24"/>
                <w:szCs w:val="24"/>
                <w:lang w:eastAsia="ru-RU"/>
              </w:rPr>
              <w:t>Разработка комплексно – целевой программы «Мониторинг качества образования в ОУ»</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Проведение анализа эффективности существующих мониторинговых исследований, процедур внутренней и внешней оценки качества образования.</w:t>
            </w:r>
          </w:p>
          <w:p w:rsidR="002E0CCF" w:rsidRPr="002E0CCF" w:rsidRDefault="002E0CCF" w:rsidP="002E0CCF">
            <w:pPr>
              <w:spacing w:after="0" w:line="240" w:lineRule="auto"/>
              <w:ind w:left="34"/>
              <w:rPr>
                <w:rFonts w:ascii="Times New Roman" w:eastAsia="Calibri" w:hAnsi="Times New Roman" w:cs="Times New Roman"/>
                <w:sz w:val="24"/>
                <w:szCs w:val="24"/>
                <w:lang w:eastAsia="ru-RU"/>
              </w:rPr>
            </w:pPr>
          </w:p>
        </w:tc>
        <w:tc>
          <w:tcPr>
            <w:tcW w:w="3652" w:type="dxa"/>
            <w:gridSpan w:val="2"/>
            <w:vMerge/>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b/>
                <w:bCs/>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Администрация</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Реализация участниками образовательного процесса   внутреннего мониторинга оценки качества образования в ОУ.</w:t>
            </w:r>
          </w:p>
          <w:p w:rsidR="002E0CCF" w:rsidRPr="002E0CCF" w:rsidRDefault="002E0CCF" w:rsidP="002E0CCF">
            <w:pPr>
              <w:spacing w:after="0" w:line="240" w:lineRule="auto"/>
              <w:ind w:left="34"/>
              <w:rPr>
                <w:rFonts w:ascii="Times New Roman" w:eastAsia="Calibri" w:hAnsi="Times New Roman" w:cs="Times New Roman"/>
                <w:sz w:val="24"/>
                <w:szCs w:val="24"/>
                <w:lang w:eastAsia="ru-RU"/>
              </w:rPr>
            </w:pPr>
          </w:p>
        </w:tc>
        <w:tc>
          <w:tcPr>
            <w:tcW w:w="3652" w:type="dxa"/>
            <w:gridSpan w:val="2"/>
            <w:vMerge/>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7706DF">
        <w:trPr>
          <w:trHeight w:val="926"/>
        </w:trPr>
        <w:tc>
          <w:tcPr>
            <w:tcW w:w="15417" w:type="dxa"/>
            <w:gridSpan w:val="8"/>
          </w:tcPr>
          <w:p w:rsidR="002E0CCF" w:rsidRPr="002E0CCF" w:rsidRDefault="002E0CCF" w:rsidP="002E0CCF">
            <w:pPr>
              <w:spacing w:after="0" w:line="240" w:lineRule="auto"/>
              <w:ind w:left="-993" w:hanging="284"/>
              <w:jc w:val="center"/>
              <w:rPr>
                <w:rFonts w:ascii="Times New Roman" w:eastAsia="Times New Roman" w:hAnsi="Times New Roman" w:cs="Times New Roman"/>
                <w:b/>
                <w:color w:val="000000"/>
                <w:sz w:val="24"/>
                <w:szCs w:val="24"/>
              </w:rPr>
            </w:pPr>
          </w:p>
          <w:p w:rsidR="002E0CCF" w:rsidRPr="002E0CCF" w:rsidRDefault="002E0CCF" w:rsidP="002E0CCF">
            <w:pPr>
              <w:spacing w:after="0" w:line="240" w:lineRule="auto"/>
              <w:ind w:left="-993" w:hanging="284"/>
              <w:jc w:val="center"/>
              <w:rPr>
                <w:rFonts w:ascii="Times New Roman" w:eastAsia="Times New Roman" w:hAnsi="Times New Roman" w:cs="Times New Roman"/>
                <w:b/>
                <w:color w:val="000000"/>
                <w:sz w:val="24"/>
                <w:szCs w:val="24"/>
              </w:rPr>
            </w:pPr>
          </w:p>
          <w:p w:rsidR="002E0CCF" w:rsidRPr="002E0CCF" w:rsidRDefault="002E0CCF" w:rsidP="002E0CCF">
            <w:pPr>
              <w:spacing w:after="0" w:line="240" w:lineRule="auto"/>
              <w:ind w:left="284" w:hanging="284"/>
              <w:jc w:val="center"/>
              <w:rPr>
                <w:rFonts w:ascii="Times New Roman" w:eastAsia="Times New Roman" w:hAnsi="Times New Roman" w:cs="Times New Roman"/>
                <w:b/>
                <w:sz w:val="28"/>
                <w:szCs w:val="28"/>
                <w:lang w:eastAsia="ru-RU"/>
              </w:rPr>
            </w:pPr>
            <w:r w:rsidRPr="002E0CCF">
              <w:rPr>
                <w:rFonts w:ascii="Times New Roman" w:eastAsia="Times New Roman" w:hAnsi="Times New Roman" w:cs="Times New Roman"/>
                <w:b/>
                <w:sz w:val="28"/>
                <w:szCs w:val="28"/>
                <w:lang w:eastAsia="ru-RU"/>
              </w:rPr>
              <w:t xml:space="preserve">Внедрение в практику деятельности ОУ форм повышения квалификации </w:t>
            </w:r>
          </w:p>
          <w:p w:rsidR="002E0CCF" w:rsidRPr="002E0CCF" w:rsidRDefault="002E0CCF" w:rsidP="002E0CCF">
            <w:pPr>
              <w:spacing w:after="0" w:line="240" w:lineRule="auto"/>
              <w:ind w:left="284" w:hanging="284"/>
              <w:jc w:val="center"/>
              <w:rPr>
                <w:rFonts w:ascii="Times New Roman" w:eastAsia="Times New Roman" w:hAnsi="Times New Roman" w:cs="Times New Roman"/>
                <w:b/>
                <w:sz w:val="28"/>
                <w:szCs w:val="28"/>
                <w:lang w:eastAsia="ru-RU"/>
              </w:rPr>
            </w:pPr>
            <w:r w:rsidRPr="002E0CCF">
              <w:rPr>
                <w:rFonts w:ascii="Times New Roman" w:eastAsia="Times New Roman" w:hAnsi="Times New Roman" w:cs="Times New Roman"/>
                <w:b/>
                <w:sz w:val="28"/>
                <w:szCs w:val="28"/>
                <w:lang w:eastAsia="ru-RU"/>
              </w:rPr>
              <w:t>с выходом на индивидуальные образовательные маршруты педагогов</w:t>
            </w:r>
          </w:p>
          <w:p w:rsidR="002E0CCF" w:rsidRPr="002E0CCF" w:rsidRDefault="002E0CCF" w:rsidP="002E0CCF">
            <w:pPr>
              <w:spacing w:after="0" w:line="240" w:lineRule="auto"/>
              <w:ind w:left="-993" w:hanging="284"/>
              <w:jc w:val="center"/>
              <w:rPr>
                <w:rFonts w:ascii="Times New Roman" w:eastAsia="Times New Roman" w:hAnsi="Times New Roman" w:cs="Times New Roman"/>
                <w:b/>
                <w:sz w:val="24"/>
                <w:szCs w:val="24"/>
                <w:lang w:eastAsia="ru-RU"/>
              </w:rPr>
            </w:pPr>
          </w:p>
        </w:tc>
      </w:tr>
      <w:tr w:rsidR="002E0CCF" w:rsidRPr="002E0CCF" w:rsidTr="00C90342">
        <w:trPr>
          <w:trHeight w:val="144"/>
        </w:trPr>
        <w:tc>
          <w:tcPr>
            <w:tcW w:w="3686" w:type="dxa"/>
            <w:gridSpan w:val="2"/>
          </w:tcPr>
          <w:p w:rsidR="002E0CCF" w:rsidRPr="002E0CCF" w:rsidRDefault="002E0CCF" w:rsidP="002E0CCF">
            <w:pPr>
              <w:spacing w:after="0" w:line="240" w:lineRule="auto"/>
              <w:ind w:left="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Внедрение в практику</w:t>
            </w:r>
          </w:p>
          <w:p w:rsidR="002E0CCF" w:rsidRPr="002E0CCF" w:rsidRDefault="002E0CCF" w:rsidP="002E0CCF">
            <w:pPr>
              <w:spacing w:after="0" w:line="240" w:lineRule="auto"/>
              <w:ind w:left="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деятельности ОУ</w:t>
            </w:r>
          </w:p>
          <w:p w:rsidR="002E0CCF" w:rsidRPr="002E0CCF" w:rsidRDefault="002E0CCF" w:rsidP="002E0CCF">
            <w:pPr>
              <w:spacing w:after="0" w:line="240" w:lineRule="auto"/>
              <w:ind w:left="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форм      повышения квалификации</w:t>
            </w:r>
          </w:p>
          <w:p w:rsidR="002E0CCF" w:rsidRPr="002E0CCF" w:rsidRDefault="002E0CCF" w:rsidP="002E0CCF">
            <w:pPr>
              <w:spacing w:after="0" w:line="240" w:lineRule="auto"/>
              <w:ind w:left="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с выходом на индивидуальные</w:t>
            </w:r>
          </w:p>
          <w:p w:rsidR="002E0CCF" w:rsidRPr="002E0CCF" w:rsidRDefault="002E0CCF" w:rsidP="002E0CCF">
            <w:pPr>
              <w:spacing w:after="0" w:line="240" w:lineRule="auto"/>
              <w:ind w:left="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образовательные маршруты</w:t>
            </w:r>
          </w:p>
          <w:p w:rsidR="002E0CCF" w:rsidRPr="002E0CCF" w:rsidRDefault="002E0CCF" w:rsidP="002E0CCF">
            <w:pPr>
              <w:tabs>
                <w:tab w:val="left" w:pos="142"/>
              </w:tabs>
              <w:spacing w:after="0" w:line="240" w:lineRule="auto"/>
              <w:ind w:left="284"/>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педагогов</w:t>
            </w: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sz w:val="24"/>
                <w:szCs w:val="24"/>
                <w:lang w:eastAsia="ru-RU"/>
              </w:rPr>
              <w:t>Директор</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Согласование мероприятий системы повышения квалификации с муниципальной методической службой.</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Организация стажировок, курсов повышения квалификации.</w:t>
            </w:r>
          </w:p>
          <w:p w:rsidR="002E0CCF" w:rsidRPr="002E0CCF" w:rsidRDefault="002E0CCF" w:rsidP="002E0CCF">
            <w:pPr>
              <w:spacing w:after="0" w:line="240" w:lineRule="auto"/>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sz w:val="24"/>
                <w:szCs w:val="24"/>
                <w:lang w:eastAsia="ru-RU"/>
              </w:rPr>
              <w:t>Консультирование всех служб по вопросам модернизации образования.</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Отслеживание выполнения плана   курсовой подготовки учителей   </w:t>
            </w:r>
          </w:p>
        </w:tc>
      </w:tr>
      <w:tr w:rsidR="002E0CCF" w:rsidRPr="002E0CCF" w:rsidTr="00C90342">
        <w:trPr>
          <w:trHeight w:val="144"/>
        </w:trPr>
        <w:tc>
          <w:tcPr>
            <w:tcW w:w="3686" w:type="dxa"/>
            <w:gridSpan w:val="2"/>
            <w:vMerge w:val="restart"/>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Педсовет</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результатов деятельности образовательного учреждения.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Мониторинг профессиональной компетентности педагогов.</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rPr>
              <w:t>Формирования знания построения урока, отвечающего требованиям ФГОС</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Заместитель </w:t>
            </w:r>
            <w:r w:rsidRPr="002E0CCF">
              <w:rPr>
                <w:rFonts w:ascii="Times New Roman" w:eastAsia="Times New Roman" w:hAnsi="Times New Roman" w:cs="Times New Roman"/>
                <w:sz w:val="24"/>
                <w:szCs w:val="24"/>
                <w:lang w:eastAsia="ru-RU"/>
              </w:rPr>
              <w:lastRenderedPageBreak/>
              <w:t>директора по НМР</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lastRenderedPageBreak/>
              <w:t xml:space="preserve">Организация и проведение различных форм </w:t>
            </w:r>
            <w:r w:rsidRPr="002E0CCF">
              <w:rPr>
                <w:rFonts w:ascii="Times New Roman" w:eastAsia="Times New Roman" w:hAnsi="Times New Roman" w:cs="Times New Roman"/>
                <w:sz w:val="24"/>
                <w:szCs w:val="24"/>
                <w:lang w:eastAsia="ru-RU"/>
              </w:rPr>
              <w:lastRenderedPageBreak/>
              <w:t>повышения квалификации.</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Разработка индивидуального маршрута повышения квалификации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Консультации по вопросам методического обеспечения образовательного процесса.</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lastRenderedPageBreak/>
              <w:t xml:space="preserve">Индивидуальные формы </w:t>
            </w:r>
            <w:r w:rsidRPr="002E0CCF">
              <w:rPr>
                <w:rFonts w:ascii="Times New Roman" w:eastAsia="Times New Roman" w:hAnsi="Times New Roman" w:cs="Times New Roman"/>
                <w:sz w:val="24"/>
                <w:szCs w:val="24"/>
                <w:lang w:eastAsia="ru-RU"/>
              </w:rPr>
              <w:lastRenderedPageBreak/>
              <w:t xml:space="preserve">курсовой подготовки учителей </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Методические объединения и кафедры учителей-предметников</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Рассмотрение программ,</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Утверждение планов самообразования.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Организация работы школы молодого педагога.</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Обобщение опыта работы, проведение мастер-классов.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Аттестация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Самообразование педагогических кадров (отчеты).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Участие в общешкольных мероприятиях.</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Обобщение опыта работы педагогов.</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Организация инновационной деятельности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Выявление лучших разработок проведения предметных недель.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Проведение мастер-классов.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Составление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рекомендаций по совершенствованию работы с одарёнными детьми.</w:t>
            </w:r>
          </w:p>
        </w:tc>
      </w:tr>
      <w:tr w:rsidR="002E0CCF" w:rsidRPr="002E0CCF" w:rsidTr="00C90342">
        <w:trPr>
          <w:trHeight w:val="144"/>
        </w:trPr>
        <w:tc>
          <w:tcPr>
            <w:tcW w:w="3686" w:type="dxa"/>
            <w:gridSpan w:val="2"/>
            <w:vMerge w:val="restart"/>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Творческие группы по интересам</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Самообразование педагогических кадров (по отдельным вопросам).</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Творческие отчеты по теме самообразования.</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Творческие отчеты</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Опытно-инновационная группа педагогов</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Экспертиза нового инструментария дистанционного обучения, образовательных платформ;</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Создание новых образовательных ресурсов.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Самообразование педагогических кадров (отчеты).</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Размещение методических материалов педагогических разработок на  образовательных ресурсах.</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7706DF">
        <w:trPr>
          <w:trHeight w:val="1020"/>
        </w:trPr>
        <w:tc>
          <w:tcPr>
            <w:tcW w:w="15417" w:type="dxa"/>
            <w:gridSpan w:val="8"/>
          </w:tcPr>
          <w:p w:rsidR="002E0CCF" w:rsidRPr="002E0CCF" w:rsidRDefault="002E0CCF" w:rsidP="002E0CCF">
            <w:pPr>
              <w:spacing w:after="0" w:line="240" w:lineRule="auto"/>
              <w:ind w:left="-993" w:hanging="284"/>
              <w:jc w:val="center"/>
              <w:rPr>
                <w:rFonts w:ascii="Times New Roman" w:eastAsia="Times New Roman" w:hAnsi="Times New Roman" w:cs="Times New Roman"/>
                <w:b/>
                <w:color w:val="000000"/>
                <w:sz w:val="24"/>
                <w:szCs w:val="24"/>
              </w:rPr>
            </w:pPr>
            <w:r w:rsidRPr="002E0CCF">
              <w:rPr>
                <w:rFonts w:ascii="Times New Roman" w:eastAsia="Times New Roman" w:hAnsi="Times New Roman" w:cs="Times New Roman"/>
                <w:b/>
                <w:color w:val="000000"/>
                <w:sz w:val="24"/>
                <w:szCs w:val="24"/>
              </w:rPr>
              <w:t xml:space="preserve"> </w:t>
            </w:r>
          </w:p>
          <w:p w:rsidR="002E0CCF" w:rsidRPr="002E0CCF" w:rsidRDefault="002E0CCF" w:rsidP="002E0CCF">
            <w:pPr>
              <w:spacing w:after="0" w:line="240" w:lineRule="auto"/>
              <w:ind w:left="-993" w:hanging="284"/>
              <w:jc w:val="center"/>
              <w:rPr>
                <w:rFonts w:ascii="Times New Roman" w:eastAsia="Times New Roman" w:hAnsi="Times New Roman" w:cs="Times New Roman"/>
                <w:b/>
                <w:color w:val="000000"/>
                <w:sz w:val="24"/>
                <w:szCs w:val="24"/>
              </w:rPr>
            </w:pPr>
          </w:p>
          <w:p w:rsidR="002E0CCF" w:rsidRPr="002E0CCF" w:rsidRDefault="002E0CCF" w:rsidP="002E0CCF">
            <w:pPr>
              <w:spacing w:after="0" w:line="240" w:lineRule="auto"/>
              <w:ind w:left="284" w:hanging="284"/>
              <w:jc w:val="center"/>
              <w:rPr>
                <w:rFonts w:ascii="Times New Roman" w:eastAsia="Times New Roman" w:hAnsi="Times New Roman" w:cs="Times New Roman"/>
                <w:b/>
                <w:sz w:val="28"/>
                <w:szCs w:val="28"/>
                <w:lang w:eastAsia="ru-RU"/>
              </w:rPr>
            </w:pPr>
            <w:r w:rsidRPr="002E0CCF">
              <w:rPr>
                <w:rFonts w:ascii="Times New Roman" w:eastAsia="Times New Roman" w:hAnsi="Times New Roman" w:cs="Times New Roman"/>
                <w:b/>
                <w:sz w:val="28"/>
                <w:szCs w:val="28"/>
                <w:lang w:eastAsia="ru-RU"/>
              </w:rPr>
              <w:t>Анализ эффективности действующей в МАОУ «Лицей № 159» системы повышения квалификации</w:t>
            </w:r>
          </w:p>
        </w:tc>
      </w:tr>
      <w:tr w:rsidR="002E0CCF" w:rsidRPr="002E0CCF" w:rsidTr="00C90342">
        <w:trPr>
          <w:trHeight w:val="144"/>
        </w:trPr>
        <w:tc>
          <w:tcPr>
            <w:tcW w:w="3686" w:type="dxa"/>
            <w:gridSpan w:val="2"/>
            <w:vMerge w:val="restart"/>
          </w:tcPr>
          <w:p w:rsidR="002E0CCF" w:rsidRPr="002E0CCF" w:rsidRDefault="002E0CCF" w:rsidP="002E0CCF">
            <w:pPr>
              <w:spacing w:after="0" w:line="240" w:lineRule="auto"/>
              <w:ind w:hanging="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Анализ</w:t>
            </w:r>
          </w:p>
          <w:p w:rsidR="002E0CCF" w:rsidRPr="002E0CCF" w:rsidRDefault="002E0CCF" w:rsidP="002E0CCF">
            <w:pPr>
              <w:spacing w:after="0" w:line="240" w:lineRule="auto"/>
              <w:ind w:hanging="284"/>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 xml:space="preserve">эффективности действующей  </w:t>
            </w:r>
          </w:p>
          <w:p w:rsidR="002E0CCF" w:rsidRPr="002E0CCF" w:rsidRDefault="002E0CCF" w:rsidP="002E0CCF">
            <w:pPr>
              <w:spacing w:after="0" w:line="240" w:lineRule="auto"/>
              <w:ind w:hanging="568"/>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системы</w:t>
            </w:r>
          </w:p>
          <w:p w:rsidR="002E0CCF" w:rsidRPr="002E0CCF" w:rsidRDefault="002E0CCF" w:rsidP="002E0CCF">
            <w:pPr>
              <w:spacing w:after="0" w:line="240" w:lineRule="auto"/>
              <w:ind w:hanging="568"/>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повышения квалификации</w:t>
            </w:r>
          </w:p>
          <w:p w:rsidR="002E0CCF" w:rsidRPr="002E0CCF" w:rsidRDefault="002E0CCF" w:rsidP="002E0CCF">
            <w:pPr>
              <w:spacing w:after="0" w:line="240" w:lineRule="auto"/>
              <w:ind w:left="-142" w:hanging="568"/>
              <w:jc w:val="right"/>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Директор</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Материальное и стимулирование педагогических кадров.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Анализ апробации диагностического инструментария эффективности  внутренней системы повышения квалификации.</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Поощрение активных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методической работы в школе по повышению педагогического мастерства  учителей</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Методические объединения и кафедры учителей-</w:t>
            </w:r>
            <w:r w:rsidRPr="002E0CCF">
              <w:rPr>
                <w:rFonts w:ascii="Times New Roman" w:eastAsia="Times New Roman" w:hAnsi="Times New Roman" w:cs="Times New Roman"/>
                <w:sz w:val="24"/>
                <w:szCs w:val="24"/>
                <w:lang w:eastAsia="ru-RU"/>
              </w:rPr>
              <w:lastRenderedPageBreak/>
              <w:t>предметников</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lastRenderedPageBreak/>
              <w:t>Оценка эффективности проведенной работы через оценку повышения качества, результативности учебно-воспитательного процесса.</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lastRenderedPageBreak/>
              <w:t xml:space="preserve">Оценка работы коллектива школы  по повышению качества предметных и метапредметных </w:t>
            </w:r>
            <w:r w:rsidRPr="002E0CCF">
              <w:rPr>
                <w:rFonts w:ascii="Times New Roman" w:eastAsia="Times New Roman" w:hAnsi="Times New Roman" w:cs="Times New Roman"/>
                <w:sz w:val="24"/>
                <w:szCs w:val="24"/>
                <w:lang w:eastAsia="ru-RU"/>
              </w:rPr>
              <w:lastRenderedPageBreak/>
              <w:t>достижений  учащихся.</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Педсовет</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результатов деятельности образовательного учреждения.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Мониторинг профессиональной</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компетентности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эффективности проделанной работы, обобщение работы МО и отдельных учителей</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bCs/>
                <w:sz w:val="24"/>
                <w:szCs w:val="24"/>
              </w:rPr>
            </w:pPr>
            <w:r w:rsidRPr="002E0CCF">
              <w:rPr>
                <w:rFonts w:ascii="Times New Roman" w:eastAsia="Times New Roman" w:hAnsi="Times New Roman" w:cs="Times New Roman"/>
                <w:sz w:val="24"/>
                <w:szCs w:val="24"/>
                <w:lang w:eastAsia="ru-RU"/>
              </w:rPr>
              <w:t xml:space="preserve">Анализ анкетирования учителей по Профессиональным стандартам педагога на соответствие уровня </w:t>
            </w:r>
            <w:r w:rsidRPr="002E0CCF">
              <w:rPr>
                <w:rFonts w:ascii="Times New Roman" w:eastAsia="Times New Roman" w:hAnsi="Times New Roman" w:cs="Times New Roman"/>
                <w:bCs/>
                <w:sz w:val="24"/>
                <w:szCs w:val="24"/>
              </w:rPr>
              <w:t>компетентности современного учителя в условиях реализации требований ФГОС</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rPr>
              <w:t>Портфолио учителей</w:t>
            </w:r>
          </w:p>
        </w:tc>
      </w:tr>
      <w:tr w:rsidR="002E0CCF" w:rsidRPr="002E0CCF" w:rsidTr="00C90342">
        <w:trPr>
          <w:trHeight w:val="144"/>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Заместитель директора по НМР</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Мониторинг научно-методической работы.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Корректировка отдельных форм реализации системы повышения квалификации.</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Определение лучших педагогов для предъявления опыта их работы.</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анкетирования учителей по Профессиональным стандартам педагога    на соответствие требованиям</w:t>
            </w:r>
          </w:p>
        </w:tc>
      </w:tr>
      <w:tr w:rsidR="002E0CCF" w:rsidRPr="002E0CCF" w:rsidTr="00C90342">
        <w:trPr>
          <w:trHeight w:val="1255"/>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Творческие группы</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Мониторинг практической значимости проведенной работы.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Выявление направленности работы, которые необходимо использовать в дальнейшем.</w:t>
            </w:r>
          </w:p>
        </w:tc>
        <w:tc>
          <w:tcPr>
            <w:tcW w:w="3652"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Анализ деятельности педагогов в рамках профессиональных стандартов </w:t>
            </w:r>
          </w:p>
        </w:tc>
      </w:tr>
      <w:tr w:rsidR="002E0CCF" w:rsidRPr="002E0CCF" w:rsidTr="00C90342">
        <w:trPr>
          <w:trHeight w:val="840"/>
        </w:trPr>
        <w:tc>
          <w:tcPr>
            <w:tcW w:w="15417" w:type="dxa"/>
            <w:gridSpan w:val="8"/>
          </w:tcPr>
          <w:p w:rsidR="002E0CCF" w:rsidRPr="002E0CCF" w:rsidRDefault="002E0CCF" w:rsidP="002E0CCF">
            <w:pPr>
              <w:spacing w:after="0" w:line="240" w:lineRule="auto"/>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 xml:space="preserve"> </w:t>
            </w:r>
          </w:p>
          <w:p w:rsidR="002E0CCF" w:rsidRPr="002E0CCF" w:rsidRDefault="002E0CCF" w:rsidP="002E0CCF">
            <w:pPr>
              <w:spacing w:after="0" w:line="240" w:lineRule="auto"/>
              <w:jc w:val="center"/>
              <w:rPr>
                <w:rFonts w:ascii="Times New Roman" w:eastAsia="Times New Roman" w:hAnsi="Times New Roman" w:cs="Times New Roman"/>
                <w:b/>
                <w:sz w:val="24"/>
                <w:szCs w:val="24"/>
                <w:lang w:eastAsia="ru-RU"/>
              </w:rPr>
            </w:pPr>
          </w:p>
          <w:p w:rsidR="002E0CCF" w:rsidRPr="002E0CCF" w:rsidRDefault="002E0CCF" w:rsidP="002E0CCF">
            <w:pPr>
              <w:spacing w:after="0" w:line="240" w:lineRule="auto"/>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8"/>
                <w:szCs w:val="28"/>
                <w:lang w:eastAsia="ru-RU"/>
              </w:rPr>
              <w:t xml:space="preserve">Введение обновленных ФГОС НОО, ООО, СОО </w:t>
            </w:r>
          </w:p>
        </w:tc>
      </w:tr>
      <w:tr w:rsidR="002E0CCF" w:rsidRPr="002E0CCF" w:rsidTr="00C90342">
        <w:trPr>
          <w:trHeight w:val="840"/>
        </w:trPr>
        <w:tc>
          <w:tcPr>
            <w:tcW w:w="3686" w:type="dxa"/>
            <w:gridSpan w:val="2"/>
            <w:vMerge w:val="restart"/>
          </w:tcPr>
          <w:p w:rsidR="002E0CCF" w:rsidRPr="002E0CCF" w:rsidRDefault="002E0CCF" w:rsidP="002E0CCF">
            <w:pPr>
              <w:tabs>
                <w:tab w:val="left" w:pos="2700"/>
              </w:tabs>
              <w:spacing w:after="0" w:line="240" w:lineRule="auto"/>
              <w:ind w:left="284" w:hanging="1561"/>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sz w:val="24"/>
                <w:szCs w:val="24"/>
                <w:lang w:eastAsia="ru-RU"/>
              </w:rPr>
              <w:t xml:space="preserve">     </w:t>
            </w:r>
            <w:r w:rsidRPr="002E0CCF">
              <w:rPr>
                <w:rFonts w:ascii="Times New Roman" w:eastAsia="Times New Roman" w:hAnsi="Times New Roman" w:cs="Times New Roman"/>
                <w:b/>
                <w:sz w:val="24"/>
                <w:szCs w:val="24"/>
                <w:lang w:eastAsia="ru-RU"/>
              </w:rPr>
              <w:t>Введение ФГОС СОО</w:t>
            </w: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Администрация</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Создание информационно – образовательной среды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по реализации  обновленных ФГОС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Организация информационно-просветительской работы с родителями.</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Совершенствование деятельности органов управления в связи с введением обновленныхФГОС </w:t>
            </w:r>
          </w:p>
        </w:tc>
        <w:tc>
          <w:tcPr>
            <w:tcW w:w="3652" w:type="dxa"/>
            <w:gridSpan w:val="2"/>
            <w:vMerge w:val="restart"/>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Повышение качества образования.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Выполнение требований ФГОС</w:t>
            </w:r>
          </w:p>
        </w:tc>
      </w:tr>
      <w:tr w:rsidR="002E0CCF" w:rsidRPr="002E0CCF" w:rsidTr="00C90342">
        <w:trPr>
          <w:trHeight w:val="840"/>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Методические объединения и кафедры учителей-предметников</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Повышение квалификации педагогических кадров: участие в семинарах, круглых столах;</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прохождение курсов повышения квалификации;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проведение мероприятий (открытых уроков, внеурочных мероприятий и т.п.) по основным </w:t>
            </w:r>
            <w:r w:rsidRPr="002E0CCF">
              <w:rPr>
                <w:rFonts w:ascii="Times New Roman" w:eastAsia="Times New Roman" w:hAnsi="Times New Roman" w:cs="Times New Roman"/>
                <w:sz w:val="24"/>
                <w:szCs w:val="24"/>
                <w:lang w:eastAsia="ru-RU"/>
              </w:rPr>
              <w:lastRenderedPageBreak/>
              <w:t>направлениям.</w:t>
            </w:r>
          </w:p>
        </w:tc>
        <w:tc>
          <w:tcPr>
            <w:tcW w:w="3652" w:type="dxa"/>
            <w:gridSpan w:val="2"/>
            <w:vMerge/>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C90342">
        <w:trPr>
          <w:trHeight w:val="840"/>
        </w:trPr>
        <w:tc>
          <w:tcPr>
            <w:tcW w:w="3686" w:type="dxa"/>
            <w:gridSpan w:val="2"/>
            <w:vMerge/>
          </w:tcPr>
          <w:p w:rsidR="002E0CCF" w:rsidRPr="002E0CCF" w:rsidRDefault="002E0CCF" w:rsidP="002E0CCF">
            <w:pPr>
              <w:spacing w:after="0" w:line="240" w:lineRule="auto"/>
              <w:ind w:left="-993" w:hanging="284"/>
              <w:rPr>
                <w:rFonts w:ascii="Times New Roman" w:eastAsia="Times New Roman" w:hAnsi="Times New Roman" w:cs="Times New Roman"/>
                <w:sz w:val="24"/>
                <w:szCs w:val="24"/>
                <w:lang w:eastAsia="ru-RU"/>
              </w:rPr>
            </w:pPr>
          </w:p>
        </w:tc>
        <w:tc>
          <w:tcPr>
            <w:tcW w:w="2268"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Педсовет</w:t>
            </w:r>
          </w:p>
        </w:tc>
        <w:tc>
          <w:tcPr>
            <w:tcW w:w="5811" w:type="dxa"/>
            <w:gridSpan w:val="2"/>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Проведение педсовета на тему  реализации обновленных ФГОС</w:t>
            </w:r>
          </w:p>
        </w:tc>
        <w:tc>
          <w:tcPr>
            <w:tcW w:w="3652" w:type="dxa"/>
            <w:gridSpan w:val="2"/>
            <w:vMerge/>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bl>
    <w:p w:rsidR="002E0CCF" w:rsidRPr="002E0CCF" w:rsidRDefault="002E0CCF" w:rsidP="002E0CCF">
      <w:pPr>
        <w:spacing w:after="0" w:line="276" w:lineRule="auto"/>
        <w:rPr>
          <w:rFonts w:ascii="Calibri" w:eastAsia="Times New Roman" w:hAnsi="Calibri" w:cs="Times New Roman"/>
          <w:vanish/>
        </w:rPr>
      </w:pPr>
    </w:p>
    <w:p w:rsidR="002E0CCF" w:rsidRPr="002E0CCF" w:rsidRDefault="002E0CCF" w:rsidP="002E0CCF">
      <w:pPr>
        <w:spacing w:after="0" w:line="240" w:lineRule="auto"/>
        <w:rPr>
          <w:rFonts w:ascii="Times New Roman" w:eastAsia="Times New Roman" w:hAnsi="Times New Roman" w:cs="Times New Roman"/>
          <w:b/>
          <w:sz w:val="28"/>
          <w:szCs w:val="28"/>
          <w:lang w:eastAsia="ru-RU"/>
        </w:rPr>
      </w:pPr>
    </w:p>
    <w:p w:rsidR="002E0CCF" w:rsidRPr="002E0CCF" w:rsidRDefault="002E0CCF" w:rsidP="002E0CCF">
      <w:pPr>
        <w:spacing w:after="0" w:line="240" w:lineRule="auto"/>
        <w:ind w:left="1134"/>
        <w:jc w:val="center"/>
        <w:rPr>
          <w:rFonts w:ascii="Times New Roman" w:eastAsia="Times New Roman" w:hAnsi="Times New Roman" w:cs="Times New Roman"/>
          <w:b/>
          <w:sz w:val="28"/>
          <w:szCs w:val="28"/>
          <w:lang w:eastAsia="ru-RU"/>
        </w:rPr>
      </w:pPr>
    </w:p>
    <w:p w:rsidR="002E0CCF" w:rsidRPr="002E0CCF" w:rsidRDefault="002E0CCF" w:rsidP="002E0CCF">
      <w:pPr>
        <w:spacing w:after="0" w:line="240" w:lineRule="auto"/>
        <w:ind w:left="1134"/>
        <w:jc w:val="center"/>
        <w:rPr>
          <w:rFonts w:ascii="Times New Roman" w:eastAsia="Times New Roman" w:hAnsi="Times New Roman" w:cs="Times New Roman"/>
          <w:b/>
          <w:sz w:val="28"/>
          <w:szCs w:val="28"/>
          <w:lang w:eastAsia="ru-RU"/>
        </w:rPr>
      </w:pPr>
      <w:r w:rsidRPr="002E0CCF">
        <w:rPr>
          <w:rFonts w:ascii="Times New Roman" w:eastAsia="Times New Roman" w:hAnsi="Times New Roman" w:cs="Times New Roman"/>
          <w:b/>
          <w:sz w:val="28"/>
          <w:szCs w:val="28"/>
          <w:lang w:eastAsia="ru-RU"/>
        </w:rPr>
        <w:t>Обеспечение деятельности структур ВСОКО. Организация функционирования ВСОКО.</w:t>
      </w:r>
    </w:p>
    <w:p w:rsidR="002E0CCF" w:rsidRPr="002E0CCF" w:rsidRDefault="002E0CCF" w:rsidP="002E0CCF">
      <w:pPr>
        <w:spacing w:after="0" w:line="240" w:lineRule="auto"/>
        <w:ind w:left="708"/>
        <w:rPr>
          <w:rFonts w:ascii="Times New Roman" w:eastAsia="Times New Roman" w:hAnsi="Times New Roman" w:cs="Times New Roman"/>
          <w:b/>
          <w:bCs/>
          <w:sz w:val="24"/>
          <w:szCs w:val="24"/>
          <w:lang w:eastAsia="ru-RU"/>
        </w:rPr>
      </w:pPr>
    </w:p>
    <w:tbl>
      <w:tblPr>
        <w:tblW w:w="15735" w:type="dxa"/>
        <w:tblInd w:w="-31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1026"/>
        <w:gridCol w:w="2269"/>
        <w:gridCol w:w="6662"/>
        <w:gridCol w:w="2235"/>
        <w:gridCol w:w="1984"/>
        <w:gridCol w:w="1559"/>
      </w:tblGrid>
      <w:tr w:rsidR="002E0CCF" w:rsidRPr="002E0CCF" w:rsidTr="00C90342">
        <w:tc>
          <w:tcPr>
            <w:tcW w:w="1026" w:type="dxa"/>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w:t>
            </w:r>
          </w:p>
          <w:p w:rsidR="002E0CCF" w:rsidRPr="002E0CCF" w:rsidRDefault="002E0CCF" w:rsidP="002E0CCF">
            <w:pPr>
              <w:spacing w:after="0" w:line="240" w:lineRule="auto"/>
              <w:jc w:val="center"/>
              <w:rPr>
                <w:rFonts w:ascii="Times New Roman" w:eastAsia="Times New Roman" w:hAnsi="Times New Roman" w:cs="Times New Roman"/>
                <w:b/>
                <w:sz w:val="24"/>
                <w:szCs w:val="24"/>
              </w:rPr>
            </w:pPr>
          </w:p>
        </w:tc>
        <w:tc>
          <w:tcPr>
            <w:tcW w:w="2269" w:type="dxa"/>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Объекты мониторинга</w:t>
            </w:r>
          </w:p>
        </w:tc>
        <w:tc>
          <w:tcPr>
            <w:tcW w:w="6662" w:type="dxa"/>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Показатели</w:t>
            </w:r>
          </w:p>
        </w:tc>
        <w:tc>
          <w:tcPr>
            <w:tcW w:w="2235" w:type="dxa"/>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Методы</w:t>
            </w:r>
          </w:p>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оценки</w:t>
            </w:r>
          </w:p>
        </w:tc>
        <w:tc>
          <w:tcPr>
            <w:tcW w:w="1984" w:type="dxa"/>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Ответственный</w:t>
            </w:r>
          </w:p>
        </w:tc>
        <w:tc>
          <w:tcPr>
            <w:tcW w:w="1559" w:type="dxa"/>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Сроки</w:t>
            </w:r>
          </w:p>
        </w:tc>
      </w:tr>
      <w:tr w:rsidR="002E0CCF" w:rsidRPr="002E0CCF" w:rsidTr="00C90342">
        <w:tc>
          <w:tcPr>
            <w:tcW w:w="15735" w:type="dxa"/>
            <w:gridSpan w:val="6"/>
          </w:tcPr>
          <w:p w:rsidR="002E0CCF" w:rsidRPr="002E0CCF" w:rsidRDefault="002E0CCF" w:rsidP="002E0CCF">
            <w:pPr>
              <w:spacing w:after="0" w:line="240" w:lineRule="auto"/>
              <w:jc w:val="center"/>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I</w:t>
            </w:r>
            <w:r w:rsidRPr="002E0CCF">
              <w:rPr>
                <w:rFonts w:ascii="Times New Roman" w:eastAsia="Times New Roman" w:hAnsi="Times New Roman" w:cs="Times New Roman"/>
                <w:b/>
                <w:sz w:val="24"/>
                <w:szCs w:val="24"/>
              </w:rPr>
              <w:t>. Результаты</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1</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Предметные результаты обучения</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Для каждого предмета учебного плана определяется:</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доля неуспевающих, доля обучающихся на «4» и «5», </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средний %  выполнения заданий административных контрольных работ. Сравнение с данными независимой диагностики (в том числе ОГЭ и ЕГЭ, ВПР) для части предметов.</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Промежуточный, </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текущий контроль </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МО,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администрация</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триместр</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(полугодие)</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2</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Метапредметные результаты обучения</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Уровень освоения планируемых метапредметных результатов в соответствии с перечнем из образовательной программы  (высокий, средний, низкий).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Сравнение с данными независимой диагностики.</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Промежуточный и текущий контроль</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Классный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руководитель, МО</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по результатам учебного года</w:t>
            </w:r>
          </w:p>
          <w:p w:rsidR="002E0CCF" w:rsidRPr="002E0CCF" w:rsidRDefault="002E0CCF" w:rsidP="002E0CCF">
            <w:pPr>
              <w:spacing w:after="0" w:line="240" w:lineRule="auto"/>
              <w:rPr>
                <w:rFonts w:ascii="Times New Roman" w:eastAsia="Times New Roman" w:hAnsi="Times New Roman" w:cs="Times New Roman"/>
                <w:sz w:val="24"/>
                <w:szCs w:val="24"/>
              </w:rPr>
            </w:pP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3</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Личностные результаты (мотивация, самооценка, нравственно-этическая ориентация)</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Уровень сформированности планируемых личностных результатов в соответствии с перечнем из образовательной программы  (высокий, средний, низкий).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Сравнение с данными независимой диагностики.</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Мониторинговое исследование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Классный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руководитель</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по результатам учебного года</w:t>
            </w:r>
          </w:p>
          <w:p w:rsidR="002E0CCF" w:rsidRPr="002E0CCF" w:rsidRDefault="002E0CCF" w:rsidP="002E0CCF">
            <w:pPr>
              <w:spacing w:after="0" w:line="240" w:lineRule="auto"/>
              <w:rPr>
                <w:rFonts w:ascii="Times New Roman" w:eastAsia="Times New Roman" w:hAnsi="Times New Roman" w:cs="Times New Roman"/>
                <w:sz w:val="24"/>
                <w:szCs w:val="24"/>
              </w:rPr>
            </w:pP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4</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Здоровье </w:t>
            </w:r>
            <w:r w:rsidRPr="002E0CCF">
              <w:rPr>
                <w:rFonts w:ascii="Times New Roman" w:eastAsia="Times New Roman" w:hAnsi="Times New Roman" w:cs="Times New Roman"/>
                <w:sz w:val="24"/>
                <w:szCs w:val="24"/>
              </w:rPr>
              <w:lastRenderedPageBreak/>
              <w:t>обучающихся</w:t>
            </w:r>
          </w:p>
          <w:p w:rsidR="002E0CCF" w:rsidRPr="002E0CCF" w:rsidRDefault="002E0CCF" w:rsidP="002E0CCF">
            <w:pPr>
              <w:spacing w:after="0" w:line="240" w:lineRule="auto"/>
              <w:rPr>
                <w:rFonts w:ascii="Times New Roman" w:eastAsia="Times New Roman" w:hAnsi="Times New Roman" w:cs="Times New Roman"/>
                <w:sz w:val="24"/>
                <w:szCs w:val="24"/>
              </w:rPr>
            </w:pP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 xml:space="preserve">Динамика в доле учащихся, имеющих отклонение в состоянии </w:t>
            </w:r>
            <w:r w:rsidRPr="002E0CCF">
              <w:rPr>
                <w:rFonts w:ascii="Times New Roman" w:eastAsia="Times New Roman" w:hAnsi="Times New Roman" w:cs="Times New Roman"/>
                <w:sz w:val="24"/>
                <w:szCs w:val="24"/>
              </w:rPr>
              <w:lastRenderedPageBreak/>
              <w:t>здоровья.</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обучающихся, занятых занятиями физкультурой и спортом вне лицея. Доля обучающихся, являющихся членами ФСК «Олимпия». Доля обучающихся, выполнивших нормативы ГТО.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Количество пропущенных уроков  по болезни (%).</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Наблюдение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Классный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руководитель, медицинский работник, учитель физкультуры</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2 раза в год</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5</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Достижения обучающихся на конкурсах, соревнованиях, олимпиадах</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участвовавших в конкурсах, олимпиадах по предметам на уровне: муниципальном, региональном, всероссийском.</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Доля победителей (призеров) на уровне: муниципальном, региональном, всероссийском.  </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Доля победителей спортивных соревнований на уровне: муниципальном, региональном, всероссийском.</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Статистическое наблюдение, анализ данных</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администрация</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2 раза в год</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6</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Удовлетворённость родителей качеством образовательных результатов</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родителей, положительно высказавшихся по каждому предмету и отдельно о личностных и метапредметных результатах  обучения</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Анонимное</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анкетирование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Классный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руководитель, администрация</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Конец</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учебного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года</w:t>
            </w:r>
          </w:p>
        </w:tc>
      </w:tr>
      <w:tr w:rsidR="002E0CCF" w:rsidRPr="002E0CCF" w:rsidTr="00C90342">
        <w:tc>
          <w:tcPr>
            <w:tcW w:w="15735" w:type="dxa"/>
            <w:gridSpan w:val="6"/>
          </w:tcPr>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lang w:val="en-US"/>
              </w:rPr>
              <w:t>II.</w:t>
            </w:r>
            <w:r w:rsidRPr="002E0CCF">
              <w:rPr>
                <w:rFonts w:ascii="Times New Roman" w:eastAsia="Times New Roman" w:hAnsi="Times New Roman" w:cs="Times New Roman"/>
                <w:b/>
                <w:sz w:val="24"/>
                <w:szCs w:val="24"/>
              </w:rPr>
              <w:t>Реализация образовательного процесса</w:t>
            </w:r>
          </w:p>
          <w:p w:rsidR="002E0CCF" w:rsidRPr="002E0CCF" w:rsidRDefault="002E0CCF" w:rsidP="002E0CCF">
            <w:pPr>
              <w:spacing w:after="0" w:line="240" w:lineRule="auto"/>
              <w:jc w:val="center"/>
              <w:rPr>
                <w:rFonts w:ascii="Times New Roman" w:eastAsia="Times New Roman" w:hAnsi="Times New Roman" w:cs="Times New Roman"/>
                <w:b/>
                <w:sz w:val="24"/>
                <w:szCs w:val="24"/>
              </w:rPr>
            </w:pP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7</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Основные образовательные программы</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Соответствие образовательной программы требованиям ФГОС и контингенту обучающихся</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Экспертиза</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администрация</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Начало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учебного года</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8</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Дополнительные образовательные программы</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Статистические данные о запросах и пожеланиях со стороны родителей и обучающихся</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обучающихся, занимающихся по программам дополнительного образования</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анкетирование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администрация</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сентябрь, май</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9</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Реализация учебных планов и рабочих программ</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Соответствие учебных планов и рабочих программ ФГОС</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Экспертиза</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администрация,  методические объединения</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Начало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учебного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года</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10</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Качество уроков и индивидуальной работы с обучающимися</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Число взаимопосещений уроков учителями, посещений уроков учителями-методистами, административной командой.</w:t>
            </w:r>
          </w:p>
          <w:p w:rsidR="002E0CCF" w:rsidRPr="002E0CCF" w:rsidRDefault="002E0CCF" w:rsidP="002E0CCF">
            <w:pPr>
              <w:spacing w:after="0" w:line="240" w:lineRule="auto"/>
              <w:rPr>
                <w:rFonts w:ascii="Times New Roman" w:eastAsia="Times New Roman" w:hAnsi="Times New Roman" w:cs="Times New Roman"/>
                <w:sz w:val="24"/>
                <w:szCs w:val="24"/>
              </w:rPr>
            </w:pPr>
          </w:p>
          <w:p w:rsidR="002E0CCF" w:rsidRPr="002E0CCF" w:rsidRDefault="002E0CCF" w:rsidP="002E0CCF">
            <w:pPr>
              <w:spacing w:after="0" w:line="240" w:lineRule="auto"/>
              <w:rPr>
                <w:rFonts w:ascii="Times New Roman" w:eastAsia="Times New Roman" w:hAnsi="Times New Roman" w:cs="Times New Roman"/>
                <w:sz w:val="24"/>
                <w:szCs w:val="24"/>
              </w:rPr>
            </w:pP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Экспертиза,</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наблюдение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заместитель директора по УВР, НМР</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ежемесячно</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11</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Качество </w:t>
            </w:r>
            <w:r w:rsidRPr="002E0CCF">
              <w:rPr>
                <w:rFonts w:ascii="Times New Roman" w:eastAsia="Times New Roman" w:hAnsi="Times New Roman" w:cs="Times New Roman"/>
                <w:sz w:val="24"/>
                <w:szCs w:val="24"/>
              </w:rPr>
              <w:lastRenderedPageBreak/>
              <w:t>внеурочной деятельности (включая классное руководство);</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 xml:space="preserve">Доля родителей каждого класса, положительно </w:t>
            </w:r>
            <w:r w:rsidRPr="002E0CCF">
              <w:rPr>
                <w:rFonts w:ascii="Times New Roman" w:eastAsia="Times New Roman" w:hAnsi="Times New Roman" w:cs="Times New Roman"/>
                <w:sz w:val="24"/>
                <w:szCs w:val="24"/>
              </w:rPr>
              <w:lastRenderedPageBreak/>
              <w:t>высказавшихся по каждому предмету и отдельно о классном руководстве</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обучающихся каждого класса, положительно высказавшихся  о занятиях внеурочной деятельностью</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участвовавших в конкурсах, олимпиадах  на уровне: муниципальном, региональном, всероссийском.</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Доля победителей (призеров) на уровне: муниципальном, региональном, всероссийском.  </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Доля победителей спортивных соревнований на уровне: муниципальном, региональном всероссийском.</w:t>
            </w:r>
          </w:p>
          <w:p w:rsidR="002E0CCF" w:rsidRPr="002E0CCF" w:rsidRDefault="002E0CCF" w:rsidP="002E0CCF">
            <w:pPr>
              <w:spacing w:after="0" w:line="240" w:lineRule="auto"/>
              <w:rPr>
                <w:rFonts w:ascii="Times New Roman" w:eastAsia="Times New Roman" w:hAnsi="Times New Roman" w:cs="Times New Roman"/>
                <w:sz w:val="24"/>
                <w:szCs w:val="24"/>
              </w:rPr>
            </w:pP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 xml:space="preserve"> Анкетирование, </w:t>
            </w:r>
            <w:r w:rsidRPr="002E0CCF">
              <w:rPr>
                <w:rFonts w:ascii="Times New Roman" w:eastAsia="Times New Roman" w:hAnsi="Times New Roman" w:cs="Times New Roman"/>
                <w:sz w:val="24"/>
                <w:szCs w:val="24"/>
              </w:rPr>
              <w:lastRenderedPageBreak/>
              <w:t>анализ статистических данных</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 xml:space="preserve">заместитель </w:t>
            </w:r>
            <w:r w:rsidRPr="002E0CCF">
              <w:rPr>
                <w:rFonts w:ascii="Times New Roman" w:eastAsia="Times New Roman" w:hAnsi="Times New Roman" w:cs="Times New Roman"/>
                <w:sz w:val="24"/>
                <w:szCs w:val="24"/>
              </w:rPr>
              <w:lastRenderedPageBreak/>
              <w:t>директора по УВР</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Конец</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учебного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года</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12</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Удовлетворённость учеников и их родителей уроками и условиями в школе</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учеников и их родителей (законных представителей) каждого класса, положительно высказавшихся по каждому предмету и отдельно о различных видах условий жизнедеятельности школы</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Анонимное</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анкетирование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заместитель директора по УВР, классные руководители</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Конец</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учебного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года</w:t>
            </w:r>
          </w:p>
        </w:tc>
      </w:tr>
      <w:tr w:rsidR="002E0CCF" w:rsidRPr="002E0CCF" w:rsidTr="00C90342">
        <w:tc>
          <w:tcPr>
            <w:tcW w:w="15735" w:type="dxa"/>
            <w:gridSpan w:val="6"/>
          </w:tcPr>
          <w:p w:rsidR="002E0CCF" w:rsidRPr="002E0CCF" w:rsidRDefault="002E0CCF" w:rsidP="002E0CCF">
            <w:pPr>
              <w:tabs>
                <w:tab w:val="left" w:pos="810"/>
              </w:tabs>
              <w:spacing w:after="0" w:line="240" w:lineRule="auto"/>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ab/>
            </w:r>
          </w:p>
          <w:p w:rsidR="002E0CCF" w:rsidRPr="002E0CCF" w:rsidRDefault="002E0CCF" w:rsidP="002E0CCF">
            <w:pPr>
              <w:spacing w:after="0" w:line="240" w:lineRule="auto"/>
              <w:jc w:val="center"/>
              <w:rPr>
                <w:rFonts w:ascii="Times New Roman" w:eastAsia="Times New Roman" w:hAnsi="Times New Roman" w:cs="Times New Roman"/>
                <w:b/>
                <w:sz w:val="24"/>
                <w:szCs w:val="24"/>
              </w:rPr>
            </w:pPr>
            <w:r w:rsidRPr="002E0CCF">
              <w:rPr>
                <w:rFonts w:ascii="Times New Roman" w:eastAsia="Times New Roman" w:hAnsi="Times New Roman" w:cs="Times New Roman"/>
                <w:b/>
                <w:sz w:val="24"/>
                <w:szCs w:val="24"/>
              </w:rPr>
              <w:t>Ш. Условия</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13</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Материально-техническое</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обеспечение</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Соответствие материально-технического обеспечения требованиям ФГОС</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Экспертиза</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заместитель директора по УВР, НМР</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Конец учебного года</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14</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Информационно-развивающая среда (включая средства ИКТ)</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Соответствие материально-технического обеспечения требованиям ФГОС</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Удовлетворенность родителей</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Экспертиза,</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анкетирование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заместитель директора по УВР</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Конец учебного года</w:t>
            </w:r>
          </w:p>
        </w:tc>
      </w:tr>
      <w:tr w:rsidR="002E0CCF" w:rsidRPr="002E0CCF" w:rsidTr="00C90342">
        <w:tc>
          <w:tcPr>
            <w:tcW w:w="1026"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15</w:t>
            </w:r>
          </w:p>
        </w:tc>
        <w:tc>
          <w:tcPr>
            <w:tcW w:w="226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Санитарно-гигиенические и эстетические условия</w:t>
            </w:r>
          </w:p>
        </w:tc>
        <w:tc>
          <w:tcPr>
            <w:tcW w:w="6662"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Доля учеников и родителей, положительно высказавшихся о санитарно - гигиенических и эстетических условиях в школе</w:t>
            </w:r>
          </w:p>
        </w:tc>
        <w:tc>
          <w:tcPr>
            <w:tcW w:w="2235"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Анонимное</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анкетирование</w:t>
            </w:r>
          </w:p>
        </w:tc>
        <w:tc>
          <w:tcPr>
            <w:tcW w:w="1984"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заместитель директора по УВР, АХЧ</w:t>
            </w:r>
          </w:p>
        </w:tc>
        <w:tc>
          <w:tcPr>
            <w:tcW w:w="1559" w:type="dxa"/>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Конец</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учебного</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года</w:t>
            </w:r>
          </w:p>
        </w:tc>
      </w:tr>
    </w:tbl>
    <w:p w:rsidR="002E0CCF" w:rsidRPr="002E0CCF" w:rsidRDefault="002E0CCF" w:rsidP="002E0CCF">
      <w:pPr>
        <w:spacing w:after="0" w:line="240" w:lineRule="auto"/>
        <w:ind w:left="708"/>
        <w:jc w:val="center"/>
        <w:rPr>
          <w:rFonts w:ascii="Times New Roman" w:eastAsia="Times New Roman" w:hAnsi="Times New Roman" w:cs="Times New Roman"/>
          <w:b/>
          <w:bCs/>
          <w:sz w:val="28"/>
          <w:szCs w:val="28"/>
          <w:lang w:eastAsia="ru-RU"/>
        </w:rPr>
      </w:pPr>
    </w:p>
    <w:p w:rsidR="002E0CCF" w:rsidRPr="002E0CCF" w:rsidRDefault="002E0CCF" w:rsidP="002E0CCF">
      <w:pPr>
        <w:spacing w:after="0" w:line="240" w:lineRule="auto"/>
        <w:ind w:left="708"/>
        <w:jc w:val="center"/>
        <w:rPr>
          <w:rFonts w:ascii="Times New Roman" w:eastAsia="Times New Roman" w:hAnsi="Times New Roman" w:cs="Times New Roman"/>
          <w:b/>
          <w:bCs/>
          <w:sz w:val="28"/>
          <w:szCs w:val="28"/>
          <w:lang w:eastAsia="ru-RU"/>
        </w:rPr>
      </w:pPr>
      <w:r w:rsidRPr="002E0CCF">
        <w:rPr>
          <w:rFonts w:ascii="Times New Roman" w:eastAsia="Times New Roman" w:hAnsi="Times New Roman" w:cs="Times New Roman"/>
          <w:b/>
          <w:bCs/>
          <w:sz w:val="28"/>
          <w:szCs w:val="28"/>
          <w:lang w:eastAsia="ru-RU"/>
        </w:rPr>
        <w:t xml:space="preserve"> </w:t>
      </w:r>
    </w:p>
    <w:p w:rsidR="00C90342" w:rsidRDefault="00C90342" w:rsidP="002E0CCF">
      <w:pPr>
        <w:spacing w:before="100" w:beforeAutospacing="1" w:after="100" w:afterAutospacing="1" w:line="240" w:lineRule="auto"/>
        <w:ind w:left="1428"/>
        <w:jc w:val="center"/>
        <w:rPr>
          <w:rFonts w:ascii="Times New Roman" w:eastAsia="Times New Roman" w:hAnsi="Times New Roman" w:cs="Times New Roman"/>
          <w:b/>
          <w:sz w:val="28"/>
          <w:szCs w:val="28"/>
          <w:lang w:eastAsia="ru-RU"/>
        </w:rPr>
      </w:pPr>
    </w:p>
    <w:p w:rsidR="002E0CCF" w:rsidRPr="002E0CCF" w:rsidRDefault="002E0CCF" w:rsidP="002E0CCF">
      <w:pPr>
        <w:spacing w:before="100" w:beforeAutospacing="1" w:after="100" w:afterAutospacing="1" w:line="240" w:lineRule="auto"/>
        <w:ind w:left="1428"/>
        <w:jc w:val="center"/>
        <w:rPr>
          <w:rFonts w:ascii="Times New Roman" w:eastAsia="Times New Roman" w:hAnsi="Times New Roman" w:cs="Times New Roman"/>
          <w:b/>
          <w:sz w:val="28"/>
          <w:szCs w:val="28"/>
          <w:lang w:eastAsia="ru-RU"/>
        </w:rPr>
      </w:pPr>
      <w:r w:rsidRPr="002E0CCF">
        <w:rPr>
          <w:rFonts w:ascii="Times New Roman" w:eastAsia="Times New Roman" w:hAnsi="Times New Roman" w:cs="Times New Roman"/>
          <w:b/>
          <w:sz w:val="28"/>
          <w:szCs w:val="28"/>
          <w:lang w:eastAsia="ru-RU"/>
        </w:rPr>
        <w:lastRenderedPageBreak/>
        <w:t>Анализ результатов и корректировка работы. Анализ эффективности действий.</w:t>
      </w:r>
    </w:p>
    <w:tbl>
      <w:tblPr>
        <w:tblpPr w:leftFromText="180" w:rightFromText="180" w:vertAnchor="text" w:horzAnchor="margin" w:tblpXSpec="center" w:tblpY="136"/>
        <w:tblW w:w="15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34"/>
        <w:gridCol w:w="3078"/>
        <w:gridCol w:w="40"/>
        <w:gridCol w:w="5913"/>
        <w:gridCol w:w="75"/>
        <w:gridCol w:w="4111"/>
        <w:gridCol w:w="33"/>
      </w:tblGrid>
      <w:tr w:rsidR="002E0CCF" w:rsidRPr="002E0CCF" w:rsidTr="00753BAB">
        <w:trPr>
          <w:gridAfter w:val="1"/>
          <w:wAfter w:w="33" w:type="dxa"/>
          <w:trHeight w:val="144"/>
        </w:trPr>
        <w:tc>
          <w:tcPr>
            <w:tcW w:w="2376" w:type="dxa"/>
            <w:tcBorders>
              <w:top w:val="single" w:sz="4" w:space="0" w:color="auto"/>
              <w:left w:val="single" w:sz="4" w:space="0" w:color="000000"/>
              <w:bottom w:val="single" w:sz="4" w:space="0" w:color="000000"/>
              <w:right w:val="single" w:sz="4" w:space="0" w:color="000000"/>
            </w:tcBorders>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Этап</w:t>
            </w:r>
          </w:p>
        </w:tc>
        <w:tc>
          <w:tcPr>
            <w:tcW w:w="3112"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Ответственные подразделения</w:t>
            </w:r>
          </w:p>
        </w:tc>
        <w:tc>
          <w:tcPr>
            <w:tcW w:w="5953"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b/>
                <w:sz w:val="24"/>
                <w:szCs w:val="24"/>
                <w:lang w:eastAsia="ru-RU"/>
              </w:rPr>
              <w:t>Содержание деятельности</w:t>
            </w:r>
          </w:p>
        </w:tc>
        <w:tc>
          <w:tcPr>
            <w:tcW w:w="4186"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Прогнозируемые  результаты</w:t>
            </w:r>
          </w:p>
        </w:tc>
      </w:tr>
      <w:tr w:rsidR="002E0CCF" w:rsidRPr="002E0CCF" w:rsidTr="002E0CCF">
        <w:trPr>
          <w:trHeight w:val="144"/>
        </w:trPr>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ind w:left="567" w:hanging="567"/>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Внедрение в практику ВСОКО </w:t>
            </w:r>
          </w:p>
          <w:p w:rsidR="002E0CCF" w:rsidRPr="002E0CCF" w:rsidRDefault="002E0CCF" w:rsidP="002E0CCF">
            <w:pPr>
              <w:spacing w:after="0" w:line="240" w:lineRule="auto"/>
              <w:ind w:left="567" w:hanging="567"/>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sz w:val="24"/>
                <w:szCs w:val="24"/>
                <w:lang w:eastAsia="ru-RU"/>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b/>
                <w:bCs/>
                <w:sz w:val="24"/>
                <w:szCs w:val="24"/>
                <w:lang w:eastAsia="ru-RU"/>
              </w:rPr>
            </w:pPr>
            <w:r w:rsidRPr="002E0CCF">
              <w:rPr>
                <w:rFonts w:ascii="Times New Roman" w:eastAsia="Times New Roman" w:hAnsi="Times New Roman" w:cs="Times New Roman"/>
                <w:sz w:val="24"/>
                <w:szCs w:val="24"/>
                <w:lang w:eastAsia="ru-RU"/>
              </w:rPr>
              <w:t>Администрация</w:t>
            </w:r>
          </w:p>
        </w:tc>
        <w:tc>
          <w:tcPr>
            <w:tcW w:w="5988"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Согласование мероприятий по повышению качества обучения,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Консультирование всех структур  по вопросам  ВСОКО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Контроль за организацией работы по повышению качества обучения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rPr>
              <w:t>Формирование информационно-аналитических материалов по результатам оценки качества</w:t>
            </w:r>
            <w:r w:rsidRPr="002E0CCF">
              <w:rPr>
                <w:rFonts w:ascii="Times New Roman" w:eastAsia="Times New Roman" w:hAnsi="Times New Roman" w:cs="Times New Roman"/>
                <w:sz w:val="24"/>
                <w:szCs w:val="24"/>
                <w:lang w:eastAsia="ru-RU"/>
              </w:rPr>
              <w:t> </w:t>
            </w:r>
            <w:r w:rsidRPr="002E0CCF">
              <w:rPr>
                <w:rFonts w:ascii="Times New Roman" w:eastAsia="Times New Roman" w:hAnsi="Times New Roman" w:cs="Times New Roman"/>
                <w:sz w:val="24"/>
                <w:szCs w:val="24"/>
              </w:rPr>
              <w:t>образования</w:t>
            </w:r>
          </w:p>
        </w:tc>
        <w:tc>
          <w:tcPr>
            <w:tcW w:w="4144"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Педсовет,</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анализ работы школы за учебный год,</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публичный отчет;</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2E0CCF">
        <w:trPr>
          <w:trHeight w:val="144"/>
        </w:trPr>
        <w:tc>
          <w:tcPr>
            <w:tcW w:w="2410" w:type="dxa"/>
            <w:gridSpan w:val="2"/>
            <w:vMerge/>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Методические объединения и кафедры учителей-предметников</w:t>
            </w:r>
          </w:p>
        </w:tc>
        <w:tc>
          <w:tcPr>
            <w:tcW w:w="5988"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Оценка эффективности работы учителя,  методических объединений, системы обучения педагогических работников.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Корректировка работы по повышению качества обучения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Консультации по вопросам методического обеспечения образовательного процесса.</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Мониторинг профессиональной  компетентности педагогов.</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Мониторинг эффективности проведенной работы с педагогическим коллективом.</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Составление педагогических рекомендаций по итогам работы.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эффективности проделанной работы, обобщение работы МО, кафедр и отдельных учителей</w:t>
            </w:r>
          </w:p>
        </w:tc>
        <w:tc>
          <w:tcPr>
            <w:tcW w:w="4144"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Оценка работы коллектива школы по повышению качества обучения учащихся.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Выявление лучших методических решений   проведения уроков, предметных недель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 xml:space="preserve">Проведение мастер-классов </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Составление рекомендаций по совершенствованию работы с одарёнными детьми.</w:t>
            </w:r>
          </w:p>
        </w:tc>
      </w:tr>
      <w:tr w:rsidR="002E0CCF" w:rsidRPr="002E0CCF" w:rsidTr="00753BAB">
        <w:trPr>
          <w:gridAfter w:val="1"/>
          <w:wAfter w:w="33" w:type="dxa"/>
          <w:trHeight w:val="144"/>
        </w:trPr>
        <w:tc>
          <w:tcPr>
            <w:tcW w:w="2376" w:type="dxa"/>
            <w:tcBorders>
              <w:top w:val="nil"/>
              <w:left w:val="single" w:sz="4" w:space="0" w:color="000000"/>
              <w:bottom w:val="single" w:sz="4" w:space="0" w:color="auto"/>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3152" w:type="dxa"/>
            <w:gridSpan w:val="3"/>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Педсовет</w:t>
            </w:r>
          </w:p>
        </w:tc>
        <w:tc>
          <w:tcPr>
            <w:tcW w:w="5988"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результатов деятельности образовательного учреждения.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Рассмотрение результатов мониторинг качества обучения.</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Анализ результатов деятельности образовательного учреждения.</w:t>
            </w:r>
          </w:p>
        </w:tc>
        <w:tc>
          <w:tcPr>
            <w:tcW w:w="4111" w:type="dxa"/>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Получение объективной информации о состоянии качества образования в лицее.</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r w:rsidR="002E0CCF" w:rsidRPr="002E0CCF" w:rsidTr="00753BAB">
        <w:trPr>
          <w:gridAfter w:val="1"/>
          <w:wAfter w:w="33" w:type="dxa"/>
          <w:trHeight w:val="144"/>
        </w:trPr>
        <w:tc>
          <w:tcPr>
            <w:tcW w:w="2376" w:type="dxa"/>
            <w:tcBorders>
              <w:top w:val="single" w:sz="4" w:space="0" w:color="auto"/>
              <w:left w:val="single" w:sz="4" w:space="0" w:color="000000"/>
              <w:bottom w:val="single" w:sz="4" w:space="0" w:color="auto"/>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3152" w:type="dxa"/>
            <w:gridSpan w:val="3"/>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Рабочая группа ВСОКО</w:t>
            </w:r>
          </w:p>
        </w:tc>
        <w:tc>
          <w:tcPr>
            <w:tcW w:w="5988"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Изучение  замечаний и предложений;</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lastRenderedPageBreak/>
              <w:t>Внесение корректив и  уточненных проектов документов по  внутренней системе оценки качества образования на заседании педагогического совета</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 школы.</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rPr>
              <w:t>Разработка методических материалов по использованию мониторинговых исследований в работе по повышению качества.</w:t>
            </w:r>
          </w:p>
        </w:tc>
        <w:tc>
          <w:tcPr>
            <w:tcW w:w="4111" w:type="dxa"/>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lastRenderedPageBreak/>
              <w:t xml:space="preserve">Отчет о результатах проводимой </w:t>
            </w:r>
            <w:r w:rsidRPr="002E0CCF">
              <w:rPr>
                <w:rFonts w:ascii="Times New Roman" w:eastAsia="Times New Roman" w:hAnsi="Times New Roman" w:cs="Times New Roman"/>
                <w:sz w:val="24"/>
                <w:szCs w:val="24"/>
                <w:lang w:eastAsia="ru-RU"/>
              </w:rPr>
              <w:lastRenderedPageBreak/>
              <w:t>работы</w:t>
            </w:r>
          </w:p>
        </w:tc>
      </w:tr>
      <w:tr w:rsidR="002E0CCF" w:rsidRPr="002E0CCF" w:rsidTr="002E0CCF">
        <w:trPr>
          <w:gridAfter w:val="1"/>
          <w:wAfter w:w="33" w:type="dxa"/>
          <w:trHeight w:val="144"/>
        </w:trPr>
        <w:tc>
          <w:tcPr>
            <w:tcW w:w="15627" w:type="dxa"/>
            <w:gridSpan w:val="7"/>
            <w:tcBorders>
              <w:top w:val="single" w:sz="4" w:space="0" w:color="auto"/>
              <w:left w:val="single" w:sz="4" w:space="0" w:color="000000"/>
              <w:bottom w:val="single" w:sz="4" w:space="0" w:color="auto"/>
              <w:right w:val="single" w:sz="4" w:space="0" w:color="000000"/>
            </w:tcBorders>
          </w:tcPr>
          <w:p w:rsidR="002E0CCF" w:rsidRPr="002E0CCF" w:rsidRDefault="002E0CCF" w:rsidP="002E0CCF">
            <w:pPr>
              <w:spacing w:after="0" w:line="240" w:lineRule="auto"/>
              <w:jc w:val="center"/>
              <w:rPr>
                <w:rFonts w:ascii="Times New Roman" w:eastAsia="Times New Roman" w:hAnsi="Times New Roman" w:cs="Times New Roman"/>
                <w:b/>
                <w:sz w:val="24"/>
                <w:szCs w:val="24"/>
                <w:lang w:eastAsia="ru-RU"/>
              </w:rPr>
            </w:pPr>
          </w:p>
          <w:p w:rsidR="002E0CCF" w:rsidRPr="002E0CCF" w:rsidRDefault="002E0CCF" w:rsidP="002E0CCF">
            <w:pPr>
              <w:spacing w:after="0" w:line="240" w:lineRule="auto"/>
              <w:jc w:val="center"/>
              <w:rPr>
                <w:rFonts w:ascii="Times New Roman" w:eastAsia="Times New Roman" w:hAnsi="Times New Roman" w:cs="Times New Roman"/>
                <w:b/>
                <w:sz w:val="28"/>
                <w:szCs w:val="28"/>
                <w:lang w:eastAsia="ru-RU"/>
              </w:rPr>
            </w:pPr>
            <w:r w:rsidRPr="002E0CCF">
              <w:rPr>
                <w:rFonts w:ascii="Times New Roman" w:eastAsia="Times New Roman" w:hAnsi="Times New Roman" w:cs="Times New Roman"/>
                <w:b/>
                <w:sz w:val="28"/>
                <w:szCs w:val="28"/>
                <w:lang w:eastAsia="ru-RU"/>
              </w:rPr>
              <w:t>Расширение спектра дополнительного образования</w:t>
            </w:r>
          </w:p>
        </w:tc>
      </w:tr>
      <w:tr w:rsidR="002E0CCF" w:rsidRPr="002E0CCF" w:rsidTr="00753BAB">
        <w:trPr>
          <w:gridAfter w:val="1"/>
          <w:wAfter w:w="33" w:type="dxa"/>
          <w:trHeight w:val="144"/>
        </w:trPr>
        <w:tc>
          <w:tcPr>
            <w:tcW w:w="2376" w:type="dxa"/>
            <w:vMerge w:val="restart"/>
            <w:tcBorders>
              <w:top w:val="single" w:sz="4" w:space="0" w:color="auto"/>
              <w:left w:val="single" w:sz="4" w:space="0" w:color="000000"/>
              <w:right w:val="single" w:sz="4" w:space="0" w:color="000000"/>
            </w:tcBorders>
          </w:tcPr>
          <w:p w:rsidR="002E0CCF" w:rsidRPr="002E0CCF" w:rsidRDefault="002E0CCF" w:rsidP="002E0CCF">
            <w:pPr>
              <w:spacing w:after="0" w:line="240" w:lineRule="auto"/>
              <w:jc w:val="center"/>
              <w:rPr>
                <w:rFonts w:ascii="Times New Roman" w:eastAsia="Times New Roman" w:hAnsi="Times New Roman" w:cs="Times New Roman"/>
                <w:b/>
                <w:sz w:val="24"/>
                <w:szCs w:val="24"/>
                <w:lang w:eastAsia="ru-RU"/>
              </w:rPr>
            </w:pPr>
            <w:r w:rsidRPr="002E0CCF">
              <w:rPr>
                <w:rFonts w:ascii="Times New Roman" w:eastAsia="Times New Roman" w:hAnsi="Times New Roman" w:cs="Times New Roman"/>
                <w:b/>
                <w:sz w:val="24"/>
                <w:szCs w:val="24"/>
                <w:lang w:eastAsia="ru-RU"/>
              </w:rPr>
              <w:t>Расширение спектра дополнительных услуг</w:t>
            </w:r>
          </w:p>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3112"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Администрация</w:t>
            </w:r>
          </w:p>
        </w:tc>
        <w:tc>
          <w:tcPr>
            <w:tcW w:w="5953"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keepNext/>
              <w:spacing w:after="200" w:line="276" w:lineRule="auto"/>
              <w:jc w:val="both"/>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Введение платных образовательных услуг в образовательную деятельность лицея в штатном режиме</w:t>
            </w:r>
          </w:p>
        </w:tc>
        <w:tc>
          <w:tcPr>
            <w:tcW w:w="4186" w:type="dxa"/>
            <w:gridSpan w:val="2"/>
            <w:vMerge w:val="restart"/>
            <w:tcBorders>
              <w:top w:val="single" w:sz="4" w:space="0" w:color="000000"/>
              <w:left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rPr>
              <w:t>Расширение спектра образовательных услуг.</w:t>
            </w:r>
          </w:p>
        </w:tc>
      </w:tr>
      <w:tr w:rsidR="002E0CCF" w:rsidRPr="002E0CCF" w:rsidTr="00753BAB">
        <w:trPr>
          <w:gridAfter w:val="1"/>
          <w:wAfter w:w="33" w:type="dxa"/>
          <w:trHeight w:val="1656"/>
        </w:trPr>
        <w:tc>
          <w:tcPr>
            <w:tcW w:w="2376" w:type="dxa"/>
            <w:vMerge/>
            <w:tcBorders>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c>
          <w:tcPr>
            <w:tcW w:w="3112"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r w:rsidRPr="002E0CCF">
              <w:rPr>
                <w:rFonts w:ascii="Times New Roman" w:eastAsia="Times New Roman" w:hAnsi="Times New Roman" w:cs="Times New Roman"/>
                <w:sz w:val="24"/>
                <w:szCs w:val="24"/>
                <w:lang w:eastAsia="ru-RU"/>
              </w:rPr>
              <w:t>Педсовет</w:t>
            </w:r>
          </w:p>
        </w:tc>
        <w:tc>
          <w:tcPr>
            <w:tcW w:w="5953" w:type="dxa"/>
            <w:gridSpan w:val="2"/>
            <w:tcBorders>
              <w:top w:val="single" w:sz="4" w:space="0" w:color="000000"/>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Совершенствование нормативной правовой базы по направлениям:</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 xml:space="preserve">Разработка и реализация образовательных программ    дополнительных образовательных услуг  </w:t>
            </w:r>
          </w:p>
          <w:p w:rsidR="002E0CCF" w:rsidRPr="002E0CCF" w:rsidRDefault="002E0CCF" w:rsidP="002E0CCF">
            <w:pPr>
              <w:spacing w:after="0" w:line="240" w:lineRule="auto"/>
              <w:rPr>
                <w:rFonts w:ascii="Times New Roman" w:eastAsia="Times New Roman" w:hAnsi="Times New Roman" w:cs="Times New Roman"/>
                <w:sz w:val="24"/>
                <w:szCs w:val="24"/>
              </w:rPr>
            </w:pPr>
            <w:r w:rsidRPr="002E0CCF">
              <w:rPr>
                <w:rFonts w:ascii="Times New Roman" w:eastAsia="Times New Roman" w:hAnsi="Times New Roman" w:cs="Times New Roman"/>
                <w:sz w:val="24"/>
                <w:szCs w:val="24"/>
              </w:rPr>
              <w:t>Организация взаимодействия с участниками образовательного процесса</w:t>
            </w:r>
          </w:p>
        </w:tc>
        <w:tc>
          <w:tcPr>
            <w:tcW w:w="4186" w:type="dxa"/>
            <w:gridSpan w:val="2"/>
            <w:vMerge/>
            <w:tcBorders>
              <w:left w:val="single" w:sz="4" w:space="0" w:color="000000"/>
              <w:bottom w:val="single" w:sz="4" w:space="0" w:color="000000"/>
              <w:right w:val="single" w:sz="4" w:space="0" w:color="000000"/>
            </w:tcBorders>
          </w:tcPr>
          <w:p w:rsidR="002E0CCF" w:rsidRPr="002E0CCF" w:rsidRDefault="002E0CCF" w:rsidP="002E0CCF">
            <w:pPr>
              <w:spacing w:after="0" w:line="240" w:lineRule="auto"/>
              <w:rPr>
                <w:rFonts w:ascii="Times New Roman" w:eastAsia="Times New Roman" w:hAnsi="Times New Roman" w:cs="Times New Roman"/>
                <w:sz w:val="24"/>
                <w:szCs w:val="24"/>
                <w:lang w:eastAsia="ru-RU"/>
              </w:rPr>
            </w:pPr>
          </w:p>
        </w:tc>
      </w:tr>
    </w:tbl>
    <w:p w:rsidR="00601304" w:rsidRDefault="00601304" w:rsidP="002E0CCF">
      <w:pPr>
        <w:spacing w:after="0" w:line="23" w:lineRule="atLeast"/>
        <w:ind w:right="52"/>
        <w:jc w:val="both"/>
        <w:rPr>
          <w:rFonts w:ascii="Times New Roman" w:hAnsi="Times New Roman" w:cs="Times New Roman"/>
          <w:sz w:val="28"/>
          <w:szCs w:val="28"/>
        </w:rPr>
      </w:pPr>
    </w:p>
    <w:p w:rsidR="003A4DA1" w:rsidRPr="003A4DA1" w:rsidRDefault="003A4DA1" w:rsidP="003A4DA1">
      <w:pPr>
        <w:spacing w:after="0" w:line="276" w:lineRule="auto"/>
        <w:ind w:firstLine="708"/>
        <w:jc w:val="both"/>
        <w:rPr>
          <w:rFonts w:ascii="Times New Roman" w:eastAsia="Times New Roman" w:hAnsi="Times New Roman" w:cs="Times New Roman"/>
          <w:sz w:val="28"/>
          <w:szCs w:val="28"/>
          <w:shd w:val="clear" w:color="auto" w:fill="FFFFFF"/>
          <w:lang w:eastAsia="ru-RU"/>
        </w:rPr>
      </w:pPr>
      <w:r w:rsidRPr="003A4DA1">
        <w:rPr>
          <w:rFonts w:ascii="Times New Roman" w:eastAsia="Times New Roman" w:hAnsi="Times New Roman" w:cs="Times New Roman"/>
          <w:sz w:val="28"/>
          <w:szCs w:val="28"/>
          <w:lang w:eastAsia="ru-RU"/>
        </w:rPr>
        <w:t xml:space="preserve">В течение учебного года в лицее осуществлялся педагогический мониторинг, одним из основных этапов которого является отслеживание и анализ качества обучения по классам, анализ уровня промежуточной и итоговой аттестации по предметам.  </w:t>
      </w:r>
    </w:p>
    <w:p w:rsidR="003A4DA1" w:rsidRPr="003A4DA1" w:rsidRDefault="003A4DA1" w:rsidP="003A4DA1">
      <w:pPr>
        <w:spacing w:line="276" w:lineRule="auto"/>
        <w:jc w:val="center"/>
        <w:rPr>
          <w:rFonts w:ascii="Times New Roman" w:eastAsia="Calibri" w:hAnsi="Times New Roman" w:cs="Times New Roman"/>
          <w:b/>
          <w:sz w:val="28"/>
          <w:szCs w:val="28"/>
        </w:rPr>
      </w:pPr>
      <w:r w:rsidRPr="003A4DA1">
        <w:rPr>
          <w:rFonts w:ascii="Times New Roman" w:eastAsia="Calibri" w:hAnsi="Times New Roman" w:cs="Times New Roman"/>
          <w:b/>
          <w:sz w:val="28"/>
          <w:szCs w:val="28"/>
        </w:rPr>
        <w:t>Результаты УВП за 2023-2024 учебный год следующие:</w:t>
      </w:r>
    </w:p>
    <w:tbl>
      <w:tblPr>
        <w:tblStyle w:val="9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1922"/>
        <w:gridCol w:w="1599"/>
        <w:gridCol w:w="1654"/>
        <w:gridCol w:w="1654"/>
        <w:gridCol w:w="1654"/>
        <w:gridCol w:w="1654"/>
      </w:tblGrid>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8"/>
                <w:szCs w:val="28"/>
              </w:rPr>
            </w:pPr>
            <w:r w:rsidRPr="003A4DA1">
              <w:rPr>
                <w:rFonts w:eastAsia="Calibri"/>
                <w:b/>
                <w:i/>
                <w:sz w:val="28"/>
                <w:szCs w:val="28"/>
              </w:rPr>
              <w:t>класс</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8"/>
                <w:szCs w:val="28"/>
              </w:rPr>
            </w:pPr>
            <w:r w:rsidRPr="003A4DA1">
              <w:rPr>
                <w:rFonts w:eastAsia="Calibri"/>
                <w:b/>
                <w:i/>
                <w:sz w:val="28"/>
                <w:szCs w:val="28"/>
              </w:rPr>
              <w:t>1</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8"/>
                <w:szCs w:val="28"/>
              </w:rPr>
            </w:pPr>
            <w:r w:rsidRPr="003A4DA1">
              <w:rPr>
                <w:rFonts w:eastAsia="Calibri"/>
                <w:b/>
                <w:i/>
                <w:sz w:val="28"/>
                <w:szCs w:val="28"/>
              </w:rPr>
              <w:t>2</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8"/>
                <w:szCs w:val="28"/>
              </w:rPr>
            </w:pPr>
            <w:r w:rsidRPr="003A4DA1">
              <w:rPr>
                <w:rFonts w:eastAsia="Calibri"/>
                <w:b/>
                <w:i/>
                <w:sz w:val="28"/>
                <w:szCs w:val="28"/>
              </w:rPr>
              <w:t>3</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8"/>
                <w:szCs w:val="28"/>
              </w:rPr>
            </w:pPr>
            <w:r w:rsidRPr="003A4DA1">
              <w:rPr>
                <w:rFonts w:eastAsia="Calibri"/>
                <w:b/>
                <w:i/>
                <w:sz w:val="28"/>
                <w:szCs w:val="28"/>
              </w:rPr>
              <w:t>4</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8"/>
                <w:szCs w:val="28"/>
              </w:rPr>
            </w:pPr>
            <w:r w:rsidRPr="003A4DA1">
              <w:rPr>
                <w:rFonts w:eastAsia="Calibri"/>
                <w:b/>
                <w:i/>
                <w:sz w:val="28"/>
                <w:szCs w:val="28"/>
              </w:rPr>
              <w:t>1-4</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 xml:space="preserve">Кол-во учащихся </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186</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150</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154</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114</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604</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 xml:space="preserve">Аттестовано </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150</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154</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114</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604</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Не аттестовано</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lastRenderedPageBreak/>
              <w:t>Успевают на 5</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21</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40</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18</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79</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На 4-5</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86</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78</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67</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231</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 xml:space="preserve"> С одной 3</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13</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3</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25</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Не успевают</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w:t>
            </w:r>
          </w:p>
        </w:tc>
      </w:tr>
      <w:tr w:rsidR="003A4DA1" w:rsidRPr="003A4DA1" w:rsidTr="003A4DA1">
        <w:trPr>
          <w:jc w:val="center"/>
        </w:trPr>
        <w:tc>
          <w:tcPr>
            <w:tcW w:w="1922"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rPr>
                <w:rFonts w:eastAsia="Calibri"/>
                <w:sz w:val="28"/>
                <w:szCs w:val="28"/>
              </w:rPr>
            </w:pPr>
            <w:r w:rsidRPr="003A4DA1">
              <w:rPr>
                <w:rFonts w:eastAsia="Calibri"/>
                <w:sz w:val="28"/>
                <w:szCs w:val="28"/>
              </w:rPr>
              <w:t>Качественная успеваемость</w:t>
            </w:r>
          </w:p>
        </w:tc>
        <w:tc>
          <w:tcPr>
            <w:tcW w:w="159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71%</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77%</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75%</w:t>
            </w:r>
          </w:p>
        </w:tc>
        <w:tc>
          <w:tcPr>
            <w:tcW w:w="165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75%</w:t>
            </w:r>
          </w:p>
        </w:tc>
      </w:tr>
    </w:tbl>
    <w:p w:rsidR="003A4DA1" w:rsidRPr="003A4DA1" w:rsidRDefault="003A4DA1" w:rsidP="003A4DA1">
      <w:pPr>
        <w:spacing w:line="276" w:lineRule="auto"/>
        <w:rPr>
          <w:rFonts w:ascii="Times New Roman" w:eastAsia="Calibri" w:hAnsi="Times New Roman" w:cs="Times New Roman"/>
          <w:sz w:val="28"/>
          <w:szCs w:val="28"/>
        </w:rPr>
      </w:pP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В соответствии с требованиями ФГОС НОО отслеживание предметных, метапредметных и личностных результатов учащихся производится при помощи различного диагностического инструментария. Так, показателем динамики личностного развития является портфолио обучающегося. Уровень предметных достижений, метапредметные результаты (регулятивные, коммуникативные) отслеживаются при помощи комплексных контрольных работ, рекомендованных МО РФ.</w:t>
      </w:r>
    </w:p>
    <w:p w:rsidR="003A4DA1" w:rsidRPr="003A4DA1" w:rsidRDefault="003A4DA1" w:rsidP="003A4DA1">
      <w:pPr>
        <w:spacing w:after="0" w:line="276" w:lineRule="auto"/>
        <w:ind w:firstLine="708"/>
        <w:jc w:val="both"/>
        <w:rPr>
          <w:rFonts w:ascii="Times New Roman" w:eastAsia="Times New Roman" w:hAnsi="Times New Roman" w:cs="Times New Roman"/>
          <w:sz w:val="28"/>
          <w:szCs w:val="28"/>
          <w:lang w:eastAsia="ru-RU"/>
        </w:rPr>
      </w:pPr>
      <w:r w:rsidRPr="003A4DA1">
        <w:rPr>
          <w:rFonts w:ascii="Times New Roman" w:eastAsia="Times New Roman" w:hAnsi="Times New Roman" w:cs="Times New Roman"/>
          <w:sz w:val="28"/>
          <w:szCs w:val="28"/>
          <w:lang w:eastAsia="ru-RU"/>
        </w:rPr>
        <w:t>В процессе отслеживания  предметные результатов по классам и параллели 1-х классов в целом получены следующие данные:</w:t>
      </w:r>
    </w:p>
    <w:p w:rsidR="003A4DA1" w:rsidRPr="003A4DA1" w:rsidRDefault="003A4DA1" w:rsidP="003A4DA1">
      <w:pPr>
        <w:spacing w:line="276" w:lineRule="auto"/>
        <w:ind w:firstLine="708"/>
        <w:jc w:val="center"/>
        <w:rPr>
          <w:rFonts w:ascii="Times New Roman" w:eastAsia="Calibri" w:hAnsi="Times New Roman" w:cs="Times New Roman"/>
          <w:b/>
          <w:sz w:val="28"/>
          <w:szCs w:val="28"/>
        </w:rPr>
      </w:pPr>
      <w:r w:rsidRPr="003A4DA1">
        <w:rPr>
          <w:rFonts w:ascii="Times New Roman" w:eastAsia="Calibri" w:hAnsi="Times New Roman" w:cs="Times New Roman"/>
          <w:b/>
          <w:sz w:val="28"/>
          <w:szCs w:val="28"/>
        </w:rPr>
        <w:t>Уровень выполнения работы</w:t>
      </w:r>
    </w:p>
    <w:tbl>
      <w:tblPr>
        <w:tblStyle w:val="9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1668"/>
        <w:gridCol w:w="1559"/>
        <w:gridCol w:w="2126"/>
        <w:gridCol w:w="2410"/>
        <w:gridCol w:w="2374"/>
      </w:tblGrid>
      <w:tr w:rsidR="003A4DA1" w:rsidRPr="003A4DA1" w:rsidTr="003A4DA1">
        <w:trPr>
          <w:jc w:val="center"/>
        </w:trPr>
        <w:tc>
          <w:tcPr>
            <w:tcW w:w="1668" w:type="dxa"/>
            <w:vMerge w:val="restart"/>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класс</w:t>
            </w:r>
          </w:p>
        </w:tc>
        <w:tc>
          <w:tcPr>
            <w:tcW w:w="1559" w:type="dxa"/>
            <w:vMerge w:val="restart"/>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Количество учащихся / выполняли работу</w:t>
            </w:r>
          </w:p>
        </w:tc>
        <w:tc>
          <w:tcPr>
            <w:tcW w:w="6910" w:type="dxa"/>
            <w:gridSpan w:val="3"/>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Количество учащихся</w:t>
            </w:r>
          </w:p>
        </w:tc>
      </w:tr>
      <w:tr w:rsidR="003A4DA1" w:rsidRPr="003A4DA1" w:rsidTr="003A4DA1">
        <w:trPr>
          <w:jc w:val="center"/>
        </w:trPr>
        <w:tc>
          <w:tcPr>
            <w:tcW w:w="1668" w:type="dxa"/>
            <w:vMerge/>
            <w:tcBorders>
              <w:top w:val="double" w:sz="4" w:space="0" w:color="0070C0"/>
              <w:left w:val="double" w:sz="4" w:space="0" w:color="0070C0"/>
              <w:bottom w:val="double" w:sz="4" w:space="0" w:color="0070C0"/>
              <w:right w:val="double" w:sz="4" w:space="0" w:color="0070C0"/>
            </w:tcBorders>
            <w:vAlign w:val="center"/>
            <w:hideMark/>
          </w:tcPr>
          <w:p w:rsidR="003A4DA1" w:rsidRPr="003A4DA1" w:rsidRDefault="003A4DA1" w:rsidP="003A4DA1">
            <w:pPr>
              <w:rPr>
                <w:b/>
                <w:sz w:val="28"/>
                <w:szCs w:val="28"/>
              </w:rPr>
            </w:pPr>
          </w:p>
        </w:tc>
        <w:tc>
          <w:tcPr>
            <w:tcW w:w="1559" w:type="dxa"/>
            <w:vMerge/>
            <w:tcBorders>
              <w:top w:val="double" w:sz="4" w:space="0" w:color="0070C0"/>
              <w:left w:val="double" w:sz="4" w:space="0" w:color="0070C0"/>
              <w:bottom w:val="double" w:sz="4" w:space="0" w:color="0070C0"/>
              <w:right w:val="double" w:sz="4" w:space="0" w:color="0070C0"/>
            </w:tcBorders>
            <w:vAlign w:val="center"/>
            <w:hideMark/>
          </w:tcPr>
          <w:p w:rsidR="003A4DA1" w:rsidRPr="003A4DA1" w:rsidRDefault="003A4DA1" w:rsidP="003A4DA1">
            <w:pPr>
              <w:rPr>
                <w:b/>
                <w:sz w:val="28"/>
                <w:szCs w:val="28"/>
              </w:rPr>
            </w:pP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 xml:space="preserve">Ниже базового уровня   </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Базовый</w:t>
            </w:r>
          </w:p>
          <w:p w:rsidR="003A4DA1" w:rsidRPr="003A4DA1" w:rsidRDefault="003A4DA1" w:rsidP="003A4DA1">
            <w:pPr>
              <w:spacing w:line="276" w:lineRule="auto"/>
              <w:jc w:val="center"/>
              <w:rPr>
                <w:b/>
                <w:sz w:val="28"/>
                <w:szCs w:val="28"/>
              </w:rPr>
            </w:pPr>
            <w:r w:rsidRPr="003A4DA1">
              <w:rPr>
                <w:b/>
                <w:sz w:val="28"/>
                <w:szCs w:val="28"/>
              </w:rPr>
              <w:t xml:space="preserve"> уровень   </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Выше базового уровня</w:t>
            </w:r>
          </w:p>
        </w:tc>
      </w:tr>
      <w:tr w:rsidR="003A4DA1" w:rsidRPr="003A4DA1" w:rsidTr="003A4DA1">
        <w:trPr>
          <w:jc w:val="center"/>
        </w:trPr>
        <w:tc>
          <w:tcPr>
            <w:tcW w:w="166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«А»</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32/29</w:t>
            </w: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18</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9</w:t>
            </w:r>
          </w:p>
        </w:tc>
      </w:tr>
      <w:tr w:rsidR="003A4DA1" w:rsidRPr="003A4DA1" w:rsidTr="003A4DA1">
        <w:trPr>
          <w:jc w:val="center"/>
        </w:trPr>
        <w:tc>
          <w:tcPr>
            <w:tcW w:w="166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«Б»</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32/28</w:t>
            </w: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6</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20</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w:t>
            </w:r>
          </w:p>
        </w:tc>
      </w:tr>
      <w:tr w:rsidR="003A4DA1" w:rsidRPr="003A4DA1" w:rsidTr="003A4DA1">
        <w:trPr>
          <w:jc w:val="center"/>
        </w:trPr>
        <w:tc>
          <w:tcPr>
            <w:tcW w:w="166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lastRenderedPageBreak/>
              <w:t>1 «В»</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32/30</w:t>
            </w: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7</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20</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w:t>
            </w:r>
          </w:p>
        </w:tc>
      </w:tr>
      <w:tr w:rsidR="003A4DA1" w:rsidRPr="003A4DA1" w:rsidTr="003A4DA1">
        <w:trPr>
          <w:jc w:val="center"/>
        </w:trPr>
        <w:tc>
          <w:tcPr>
            <w:tcW w:w="166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«А»-1</w:t>
            </w:r>
          </w:p>
        </w:tc>
        <w:tc>
          <w:tcPr>
            <w:tcW w:w="1559" w:type="dxa"/>
            <w:tcBorders>
              <w:top w:val="double" w:sz="4" w:space="0" w:color="0070C0"/>
              <w:left w:val="double" w:sz="4" w:space="0" w:color="0070C0"/>
              <w:bottom w:val="double" w:sz="4" w:space="0" w:color="0070C0"/>
              <w:right w:val="double" w:sz="4" w:space="0" w:color="0070C0"/>
            </w:tcBorders>
            <w:vAlign w:val="center"/>
            <w:hideMark/>
          </w:tcPr>
          <w:p w:rsidR="003A4DA1" w:rsidRPr="003A4DA1" w:rsidRDefault="003A4DA1" w:rsidP="003A4DA1">
            <w:pPr>
              <w:spacing w:line="276" w:lineRule="auto"/>
              <w:jc w:val="center"/>
              <w:rPr>
                <w:sz w:val="28"/>
                <w:szCs w:val="28"/>
              </w:rPr>
            </w:pPr>
            <w:r w:rsidRPr="003A4DA1">
              <w:rPr>
                <w:sz w:val="28"/>
                <w:szCs w:val="28"/>
              </w:rPr>
              <w:t>31/28</w:t>
            </w: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5</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18</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5</w:t>
            </w:r>
          </w:p>
        </w:tc>
      </w:tr>
      <w:tr w:rsidR="003A4DA1" w:rsidRPr="003A4DA1" w:rsidTr="003A4DA1">
        <w:trPr>
          <w:jc w:val="center"/>
        </w:trPr>
        <w:tc>
          <w:tcPr>
            <w:tcW w:w="166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«Б»-1</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31/28</w:t>
            </w: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4</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17</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6</w:t>
            </w:r>
          </w:p>
        </w:tc>
      </w:tr>
      <w:tr w:rsidR="003A4DA1" w:rsidRPr="003A4DA1" w:rsidTr="003A4DA1">
        <w:trPr>
          <w:jc w:val="center"/>
        </w:trPr>
        <w:tc>
          <w:tcPr>
            <w:tcW w:w="166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«В»-1</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27/27</w:t>
            </w:r>
          </w:p>
        </w:tc>
        <w:tc>
          <w:tcPr>
            <w:tcW w:w="212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4</w:t>
            </w:r>
          </w:p>
        </w:tc>
        <w:tc>
          <w:tcPr>
            <w:tcW w:w="241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20</w:t>
            </w:r>
          </w:p>
        </w:tc>
        <w:tc>
          <w:tcPr>
            <w:tcW w:w="237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w:t>
            </w:r>
          </w:p>
        </w:tc>
      </w:tr>
    </w:tbl>
    <w:p w:rsidR="003A4DA1" w:rsidRPr="003A4DA1" w:rsidRDefault="003A4DA1" w:rsidP="003A4DA1">
      <w:pPr>
        <w:spacing w:line="276" w:lineRule="auto"/>
        <w:ind w:firstLine="708"/>
        <w:jc w:val="both"/>
        <w:rPr>
          <w:rFonts w:ascii="Times New Roman" w:eastAsia="Calibri" w:hAnsi="Times New Roman" w:cs="Times New Roman"/>
          <w:sz w:val="28"/>
          <w:szCs w:val="28"/>
        </w:rPr>
      </w:pP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Ниже представлены сравнительные результаты безошибочного выполнения каждой из частей итоговой комплексной работы и всей работы в целом.</w:t>
      </w:r>
      <w:r w:rsidRPr="003A4DA1">
        <w:rPr>
          <w:rFonts w:ascii="Times New Roman" w:eastAsia="Calibri" w:hAnsi="Times New Roman" w:cs="Times New Roman"/>
        </w:rPr>
        <w:t xml:space="preserve"> </w:t>
      </w:r>
      <w:r w:rsidRPr="003A4DA1">
        <w:rPr>
          <w:rFonts w:ascii="Times New Roman" w:eastAsia="Calibri" w:hAnsi="Times New Roman" w:cs="Times New Roman"/>
          <w:sz w:val="28"/>
          <w:szCs w:val="28"/>
        </w:rPr>
        <w:t>Безошибочное выполнение работы свидетельствует о высоком уровне развития регулятивных УУД, т.к. работа выстроена таким образом, что требует постоянного обращения к тексту, самоконтроля в ходе выполнения заданий, переноса имеющихся знаний в новые области их применения.</w:t>
      </w:r>
    </w:p>
    <w:p w:rsidR="003A4DA1" w:rsidRPr="003A4DA1" w:rsidRDefault="003A4DA1" w:rsidP="003A4DA1">
      <w:pPr>
        <w:spacing w:after="0" w:line="276" w:lineRule="auto"/>
        <w:jc w:val="center"/>
        <w:rPr>
          <w:rFonts w:ascii="Times New Roman" w:eastAsia="Times New Roman" w:hAnsi="Times New Roman" w:cs="Times New Roman"/>
          <w:b/>
          <w:color w:val="000000"/>
          <w:sz w:val="28"/>
          <w:szCs w:val="28"/>
          <w:lang w:eastAsia="ru-RU"/>
        </w:rPr>
      </w:pPr>
    </w:p>
    <w:p w:rsidR="003A4DA1" w:rsidRPr="003A4DA1" w:rsidRDefault="003A4DA1" w:rsidP="003A4DA1">
      <w:pPr>
        <w:spacing w:after="0" w:line="276" w:lineRule="auto"/>
        <w:jc w:val="center"/>
        <w:rPr>
          <w:rFonts w:ascii="Times New Roman" w:eastAsia="Times New Roman" w:hAnsi="Times New Roman" w:cs="Times New Roman"/>
          <w:b/>
          <w:sz w:val="28"/>
          <w:szCs w:val="28"/>
          <w:lang w:eastAsia="ru-RU"/>
        </w:rPr>
      </w:pPr>
      <w:r w:rsidRPr="003A4DA1">
        <w:rPr>
          <w:rFonts w:ascii="Times New Roman" w:eastAsia="Times New Roman" w:hAnsi="Times New Roman" w:cs="Times New Roman"/>
          <w:b/>
          <w:sz w:val="28"/>
          <w:szCs w:val="28"/>
          <w:lang w:eastAsia="ru-RU"/>
        </w:rPr>
        <w:t>Безошибочное выполнение работы</w:t>
      </w:r>
    </w:p>
    <w:tbl>
      <w:tblPr>
        <w:tblStyle w:val="91"/>
        <w:tblW w:w="10173"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55"/>
        <w:gridCol w:w="3348"/>
        <w:gridCol w:w="2835"/>
        <w:gridCol w:w="2835"/>
      </w:tblGrid>
      <w:tr w:rsidR="003A4DA1" w:rsidRPr="003A4DA1" w:rsidTr="003A4DA1">
        <w:trPr>
          <w:jc w:val="center"/>
        </w:trPr>
        <w:tc>
          <w:tcPr>
            <w:tcW w:w="1155" w:type="dxa"/>
            <w:vMerge w:val="restart"/>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класс</w:t>
            </w:r>
          </w:p>
        </w:tc>
        <w:tc>
          <w:tcPr>
            <w:tcW w:w="9018" w:type="dxa"/>
            <w:gridSpan w:val="3"/>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Количество учащихся</w:t>
            </w:r>
          </w:p>
        </w:tc>
      </w:tr>
      <w:tr w:rsidR="003A4DA1" w:rsidRPr="003A4DA1" w:rsidTr="003A4DA1">
        <w:trPr>
          <w:jc w:val="center"/>
        </w:trPr>
        <w:tc>
          <w:tcPr>
            <w:tcW w:w="0" w:type="auto"/>
            <w:vMerge/>
            <w:tcBorders>
              <w:top w:val="double" w:sz="4" w:space="0" w:color="0070C0"/>
              <w:left w:val="double" w:sz="4" w:space="0" w:color="0070C0"/>
              <w:bottom w:val="double" w:sz="4" w:space="0" w:color="0070C0"/>
              <w:right w:val="double" w:sz="4" w:space="0" w:color="0070C0"/>
            </w:tcBorders>
            <w:vAlign w:val="center"/>
            <w:hideMark/>
          </w:tcPr>
          <w:p w:rsidR="003A4DA1" w:rsidRPr="003A4DA1" w:rsidRDefault="003A4DA1" w:rsidP="003A4DA1">
            <w:pPr>
              <w:rPr>
                <w:b/>
                <w:sz w:val="28"/>
                <w:szCs w:val="28"/>
              </w:rPr>
            </w:pP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 xml:space="preserve">Справились без ошибок с заданиями основной части   </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 xml:space="preserve">Справились без ошибок  с заданиями дополнительной части   </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b/>
                <w:sz w:val="28"/>
                <w:szCs w:val="28"/>
              </w:rPr>
            </w:pPr>
            <w:r w:rsidRPr="003A4DA1">
              <w:rPr>
                <w:b/>
                <w:sz w:val="28"/>
                <w:szCs w:val="28"/>
              </w:rPr>
              <w:t>Выполнили 100% работы без ошибок</w:t>
            </w:r>
          </w:p>
        </w:tc>
      </w:tr>
      <w:tr w:rsidR="003A4DA1" w:rsidRPr="003A4DA1" w:rsidTr="003A4DA1">
        <w:trPr>
          <w:jc w:val="center"/>
        </w:trPr>
        <w:tc>
          <w:tcPr>
            <w:tcW w:w="115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«А»</w:t>
            </w: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6</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10</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w:t>
            </w:r>
          </w:p>
        </w:tc>
      </w:tr>
      <w:tr w:rsidR="003A4DA1" w:rsidRPr="003A4DA1" w:rsidTr="003A4DA1">
        <w:trPr>
          <w:jc w:val="center"/>
        </w:trPr>
        <w:tc>
          <w:tcPr>
            <w:tcW w:w="115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«Б»</w:t>
            </w: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0</w:t>
            </w:r>
          </w:p>
        </w:tc>
      </w:tr>
      <w:tr w:rsidR="003A4DA1" w:rsidRPr="003A4DA1" w:rsidTr="003A4DA1">
        <w:trPr>
          <w:jc w:val="center"/>
        </w:trPr>
        <w:tc>
          <w:tcPr>
            <w:tcW w:w="115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«В»</w:t>
            </w: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3</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0</w:t>
            </w:r>
          </w:p>
        </w:tc>
      </w:tr>
      <w:tr w:rsidR="003A4DA1" w:rsidRPr="003A4DA1" w:rsidTr="003A4DA1">
        <w:trPr>
          <w:jc w:val="center"/>
        </w:trPr>
        <w:tc>
          <w:tcPr>
            <w:tcW w:w="115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«А»-1</w:t>
            </w: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8</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5</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w:t>
            </w:r>
          </w:p>
        </w:tc>
      </w:tr>
      <w:tr w:rsidR="003A4DA1" w:rsidRPr="003A4DA1" w:rsidTr="003A4DA1">
        <w:trPr>
          <w:jc w:val="center"/>
        </w:trPr>
        <w:tc>
          <w:tcPr>
            <w:tcW w:w="115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«Б»-1</w:t>
            </w: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11</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9</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w:t>
            </w:r>
          </w:p>
        </w:tc>
      </w:tr>
      <w:tr w:rsidR="003A4DA1" w:rsidRPr="003A4DA1" w:rsidTr="003A4DA1">
        <w:trPr>
          <w:jc w:val="center"/>
        </w:trPr>
        <w:tc>
          <w:tcPr>
            <w:tcW w:w="115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1 «В»-1</w:t>
            </w:r>
          </w:p>
        </w:tc>
        <w:tc>
          <w:tcPr>
            <w:tcW w:w="3348"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20</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2</w:t>
            </w:r>
          </w:p>
        </w:tc>
        <w:tc>
          <w:tcPr>
            <w:tcW w:w="2835"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sz w:val="28"/>
                <w:szCs w:val="28"/>
              </w:rPr>
            </w:pPr>
            <w:r w:rsidRPr="003A4DA1">
              <w:rPr>
                <w:sz w:val="28"/>
                <w:szCs w:val="28"/>
              </w:rPr>
              <w:t>0</w:t>
            </w:r>
          </w:p>
        </w:tc>
      </w:tr>
    </w:tbl>
    <w:p w:rsidR="003A4DA1" w:rsidRPr="003A4DA1" w:rsidRDefault="003A4DA1" w:rsidP="003A4DA1">
      <w:pPr>
        <w:spacing w:after="0" w:line="276" w:lineRule="auto"/>
        <w:jc w:val="both"/>
        <w:rPr>
          <w:rFonts w:ascii="Times New Roman" w:eastAsia="Times New Roman" w:hAnsi="Times New Roman" w:cs="Times New Roman"/>
          <w:b/>
          <w:color w:val="FF0000"/>
          <w:sz w:val="28"/>
          <w:szCs w:val="28"/>
          <w:lang w:eastAsia="ru-RU"/>
        </w:rPr>
      </w:pP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lastRenderedPageBreak/>
        <w:t xml:space="preserve">Таким образом, можно сделать вывод о достаточно высоком уровне выполнения работы обучающимися 1-х классов. </w:t>
      </w: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Учителями  начальных классовсистематически велась работа по формированию навыков чтения, грамотного каллиграфического письма, устных и письменных вычислений, читательского кругозора.  </w:t>
      </w: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  Учителя вторых классов много внимания уделяют формированию навыка продуктивного чтения, развитию логического мышления, эмоционального интеллекта, вычислительных и орфографических навыков, применяя в своей работе личностно-ориентированные и технологии обучения, используя деятельностный подход на уроках и во внеурочное время.</w:t>
      </w:r>
    </w:p>
    <w:p w:rsidR="003A4DA1" w:rsidRPr="003A4DA1" w:rsidRDefault="003A4DA1" w:rsidP="003A4DA1">
      <w:pPr>
        <w:spacing w:line="276" w:lineRule="auto"/>
        <w:jc w:val="both"/>
        <w:rPr>
          <w:rFonts w:ascii="Times New Roman" w:eastAsia="Calibri" w:hAnsi="Times New Roman" w:cs="Times New Roman"/>
          <w:color w:val="000000"/>
          <w:sz w:val="28"/>
          <w:szCs w:val="28"/>
        </w:rPr>
      </w:pPr>
      <w:r w:rsidRPr="003A4DA1">
        <w:rPr>
          <w:rFonts w:ascii="Times New Roman" w:eastAsia="Calibri" w:hAnsi="Times New Roman" w:cs="Times New Roman"/>
        </w:rPr>
        <w:t xml:space="preserve">    </w:t>
      </w:r>
      <w:r w:rsidRPr="003A4DA1">
        <w:rPr>
          <w:rFonts w:ascii="Times New Roman" w:eastAsia="Calibri" w:hAnsi="Times New Roman" w:cs="Times New Roman"/>
          <w:sz w:val="28"/>
          <w:szCs w:val="28"/>
        </w:rPr>
        <w:t>Традиционно, наибольшие затруднения у учащихся третьих классов вызывают такие учебные предметы как русский язык и математика, что связано с усложнением и интенсификацией подачи учебного материала. Учителя   систематически используют в работе различные типы заданий, формирующие мотивацию к изучению языка, позволяющие развивать аналитические способности, необходимые для успешного овладения такими разделами языкознания как лексика, грамматика, морфемика, морфология. На уроках математики учителя  применяют разноуровневую дифференциацию при выполнении домашних заданий, самостоятельных,</w:t>
      </w:r>
      <w:r w:rsidRPr="003A4DA1">
        <w:rPr>
          <w:rFonts w:ascii="Times New Roman" w:eastAsia="Calibri" w:hAnsi="Times New Roman" w:cs="Times New Roman"/>
          <w:color w:val="000000"/>
          <w:sz w:val="28"/>
          <w:szCs w:val="28"/>
        </w:rPr>
        <w:t xml:space="preserve"> контрольных работ, уделяют внимание работе с детьми, обладающими способностями к математике, активно используют информационно-коммуникативные технологии, стимулируют детей к творчеству, инициативе, организуя условия для успешной самореализации.</w:t>
      </w:r>
    </w:p>
    <w:p w:rsidR="003A4DA1" w:rsidRPr="003A4DA1" w:rsidRDefault="003A4DA1" w:rsidP="003A4DA1">
      <w:pPr>
        <w:spacing w:line="276" w:lineRule="auto"/>
        <w:ind w:firstLine="708"/>
        <w:jc w:val="both"/>
        <w:rPr>
          <w:rFonts w:ascii="Times New Roman" w:eastAsia="Calibri" w:hAnsi="Times New Roman" w:cs="Times New Roman"/>
          <w:color w:val="000000"/>
          <w:sz w:val="28"/>
          <w:szCs w:val="28"/>
        </w:rPr>
      </w:pPr>
      <w:r w:rsidRPr="003A4DA1">
        <w:rPr>
          <w:rFonts w:ascii="Times New Roman" w:eastAsia="Calibri" w:hAnsi="Times New Roman" w:cs="Times New Roman"/>
          <w:color w:val="000000"/>
          <w:sz w:val="28"/>
          <w:szCs w:val="28"/>
        </w:rPr>
        <w:t xml:space="preserve">Создание    на  уроках математики    оптимальных  условий  для обучения, воспитания  и  развития  учащихся, понимания и усвоения  программного материала – неотъемлемая часть работы коллектива педагогов начальной школы.  Формирование у учащихся  мыслительных   приёмов, обучение   рациональности  в решении поставленных задач, создаёт условия для реализации  творческих возможностей учащихся.   </w:t>
      </w: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Анализ данных усвоения учебного материала показывает, что  учащиеся 3-х классов справляются с программными требованиями по русскому языку и математике, показатели качественной успеваемости  стабильны, что говорит о четко выстроенной системе работы по изучению материала, анализу возникающих в процессе обучения трудностей и коррекции таковых.</w:t>
      </w:r>
    </w:p>
    <w:p w:rsidR="003A4DA1" w:rsidRPr="003A4DA1" w:rsidRDefault="003A4DA1" w:rsidP="00FB0F22">
      <w:pPr>
        <w:spacing w:line="240"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lastRenderedPageBreak/>
        <w:t>При организации мониторинга знаний обучающихся особое внимание уделяется ученикам 4-х классов, являющихся выпускниками начальной школы.</w:t>
      </w:r>
    </w:p>
    <w:p w:rsidR="003A4DA1" w:rsidRPr="003A4DA1" w:rsidRDefault="003A4DA1" w:rsidP="00FB0F22">
      <w:pPr>
        <w:spacing w:line="240" w:lineRule="auto"/>
        <w:jc w:val="center"/>
        <w:rPr>
          <w:rFonts w:ascii="Times New Roman" w:eastAsia="Calibri" w:hAnsi="Times New Roman" w:cs="Times New Roman"/>
          <w:b/>
          <w:sz w:val="28"/>
          <w:szCs w:val="28"/>
        </w:rPr>
      </w:pPr>
      <w:r w:rsidRPr="003A4DA1">
        <w:rPr>
          <w:rFonts w:ascii="Times New Roman" w:eastAsia="Calibri" w:hAnsi="Times New Roman" w:cs="Times New Roman"/>
          <w:b/>
          <w:sz w:val="28"/>
          <w:szCs w:val="28"/>
        </w:rPr>
        <w:t>Результаты качества обучения учащихся</w:t>
      </w:r>
    </w:p>
    <w:p w:rsidR="003A4DA1" w:rsidRPr="003A4DA1" w:rsidRDefault="003A4DA1" w:rsidP="00FB0F22">
      <w:pPr>
        <w:spacing w:line="240" w:lineRule="auto"/>
        <w:jc w:val="center"/>
        <w:rPr>
          <w:rFonts w:ascii="Times New Roman" w:eastAsia="Calibri" w:hAnsi="Times New Roman" w:cs="Times New Roman"/>
          <w:sz w:val="28"/>
          <w:szCs w:val="28"/>
        </w:rPr>
      </w:pPr>
      <w:r w:rsidRPr="003A4DA1">
        <w:rPr>
          <w:rFonts w:ascii="Times New Roman" w:eastAsia="Calibri" w:hAnsi="Times New Roman" w:cs="Times New Roman"/>
          <w:b/>
          <w:sz w:val="28"/>
          <w:szCs w:val="28"/>
        </w:rPr>
        <w:t>начальной школы по отдельным предметам за 2023-2024 учебный год</w:t>
      </w:r>
    </w:p>
    <w:tbl>
      <w:tblPr>
        <w:tblStyle w:val="91"/>
        <w:tblW w:w="6168" w:type="dxa"/>
        <w:jc w:val="center"/>
        <w:tblLook w:val="04A0" w:firstRow="1" w:lastRow="0" w:firstColumn="1" w:lastColumn="0" w:noHBand="0" w:noVBand="1"/>
      </w:tblPr>
      <w:tblGrid>
        <w:gridCol w:w="924"/>
        <w:gridCol w:w="1275"/>
        <w:gridCol w:w="1418"/>
        <w:gridCol w:w="1134"/>
        <w:gridCol w:w="1417"/>
      </w:tblGrid>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класс</w:t>
            </w:r>
          </w:p>
        </w:tc>
        <w:tc>
          <w:tcPr>
            <w:tcW w:w="1275"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Рус. язык</w:t>
            </w:r>
          </w:p>
        </w:tc>
        <w:tc>
          <w:tcPr>
            <w:tcW w:w="1418"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 xml:space="preserve">Матем. </w:t>
            </w:r>
          </w:p>
        </w:tc>
        <w:tc>
          <w:tcPr>
            <w:tcW w:w="1134"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Лит.</w:t>
            </w:r>
          </w:p>
          <w:p w:rsidR="003A4DA1" w:rsidRPr="003A4DA1" w:rsidRDefault="003A4DA1" w:rsidP="003A4DA1">
            <w:pPr>
              <w:spacing w:line="276" w:lineRule="auto"/>
              <w:jc w:val="both"/>
              <w:rPr>
                <w:rFonts w:eastAsia="Calibri"/>
                <w:sz w:val="28"/>
                <w:szCs w:val="28"/>
              </w:rPr>
            </w:pPr>
            <w:r w:rsidRPr="003A4DA1">
              <w:rPr>
                <w:rFonts w:eastAsia="Calibri"/>
                <w:sz w:val="28"/>
                <w:szCs w:val="28"/>
              </w:rPr>
              <w:t>чтение</w:t>
            </w:r>
          </w:p>
        </w:tc>
        <w:tc>
          <w:tcPr>
            <w:tcW w:w="1417"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Окр.</w:t>
            </w:r>
          </w:p>
          <w:p w:rsidR="003A4DA1" w:rsidRPr="003A4DA1" w:rsidRDefault="003A4DA1" w:rsidP="003A4DA1">
            <w:pPr>
              <w:spacing w:line="276" w:lineRule="auto"/>
              <w:jc w:val="both"/>
              <w:rPr>
                <w:rFonts w:eastAsia="Calibri"/>
                <w:sz w:val="28"/>
                <w:szCs w:val="28"/>
              </w:rPr>
            </w:pPr>
            <w:r w:rsidRPr="003A4DA1">
              <w:rPr>
                <w:rFonts w:eastAsia="Calibri"/>
                <w:sz w:val="28"/>
                <w:szCs w:val="28"/>
              </w:rPr>
              <w:t xml:space="preserve"> мир</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2а</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84%</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81%</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2б</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74%</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77%</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94%</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2в</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87%</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2г</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57%</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61%</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82%</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79%</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2д</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86%</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83%</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spacing w:line="276" w:lineRule="auto"/>
              <w:jc w:val="both"/>
              <w:rPr>
                <w:rFonts w:eastAsia="Calibri"/>
                <w:b/>
                <w:sz w:val="28"/>
                <w:szCs w:val="28"/>
              </w:rPr>
            </w:pPr>
            <w:r w:rsidRPr="003A4DA1">
              <w:rPr>
                <w:rFonts w:eastAsia="Calibri"/>
                <w:b/>
                <w:sz w:val="28"/>
                <w:szCs w:val="28"/>
              </w:rPr>
              <w:t>2-е</w:t>
            </w:r>
          </w:p>
        </w:tc>
        <w:tc>
          <w:tcPr>
            <w:tcW w:w="1275"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95%</w:t>
            </w:r>
          </w:p>
        </w:tc>
        <w:tc>
          <w:tcPr>
            <w:tcW w:w="1418"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78%</w:t>
            </w:r>
          </w:p>
        </w:tc>
        <w:tc>
          <w:tcPr>
            <w:tcW w:w="1134"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95%</w:t>
            </w:r>
          </w:p>
        </w:tc>
        <w:tc>
          <w:tcPr>
            <w:tcW w:w="1417"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92%</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3а</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87%</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3б</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3в</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75%</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86%</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3г</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86%</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86%</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3а-1</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93%</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93%</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93%</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93%</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3б-1</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86%</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77%</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95%</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spacing w:line="276" w:lineRule="auto"/>
              <w:jc w:val="both"/>
              <w:rPr>
                <w:rFonts w:eastAsia="Calibri"/>
                <w:b/>
                <w:sz w:val="28"/>
                <w:szCs w:val="28"/>
              </w:rPr>
            </w:pPr>
            <w:r w:rsidRPr="003A4DA1">
              <w:rPr>
                <w:rFonts w:eastAsia="Calibri"/>
                <w:b/>
                <w:sz w:val="28"/>
                <w:szCs w:val="28"/>
              </w:rPr>
              <w:t>3-и</w:t>
            </w:r>
          </w:p>
        </w:tc>
        <w:tc>
          <w:tcPr>
            <w:tcW w:w="1275"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87%</w:t>
            </w:r>
          </w:p>
        </w:tc>
        <w:tc>
          <w:tcPr>
            <w:tcW w:w="1418"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88%</w:t>
            </w:r>
          </w:p>
        </w:tc>
        <w:tc>
          <w:tcPr>
            <w:tcW w:w="1134"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98%</w:t>
            </w:r>
          </w:p>
        </w:tc>
        <w:tc>
          <w:tcPr>
            <w:tcW w:w="1417"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96%</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4а</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87%</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87%</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4б</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4в</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79%</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82%</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4а-1</w:t>
            </w:r>
          </w:p>
        </w:tc>
        <w:tc>
          <w:tcPr>
            <w:tcW w:w="1275"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70%</w:t>
            </w:r>
          </w:p>
        </w:tc>
        <w:tc>
          <w:tcPr>
            <w:tcW w:w="1418"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70%</w:t>
            </w:r>
          </w:p>
        </w:tc>
        <w:tc>
          <w:tcPr>
            <w:tcW w:w="1134"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74%</w:t>
            </w:r>
          </w:p>
        </w:tc>
        <w:tc>
          <w:tcPr>
            <w:tcW w:w="1417" w:type="dxa"/>
            <w:tcBorders>
              <w:top w:val="single" w:sz="4" w:space="0" w:color="auto"/>
              <w:left w:val="single" w:sz="4" w:space="0" w:color="auto"/>
              <w:bottom w:val="single" w:sz="4" w:space="0" w:color="auto"/>
              <w:right w:val="single" w:sz="4" w:space="0" w:color="auto"/>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74%</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spacing w:line="276" w:lineRule="auto"/>
              <w:jc w:val="both"/>
              <w:rPr>
                <w:rFonts w:eastAsia="Calibri"/>
                <w:b/>
                <w:sz w:val="28"/>
                <w:szCs w:val="28"/>
              </w:rPr>
            </w:pPr>
            <w:r w:rsidRPr="003A4DA1">
              <w:rPr>
                <w:rFonts w:eastAsia="Calibri"/>
                <w:b/>
                <w:sz w:val="28"/>
                <w:szCs w:val="28"/>
              </w:rPr>
              <w:t>4-е</w:t>
            </w:r>
          </w:p>
        </w:tc>
        <w:tc>
          <w:tcPr>
            <w:tcW w:w="1275"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82%</w:t>
            </w:r>
          </w:p>
        </w:tc>
        <w:tc>
          <w:tcPr>
            <w:tcW w:w="1418"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82%</w:t>
            </w:r>
          </w:p>
        </w:tc>
        <w:tc>
          <w:tcPr>
            <w:tcW w:w="1134"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94%</w:t>
            </w:r>
          </w:p>
        </w:tc>
        <w:tc>
          <w:tcPr>
            <w:tcW w:w="1417" w:type="dxa"/>
            <w:tcBorders>
              <w:top w:val="single" w:sz="4" w:space="0" w:color="auto"/>
              <w:left w:val="single" w:sz="4" w:space="0" w:color="auto"/>
              <w:bottom w:val="single" w:sz="4" w:space="0" w:color="auto"/>
              <w:right w:val="single" w:sz="4" w:space="0" w:color="auto"/>
            </w:tcBorders>
            <w:shd w:val="clear" w:color="auto" w:fill="F7CAAC"/>
            <w:hideMark/>
          </w:tcPr>
          <w:p w:rsidR="003A4DA1" w:rsidRPr="003A4DA1" w:rsidRDefault="003A4DA1" w:rsidP="003A4DA1">
            <w:pPr>
              <w:jc w:val="center"/>
              <w:rPr>
                <w:rFonts w:eastAsia="Calibri"/>
                <w:b/>
                <w:sz w:val="28"/>
                <w:szCs w:val="28"/>
              </w:rPr>
            </w:pPr>
            <w:r w:rsidRPr="003A4DA1">
              <w:rPr>
                <w:rFonts w:eastAsia="Calibri"/>
                <w:b/>
                <w:sz w:val="28"/>
                <w:szCs w:val="28"/>
              </w:rPr>
              <w:t>92%</w:t>
            </w:r>
          </w:p>
        </w:tc>
      </w:tr>
      <w:tr w:rsidR="003A4DA1" w:rsidRPr="003A4DA1" w:rsidTr="003A4DA1">
        <w:trPr>
          <w:jc w:val="center"/>
        </w:trPr>
        <w:tc>
          <w:tcPr>
            <w:tcW w:w="924"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spacing w:line="276" w:lineRule="auto"/>
              <w:jc w:val="both"/>
              <w:rPr>
                <w:rFonts w:eastAsia="Calibri"/>
                <w:b/>
                <w:sz w:val="28"/>
                <w:szCs w:val="28"/>
              </w:rPr>
            </w:pPr>
            <w:r w:rsidRPr="003A4DA1">
              <w:rPr>
                <w:rFonts w:eastAsia="Calibri"/>
                <w:b/>
                <w:sz w:val="28"/>
                <w:szCs w:val="28"/>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jc w:val="center"/>
              <w:rPr>
                <w:rFonts w:eastAsia="Calibri"/>
                <w:b/>
                <w:sz w:val="28"/>
                <w:szCs w:val="28"/>
              </w:rPr>
            </w:pPr>
            <w:r w:rsidRPr="003A4DA1">
              <w:rPr>
                <w:rFonts w:eastAsia="Calibri"/>
                <w:b/>
                <w:sz w:val="28"/>
                <w:szCs w:val="28"/>
              </w:rPr>
              <w:t>88%</w:t>
            </w:r>
          </w:p>
        </w:tc>
        <w:tc>
          <w:tcPr>
            <w:tcW w:w="1418"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jc w:val="center"/>
              <w:rPr>
                <w:rFonts w:eastAsia="Calibri"/>
                <w:b/>
                <w:sz w:val="28"/>
                <w:szCs w:val="28"/>
              </w:rPr>
            </w:pPr>
            <w:r w:rsidRPr="003A4DA1">
              <w:rPr>
                <w:rFonts w:eastAsia="Calibri"/>
                <w:b/>
                <w:sz w:val="28"/>
                <w:szCs w:val="28"/>
              </w:rPr>
              <w:t>83%</w:t>
            </w:r>
          </w:p>
        </w:tc>
        <w:tc>
          <w:tcPr>
            <w:tcW w:w="1134"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jc w:val="center"/>
              <w:rPr>
                <w:rFonts w:eastAsia="Calibri"/>
                <w:b/>
                <w:sz w:val="28"/>
                <w:szCs w:val="28"/>
              </w:rPr>
            </w:pPr>
            <w:r w:rsidRPr="003A4DA1">
              <w:rPr>
                <w:rFonts w:eastAsia="Calibri"/>
                <w:b/>
                <w:sz w:val="28"/>
                <w:szCs w:val="28"/>
              </w:rPr>
              <w:t>96%</w:t>
            </w:r>
          </w:p>
        </w:tc>
        <w:tc>
          <w:tcPr>
            <w:tcW w:w="1417" w:type="dxa"/>
            <w:tcBorders>
              <w:top w:val="single" w:sz="4" w:space="0" w:color="auto"/>
              <w:left w:val="single" w:sz="4" w:space="0" w:color="auto"/>
              <w:bottom w:val="single" w:sz="4" w:space="0" w:color="auto"/>
              <w:right w:val="single" w:sz="4" w:space="0" w:color="auto"/>
            </w:tcBorders>
            <w:shd w:val="clear" w:color="auto" w:fill="B4C6E7"/>
            <w:hideMark/>
          </w:tcPr>
          <w:p w:rsidR="003A4DA1" w:rsidRPr="003A4DA1" w:rsidRDefault="003A4DA1" w:rsidP="003A4DA1">
            <w:pPr>
              <w:jc w:val="center"/>
              <w:rPr>
                <w:rFonts w:eastAsia="Calibri"/>
                <w:b/>
                <w:sz w:val="28"/>
                <w:szCs w:val="28"/>
              </w:rPr>
            </w:pPr>
            <w:r w:rsidRPr="003A4DA1">
              <w:rPr>
                <w:rFonts w:eastAsia="Calibri"/>
                <w:b/>
                <w:sz w:val="28"/>
                <w:szCs w:val="28"/>
              </w:rPr>
              <w:t>93%</w:t>
            </w:r>
          </w:p>
        </w:tc>
      </w:tr>
    </w:tbl>
    <w:p w:rsidR="003A4DA1" w:rsidRPr="003A4DA1" w:rsidRDefault="003A4DA1" w:rsidP="003A4DA1">
      <w:pPr>
        <w:shd w:val="clear" w:color="auto" w:fill="FFFFFF"/>
        <w:tabs>
          <w:tab w:val="left" w:pos="9355"/>
        </w:tabs>
        <w:spacing w:line="276" w:lineRule="auto"/>
        <w:ind w:right="-5"/>
        <w:jc w:val="both"/>
        <w:rPr>
          <w:rFonts w:ascii="Times New Roman" w:eastAsia="Calibri" w:hAnsi="Times New Roman" w:cs="Times New Roman"/>
          <w:color w:val="000000"/>
          <w:sz w:val="28"/>
          <w:szCs w:val="28"/>
        </w:rPr>
      </w:pPr>
    </w:p>
    <w:p w:rsidR="003A4DA1" w:rsidRPr="003A4DA1" w:rsidRDefault="003A4DA1" w:rsidP="00FB0F22">
      <w:pPr>
        <w:shd w:val="clear" w:color="auto" w:fill="FFFFFF"/>
        <w:tabs>
          <w:tab w:val="left" w:pos="9355"/>
        </w:tabs>
        <w:spacing w:line="240" w:lineRule="auto"/>
        <w:ind w:right="-5"/>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             Данные результаты стали возможны в итоге систематической целенаправленной работы учителей начальной школы по формированию у учащихся потребности к самообразованию и самовоспитанию, по формированию у школьников социально значимых мотивов обучения. Учителя искали оптимальные пути обучения, методы и приемы, способствующие развитию познавательного интереса, в результате чего особое внимание уделялось:</w:t>
      </w:r>
    </w:p>
    <w:p w:rsidR="003A4DA1" w:rsidRPr="003A4DA1" w:rsidRDefault="003A4DA1" w:rsidP="00FB0F22">
      <w:pPr>
        <w:numPr>
          <w:ilvl w:val="0"/>
          <w:numId w:val="21"/>
        </w:numPr>
        <w:spacing w:after="0" w:line="240" w:lineRule="auto"/>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включению каждого школьника в урочную и внеурочную учебно – познавательную деятельность на всех этапах занятий с  использованием дифференцированного подхода;</w:t>
      </w:r>
    </w:p>
    <w:p w:rsidR="003A4DA1" w:rsidRPr="003A4DA1" w:rsidRDefault="003A4DA1" w:rsidP="00FB0F22">
      <w:pPr>
        <w:numPr>
          <w:ilvl w:val="0"/>
          <w:numId w:val="21"/>
        </w:numPr>
        <w:spacing w:after="0" w:line="240" w:lineRule="auto"/>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применению приемов, направленных на развитие положительной мотивации  учебной деятельности (проблемные ситуации, познавательные игры, индивидуальные задания, ситуация успеха и т. д.);</w:t>
      </w:r>
    </w:p>
    <w:p w:rsidR="003A4DA1" w:rsidRPr="003A4DA1" w:rsidRDefault="003A4DA1" w:rsidP="00FB0F22">
      <w:pPr>
        <w:numPr>
          <w:ilvl w:val="0"/>
          <w:numId w:val="21"/>
        </w:numPr>
        <w:spacing w:after="0" w:line="240" w:lineRule="auto"/>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формированию благоприятной психологической атмосферы в отношениях учителей, учащихся и родителей. </w:t>
      </w:r>
    </w:p>
    <w:p w:rsidR="003A4DA1" w:rsidRPr="003A4DA1" w:rsidRDefault="003A4DA1" w:rsidP="00FB0F22">
      <w:pPr>
        <w:spacing w:line="240"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b/>
          <w:sz w:val="28"/>
          <w:szCs w:val="28"/>
        </w:rPr>
        <w:t>Организация  образовательного процесса в 5-х классах</w:t>
      </w:r>
      <w:r w:rsidRPr="003A4DA1">
        <w:rPr>
          <w:rFonts w:ascii="Times New Roman" w:eastAsia="Calibri" w:hAnsi="Times New Roman" w:cs="Times New Roman"/>
          <w:sz w:val="28"/>
          <w:szCs w:val="28"/>
        </w:rPr>
        <w:t xml:space="preserve"> соответствует утвержденным режимным моментам, учебно-методическое обеспечение – ООП ООО, заявленным рабочим программам, учебному плану.</w:t>
      </w:r>
    </w:p>
    <w:p w:rsidR="003A4DA1" w:rsidRPr="003A4DA1" w:rsidRDefault="003A4DA1" w:rsidP="00FB0F22">
      <w:pPr>
        <w:spacing w:line="240"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При организации образовательного процесса в пятых классах был реализован ФГОС ООО.</w:t>
      </w:r>
    </w:p>
    <w:p w:rsidR="003A4DA1" w:rsidRPr="003A4DA1" w:rsidRDefault="003A4DA1" w:rsidP="003A4DA1">
      <w:pPr>
        <w:spacing w:line="276" w:lineRule="auto"/>
        <w:ind w:firstLine="708"/>
        <w:jc w:val="center"/>
        <w:rPr>
          <w:rFonts w:ascii="Times New Roman" w:eastAsia="Calibri" w:hAnsi="Times New Roman" w:cs="Times New Roman"/>
          <w:b/>
          <w:sz w:val="28"/>
          <w:szCs w:val="28"/>
        </w:rPr>
      </w:pPr>
      <w:r w:rsidRPr="003A4DA1">
        <w:rPr>
          <w:rFonts w:ascii="Times New Roman" w:eastAsia="Calibri" w:hAnsi="Times New Roman" w:cs="Times New Roman"/>
          <w:b/>
          <w:sz w:val="28"/>
          <w:szCs w:val="28"/>
        </w:rPr>
        <w:t>Показатели качества успеваемости</w:t>
      </w:r>
      <w:r w:rsidRPr="003A4DA1">
        <w:rPr>
          <w:rFonts w:ascii="Times New Roman" w:eastAsia="Calibri" w:hAnsi="Times New Roman" w:cs="Times New Roman"/>
          <w:b/>
          <w:i/>
          <w:sz w:val="28"/>
          <w:szCs w:val="28"/>
        </w:rPr>
        <w:t xml:space="preserve">  </w:t>
      </w:r>
      <w:r w:rsidRPr="003A4DA1">
        <w:rPr>
          <w:rFonts w:ascii="Times New Roman" w:eastAsia="Calibri" w:hAnsi="Times New Roman" w:cs="Times New Roman"/>
          <w:b/>
          <w:sz w:val="28"/>
          <w:szCs w:val="28"/>
        </w:rPr>
        <w:t>по итогам обучения в 5 классе</w:t>
      </w:r>
    </w:p>
    <w:tbl>
      <w:tblPr>
        <w:tblStyle w:val="9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59"/>
        <w:gridCol w:w="1417"/>
        <w:gridCol w:w="1559"/>
        <w:gridCol w:w="1843"/>
        <w:gridCol w:w="1843"/>
      </w:tblGrid>
      <w:tr w:rsidR="003A4DA1" w:rsidRPr="003A4DA1" w:rsidTr="003A4DA1">
        <w:trPr>
          <w:cantSplit/>
          <w:trHeight w:val="1134"/>
          <w:jc w:val="center"/>
        </w:trPr>
        <w:tc>
          <w:tcPr>
            <w:tcW w:w="959" w:type="dxa"/>
            <w:tcBorders>
              <w:top w:val="double" w:sz="4" w:space="0" w:color="0070C0"/>
              <w:left w:val="double" w:sz="4" w:space="0" w:color="0070C0"/>
              <w:bottom w:val="double" w:sz="4" w:space="0" w:color="0070C0"/>
              <w:right w:val="double" w:sz="4" w:space="0" w:color="0070C0"/>
            </w:tcBorders>
            <w:textDirection w:val="btLr"/>
            <w:hideMark/>
          </w:tcPr>
          <w:p w:rsidR="003A4DA1" w:rsidRPr="003A4DA1" w:rsidRDefault="003A4DA1" w:rsidP="003A4DA1">
            <w:pPr>
              <w:spacing w:line="276" w:lineRule="auto"/>
              <w:ind w:left="113" w:right="113"/>
              <w:jc w:val="center"/>
              <w:rPr>
                <w:rFonts w:eastAsia="Calibri"/>
                <w:b/>
                <w:i/>
                <w:sz w:val="24"/>
                <w:szCs w:val="24"/>
              </w:rPr>
            </w:pPr>
            <w:r w:rsidRPr="003A4DA1">
              <w:rPr>
                <w:rFonts w:eastAsia="Calibri"/>
                <w:b/>
                <w:i/>
                <w:sz w:val="24"/>
                <w:szCs w:val="24"/>
              </w:rPr>
              <w:t>класс</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4"/>
                <w:szCs w:val="24"/>
              </w:rPr>
            </w:pPr>
            <w:r w:rsidRPr="003A4DA1">
              <w:rPr>
                <w:rFonts w:eastAsia="Calibri"/>
                <w:b/>
                <w:i/>
                <w:sz w:val="24"/>
                <w:szCs w:val="24"/>
              </w:rPr>
              <w:t xml:space="preserve"> Закончили на «отлично»</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4"/>
                <w:szCs w:val="24"/>
              </w:rPr>
            </w:pPr>
            <w:r w:rsidRPr="003A4DA1">
              <w:rPr>
                <w:rFonts w:eastAsia="Calibri"/>
                <w:b/>
                <w:i/>
                <w:sz w:val="24"/>
                <w:szCs w:val="24"/>
              </w:rPr>
              <w:t>Закончили на «хорошо и отлично»</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4"/>
                <w:szCs w:val="24"/>
              </w:rPr>
            </w:pPr>
            <w:r w:rsidRPr="003A4DA1">
              <w:rPr>
                <w:rFonts w:eastAsia="Calibri"/>
                <w:b/>
                <w:i/>
                <w:sz w:val="24"/>
                <w:szCs w:val="24"/>
              </w:rPr>
              <w:t>Качественная успеваемость</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i/>
                <w:sz w:val="24"/>
                <w:szCs w:val="24"/>
              </w:rPr>
            </w:pPr>
            <w:r w:rsidRPr="003A4DA1">
              <w:rPr>
                <w:rFonts w:eastAsia="Calibri"/>
                <w:b/>
                <w:i/>
                <w:sz w:val="24"/>
                <w:szCs w:val="24"/>
              </w:rPr>
              <w:t>Абсолютная успеваемость</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5а</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5</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13</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58%</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5б</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3</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19</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69%</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97%</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5в</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13</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47%</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5м</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3</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17</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87%</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lang w:val="en-US"/>
              </w:rPr>
            </w:pPr>
            <w:r w:rsidRPr="003A4DA1">
              <w:rPr>
                <w:rFonts w:eastAsia="Calibri"/>
                <w:sz w:val="28"/>
                <w:szCs w:val="28"/>
              </w:rPr>
              <w:t>100%</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5а-1</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0</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38%</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100%</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both"/>
              <w:rPr>
                <w:rFonts w:eastAsia="Calibri"/>
                <w:sz w:val="28"/>
                <w:szCs w:val="28"/>
              </w:rPr>
            </w:pPr>
            <w:r w:rsidRPr="003A4DA1">
              <w:rPr>
                <w:rFonts w:eastAsia="Calibri"/>
                <w:sz w:val="28"/>
                <w:szCs w:val="28"/>
              </w:rPr>
              <w:t>5б-1</w:t>
            </w:r>
          </w:p>
        </w:tc>
        <w:tc>
          <w:tcPr>
            <w:tcW w:w="1417"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0</w:t>
            </w:r>
          </w:p>
        </w:tc>
        <w:tc>
          <w:tcPr>
            <w:tcW w:w="15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10</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40%</w:t>
            </w:r>
          </w:p>
        </w:tc>
        <w:tc>
          <w:tcPr>
            <w:tcW w:w="1843"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shd w:val="clear" w:color="auto" w:fill="B4C6E7"/>
            <w:hideMark/>
          </w:tcPr>
          <w:p w:rsidR="003A4DA1" w:rsidRPr="003A4DA1" w:rsidRDefault="003A4DA1" w:rsidP="003A4DA1">
            <w:pPr>
              <w:spacing w:line="276" w:lineRule="auto"/>
              <w:jc w:val="both"/>
              <w:rPr>
                <w:rFonts w:eastAsia="Calibri"/>
                <w:b/>
                <w:sz w:val="28"/>
                <w:szCs w:val="28"/>
              </w:rPr>
            </w:pPr>
            <w:r w:rsidRPr="003A4DA1">
              <w:rPr>
                <w:rFonts w:eastAsia="Calibri"/>
                <w:b/>
                <w:sz w:val="28"/>
                <w:szCs w:val="28"/>
              </w:rPr>
              <w:t xml:space="preserve">Всего </w:t>
            </w:r>
          </w:p>
        </w:tc>
        <w:tc>
          <w:tcPr>
            <w:tcW w:w="1417" w:type="dxa"/>
            <w:tcBorders>
              <w:top w:val="double" w:sz="4" w:space="0" w:color="0070C0"/>
              <w:left w:val="double" w:sz="4" w:space="0" w:color="0070C0"/>
              <w:bottom w:val="double" w:sz="4" w:space="0" w:color="0070C0"/>
              <w:right w:val="double" w:sz="4" w:space="0" w:color="0070C0"/>
            </w:tcBorders>
            <w:shd w:val="clear" w:color="auto" w:fill="B4C6E7"/>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12</w:t>
            </w:r>
          </w:p>
        </w:tc>
        <w:tc>
          <w:tcPr>
            <w:tcW w:w="1559" w:type="dxa"/>
            <w:tcBorders>
              <w:top w:val="double" w:sz="4" w:space="0" w:color="0070C0"/>
              <w:left w:val="double" w:sz="4" w:space="0" w:color="0070C0"/>
              <w:bottom w:val="double" w:sz="4" w:space="0" w:color="0070C0"/>
              <w:right w:val="double" w:sz="4" w:space="0" w:color="0070C0"/>
            </w:tcBorders>
            <w:shd w:val="clear" w:color="auto" w:fill="B4C6E7"/>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81</w:t>
            </w:r>
          </w:p>
        </w:tc>
        <w:tc>
          <w:tcPr>
            <w:tcW w:w="1843" w:type="dxa"/>
            <w:tcBorders>
              <w:top w:val="double" w:sz="4" w:space="0" w:color="0070C0"/>
              <w:left w:val="double" w:sz="4" w:space="0" w:color="0070C0"/>
              <w:bottom w:val="double" w:sz="4" w:space="0" w:color="0070C0"/>
              <w:right w:val="double" w:sz="4" w:space="0" w:color="0070C0"/>
            </w:tcBorders>
            <w:shd w:val="clear" w:color="auto" w:fill="B4C6E7"/>
            <w:hideMark/>
          </w:tcPr>
          <w:p w:rsidR="003A4DA1" w:rsidRPr="003A4DA1" w:rsidRDefault="003A4DA1" w:rsidP="003A4DA1">
            <w:pPr>
              <w:spacing w:line="276" w:lineRule="auto"/>
              <w:jc w:val="center"/>
              <w:rPr>
                <w:rFonts w:eastAsia="Calibri"/>
                <w:b/>
                <w:bCs/>
                <w:sz w:val="28"/>
                <w:szCs w:val="28"/>
              </w:rPr>
            </w:pPr>
            <w:r w:rsidRPr="003A4DA1">
              <w:rPr>
                <w:rFonts w:eastAsia="Calibri"/>
                <w:b/>
                <w:bCs/>
                <w:sz w:val="28"/>
                <w:szCs w:val="28"/>
              </w:rPr>
              <w:t>57%</w:t>
            </w:r>
          </w:p>
        </w:tc>
        <w:tc>
          <w:tcPr>
            <w:tcW w:w="1843" w:type="dxa"/>
            <w:tcBorders>
              <w:top w:val="double" w:sz="4" w:space="0" w:color="0070C0"/>
              <w:left w:val="double" w:sz="4" w:space="0" w:color="0070C0"/>
              <w:bottom w:val="double" w:sz="4" w:space="0" w:color="0070C0"/>
              <w:right w:val="double" w:sz="4" w:space="0" w:color="0070C0"/>
            </w:tcBorders>
            <w:shd w:val="clear" w:color="auto" w:fill="B4C6E7"/>
            <w:hideMark/>
          </w:tcPr>
          <w:p w:rsidR="003A4DA1" w:rsidRPr="003A4DA1" w:rsidRDefault="003A4DA1" w:rsidP="003A4DA1">
            <w:pPr>
              <w:spacing w:line="276" w:lineRule="auto"/>
              <w:jc w:val="center"/>
              <w:rPr>
                <w:rFonts w:eastAsia="Calibri"/>
                <w:b/>
                <w:bCs/>
                <w:sz w:val="28"/>
                <w:szCs w:val="28"/>
              </w:rPr>
            </w:pPr>
            <w:r w:rsidRPr="003A4DA1">
              <w:rPr>
                <w:rFonts w:eastAsia="Calibri"/>
                <w:b/>
                <w:bCs/>
                <w:sz w:val="28"/>
                <w:szCs w:val="28"/>
              </w:rPr>
              <w:t>99%</w:t>
            </w:r>
          </w:p>
        </w:tc>
      </w:tr>
    </w:tbl>
    <w:p w:rsidR="003A4DA1" w:rsidRPr="003A4DA1" w:rsidRDefault="003A4DA1" w:rsidP="003A4DA1">
      <w:pPr>
        <w:spacing w:after="0" w:line="276" w:lineRule="auto"/>
        <w:jc w:val="center"/>
        <w:rPr>
          <w:rFonts w:ascii="Times New Roman" w:eastAsia="Times New Roman" w:hAnsi="Times New Roman" w:cs="Times New Roman"/>
          <w:b/>
          <w:sz w:val="28"/>
          <w:szCs w:val="28"/>
          <w:lang w:eastAsia="ru-RU"/>
        </w:rPr>
      </w:pPr>
    </w:p>
    <w:p w:rsidR="003A4DA1" w:rsidRPr="003A4DA1" w:rsidRDefault="003A4DA1" w:rsidP="003A4DA1">
      <w:pPr>
        <w:spacing w:after="0" w:line="276" w:lineRule="auto"/>
        <w:jc w:val="center"/>
        <w:rPr>
          <w:rFonts w:ascii="Times New Roman" w:eastAsia="Times New Roman" w:hAnsi="Times New Roman" w:cs="Times New Roman"/>
          <w:b/>
          <w:sz w:val="28"/>
          <w:szCs w:val="28"/>
          <w:lang w:eastAsia="ru-RU"/>
        </w:rPr>
      </w:pPr>
      <w:r w:rsidRPr="003A4DA1">
        <w:rPr>
          <w:rFonts w:ascii="Times New Roman" w:eastAsia="Times New Roman" w:hAnsi="Times New Roman" w:cs="Times New Roman"/>
          <w:b/>
          <w:sz w:val="28"/>
          <w:szCs w:val="28"/>
          <w:lang w:eastAsia="ru-RU"/>
        </w:rPr>
        <w:lastRenderedPageBreak/>
        <w:t>Качество успеваемости обучающихся 5-х классов</w:t>
      </w:r>
    </w:p>
    <w:p w:rsidR="003A4DA1" w:rsidRPr="003A4DA1" w:rsidRDefault="003A4DA1" w:rsidP="003A4DA1">
      <w:pPr>
        <w:spacing w:after="0" w:line="276" w:lineRule="auto"/>
        <w:jc w:val="center"/>
        <w:rPr>
          <w:rFonts w:ascii="Times New Roman" w:eastAsia="Times New Roman" w:hAnsi="Times New Roman" w:cs="Times New Roman"/>
          <w:b/>
          <w:sz w:val="28"/>
          <w:szCs w:val="28"/>
          <w:lang w:eastAsia="ru-RU"/>
        </w:rPr>
      </w:pPr>
      <w:r w:rsidRPr="003A4DA1">
        <w:rPr>
          <w:rFonts w:ascii="Times New Roman" w:eastAsia="Times New Roman" w:hAnsi="Times New Roman" w:cs="Times New Roman"/>
          <w:b/>
          <w:sz w:val="28"/>
          <w:szCs w:val="28"/>
          <w:lang w:eastAsia="ru-RU"/>
        </w:rPr>
        <w:t xml:space="preserve">по итогам 2023-2024 учебного года </w:t>
      </w:r>
      <w:r w:rsidRPr="003A4DA1">
        <w:rPr>
          <w:rFonts w:ascii="Times New Roman" w:eastAsia="Times New Roman" w:hAnsi="Times New Roman" w:cs="Times New Roman"/>
          <w:sz w:val="28"/>
          <w:szCs w:val="28"/>
          <w:lang w:eastAsia="ru-RU"/>
        </w:rPr>
        <w:t xml:space="preserve"> </w:t>
      </w:r>
    </w:p>
    <w:p w:rsidR="003A4DA1" w:rsidRPr="003A4DA1" w:rsidRDefault="003A4DA1" w:rsidP="003A4DA1">
      <w:pPr>
        <w:spacing w:line="276" w:lineRule="auto"/>
        <w:jc w:val="center"/>
        <w:rPr>
          <w:rFonts w:ascii="Times New Roman" w:eastAsia="Calibri" w:hAnsi="Times New Roman" w:cs="Times New Roman"/>
          <w:b/>
          <w:sz w:val="28"/>
          <w:szCs w:val="28"/>
        </w:rPr>
      </w:pPr>
      <w:r w:rsidRPr="003A4DA1">
        <w:rPr>
          <w:rFonts w:ascii="Times New Roman" w:eastAsia="Calibri" w:hAnsi="Times New Roman" w:cs="Times New Roman"/>
          <w:b/>
          <w:sz w:val="28"/>
          <w:szCs w:val="28"/>
        </w:rPr>
        <w:t>Качество обучения по русскому языку и математике в 5-х классах</w:t>
      </w:r>
    </w:p>
    <w:tbl>
      <w:tblPr>
        <w:tblStyle w:val="9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59"/>
        <w:gridCol w:w="1680"/>
        <w:gridCol w:w="1996"/>
        <w:gridCol w:w="776"/>
        <w:gridCol w:w="1839"/>
        <w:gridCol w:w="1839"/>
        <w:gridCol w:w="1094"/>
      </w:tblGrid>
      <w:tr w:rsidR="003A4DA1" w:rsidRPr="003A4DA1" w:rsidTr="003A4DA1">
        <w:trPr>
          <w:jc w:val="center"/>
        </w:trPr>
        <w:tc>
          <w:tcPr>
            <w:tcW w:w="959" w:type="dxa"/>
            <w:vMerge w:val="restart"/>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класс</w:t>
            </w:r>
          </w:p>
        </w:tc>
        <w:tc>
          <w:tcPr>
            <w:tcW w:w="4406" w:type="dxa"/>
            <w:gridSpan w:val="3"/>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русский язык</w:t>
            </w:r>
          </w:p>
        </w:tc>
        <w:tc>
          <w:tcPr>
            <w:tcW w:w="4772" w:type="dxa"/>
            <w:gridSpan w:val="3"/>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математика</w:t>
            </w:r>
          </w:p>
        </w:tc>
      </w:tr>
      <w:tr w:rsidR="003A4DA1" w:rsidRPr="003A4DA1" w:rsidTr="003A4DA1">
        <w:trPr>
          <w:jc w:val="center"/>
        </w:trPr>
        <w:tc>
          <w:tcPr>
            <w:tcW w:w="0" w:type="auto"/>
            <w:vMerge/>
            <w:tcBorders>
              <w:top w:val="double" w:sz="4" w:space="0" w:color="0070C0"/>
              <w:left w:val="double" w:sz="4" w:space="0" w:color="0070C0"/>
              <w:bottom w:val="double" w:sz="4" w:space="0" w:color="0070C0"/>
              <w:right w:val="double" w:sz="4" w:space="0" w:color="0070C0"/>
            </w:tcBorders>
            <w:vAlign w:val="center"/>
            <w:hideMark/>
          </w:tcPr>
          <w:p w:rsidR="003A4DA1" w:rsidRPr="003A4DA1" w:rsidRDefault="003A4DA1" w:rsidP="003A4DA1">
            <w:pPr>
              <w:rPr>
                <w:b/>
                <w:sz w:val="28"/>
                <w:szCs w:val="28"/>
              </w:rPr>
            </w:pP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1 триместр</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2 триместр</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год</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1 триместр</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2 триместр</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год</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5а</w:t>
            </w: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84%</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81%</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81%</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90%</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55%</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71%</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5б</w:t>
            </w: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88%</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75%</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75%</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88%</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72%</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81%</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5в</w:t>
            </w: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76%</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67%</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67%</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66%</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93%</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67%</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5м</w:t>
            </w: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91%</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96%</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5а-1</w:t>
            </w: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46%</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33%</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46%</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67%</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63%</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67%</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5б-1</w:t>
            </w:r>
          </w:p>
        </w:tc>
        <w:tc>
          <w:tcPr>
            <w:tcW w:w="168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48%</w:t>
            </w:r>
          </w:p>
        </w:tc>
        <w:tc>
          <w:tcPr>
            <w:tcW w:w="1996"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44%</w:t>
            </w:r>
          </w:p>
        </w:tc>
        <w:tc>
          <w:tcPr>
            <w:tcW w:w="730"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44%</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60%</w:t>
            </w:r>
          </w:p>
        </w:tc>
        <w:tc>
          <w:tcPr>
            <w:tcW w:w="1839"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48%</w:t>
            </w:r>
          </w:p>
        </w:tc>
        <w:tc>
          <w:tcPr>
            <w:tcW w:w="1094" w:type="dxa"/>
            <w:tcBorders>
              <w:top w:val="double" w:sz="4" w:space="0" w:color="0070C0"/>
              <w:left w:val="double" w:sz="4" w:space="0" w:color="0070C0"/>
              <w:bottom w:val="double" w:sz="4" w:space="0" w:color="0070C0"/>
              <w:right w:val="double" w:sz="4" w:space="0" w:color="0070C0"/>
            </w:tcBorders>
            <w:hideMark/>
          </w:tcPr>
          <w:p w:rsidR="003A4DA1" w:rsidRPr="003A4DA1" w:rsidRDefault="003A4DA1" w:rsidP="003A4DA1">
            <w:pPr>
              <w:spacing w:line="276" w:lineRule="auto"/>
              <w:jc w:val="center"/>
              <w:rPr>
                <w:rFonts w:eastAsia="Calibri"/>
                <w:sz w:val="28"/>
                <w:szCs w:val="28"/>
              </w:rPr>
            </w:pPr>
            <w:r w:rsidRPr="003A4DA1">
              <w:rPr>
                <w:rFonts w:eastAsia="Calibri"/>
                <w:sz w:val="28"/>
                <w:szCs w:val="28"/>
              </w:rPr>
              <w:t>60%</w:t>
            </w:r>
          </w:p>
        </w:tc>
      </w:tr>
      <w:tr w:rsidR="003A4DA1" w:rsidRPr="003A4DA1" w:rsidTr="003A4DA1">
        <w:trPr>
          <w:jc w:val="center"/>
        </w:trPr>
        <w:tc>
          <w:tcPr>
            <w:tcW w:w="959"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5-е</w:t>
            </w:r>
          </w:p>
        </w:tc>
        <w:tc>
          <w:tcPr>
            <w:tcW w:w="1680"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72%</w:t>
            </w:r>
          </w:p>
        </w:tc>
        <w:tc>
          <w:tcPr>
            <w:tcW w:w="1996"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66%</w:t>
            </w:r>
          </w:p>
        </w:tc>
        <w:tc>
          <w:tcPr>
            <w:tcW w:w="730"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68%</w:t>
            </w:r>
          </w:p>
        </w:tc>
        <w:tc>
          <w:tcPr>
            <w:tcW w:w="1839"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78%</w:t>
            </w:r>
          </w:p>
        </w:tc>
        <w:tc>
          <w:tcPr>
            <w:tcW w:w="1839"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71%</w:t>
            </w:r>
          </w:p>
        </w:tc>
        <w:tc>
          <w:tcPr>
            <w:tcW w:w="1094" w:type="dxa"/>
            <w:tcBorders>
              <w:top w:val="double" w:sz="4" w:space="0" w:color="0070C0"/>
              <w:left w:val="double" w:sz="4" w:space="0" w:color="0070C0"/>
              <w:bottom w:val="double" w:sz="4" w:space="0" w:color="0070C0"/>
              <w:right w:val="double" w:sz="4" w:space="0" w:color="0070C0"/>
            </w:tcBorders>
            <w:shd w:val="clear" w:color="auto" w:fill="D5DCE4"/>
            <w:hideMark/>
          </w:tcPr>
          <w:p w:rsidR="003A4DA1" w:rsidRPr="003A4DA1" w:rsidRDefault="003A4DA1" w:rsidP="003A4DA1">
            <w:pPr>
              <w:spacing w:line="276" w:lineRule="auto"/>
              <w:jc w:val="center"/>
              <w:rPr>
                <w:rFonts w:eastAsia="Calibri"/>
                <w:b/>
                <w:sz w:val="28"/>
                <w:szCs w:val="28"/>
              </w:rPr>
            </w:pPr>
            <w:r w:rsidRPr="003A4DA1">
              <w:rPr>
                <w:rFonts w:eastAsia="Calibri"/>
                <w:b/>
                <w:sz w:val="28"/>
                <w:szCs w:val="28"/>
              </w:rPr>
              <w:t>74%</w:t>
            </w:r>
          </w:p>
        </w:tc>
      </w:tr>
    </w:tbl>
    <w:p w:rsidR="003A4DA1" w:rsidRPr="003A4DA1" w:rsidRDefault="003A4DA1" w:rsidP="003A4DA1">
      <w:pPr>
        <w:spacing w:line="276" w:lineRule="auto"/>
        <w:jc w:val="both"/>
        <w:rPr>
          <w:rFonts w:ascii="Times New Roman" w:eastAsia="Calibri" w:hAnsi="Times New Roman" w:cs="Times New Roman"/>
          <w:color w:val="FF0000"/>
          <w:sz w:val="28"/>
          <w:szCs w:val="28"/>
        </w:rPr>
      </w:pPr>
    </w:p>
    <w:p w:rsidR="00125A9D" w:rsidRPr="00125A9D" w:rsidRDefault="003A4DA1" w:rsidP="00125A9D">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В среднем по параллели качественная успеваемость по русскому языку составила 68%, по математике - 74%.</w:t>
      </w:r>
    </w:p>
    <w:p w:rsidR="003A4DA1" w:rsidRPr="003A4DA1" w:rsidRDefault="003A4DA1" w:rsidP="003A4DA1">
      <w:pPr>
        <w:spacing w:line="276" w:lineRule="auto"/>
        <w:jc w:val="center"/>
        <w:rPr>
          <w:rFonts w:ascii="Times New Roman" w:eastAsia="Calibri" w:hAnsi="Times New Roman" w:cs="Times New Roman"/>
          <w:sz w:val="28"/>
          <w:szCs w:val="28"/>
        </w:rPr>
      </w:pPr>
      <w:r w:rsidRPr="003A4DA1">
        <w:rPr>
          <w:rFonts w:ascii="Times New Roman" w:eastAsia="Calibri" w:hAnsi="Times New Roman" w:cs="Times New Roman"/>
          <w:b/>
          <w:sz w:val="28"/>
          <w:szCs w:val="28"/>
        </w:rPr>
        <w:t>Сравнительная диаграмма  качества обучения 5-х классов по предметам</w:t>
      </w:r>
      <w:r w:rsidRPr="003A4DA1">
        <w:rPr>
          <w:rFonts w:ascii="Times New Roman" w:eastAsia="Calibri" w:hAnsi="Times New Roman" w:cs="Times New Roman"/>
          <w:sz w:val="28"/>
          <w:szCs w:val="28"/>
        </w:rPr>
        <w:t>:</w:t>
      </w:r>
    </w:p>
    <w:p w:rsidR="003A4DA1" w:rsidRPr="003A4DA1" w:rsidRDefault="003A4DA1" w:rsidP="00125A9D">
      <w:pPr>
        <w:spacing w:line="276" w:lineRule="auto"/>
        <w:ind w:firstLine="708"/>
        <w:jc w:val="center"/>
        <w:rPr>
          <w:rFonts w:ascii="Times New Roman" w:eastAsia="Calibri" w:hAnsi="Times New Roman" w:cs="Times New Roman"/>
          <w:sz w:val="28"/>
          <w:szCs w:val="28"/>
        </w:rPr>
      </w:pPr>
      <w:r w:rsidRPr="003A4DA1">
        <w:rPr>
          <w:rFonts w:ascii="Times New Roman" w:eastAsia="Calibri" w:hAnsi="Times New Roman" w:cs="Times New Roman"/>
          <w:noProof/>
          <w:lang w:eastAsia="ru-RU"/>
        </w:rPr>
        <w:drawing>
          <wp:inline distT="0" distB="0" distL="0" distR="0" wp14:anchorId="6566F25F" wp14:editId="396D04B3">
            <wp:extent cx="5895975" cy="1800225"/>
            <wp:effectExtent l="57150" t="38100" r="47625" b="666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53BAB" w:rsidRPr="00753BAB" w:rsidRDefault="00753BAB" w:rsidP="00753BAB">
      <w:pPr>
        <w:spacing w:after="0" w:line="240" w:lineRule="auto"/>
        <w:ind w:left="10" w:hanging="10"/>
        <w:jc w:val="both"/>
        <w:rPr>
          <w:rFonts w:ascii="Times New Roman" w:eastAsia="Times New Roman" w:hAnsi="Times New Roman" w:cs="Times New Roman"/>
          <w:b/>
          <w:color w:val="000000"/>
          <w:sz w:val="28"/>
          <w:szCs w:val="28"/>
          <w:u w:val="single" w:color="000000"/>
        </w:rPr>
      </w:pPr>
      <w:r w:rsidRPr="00753BAB">
        <w:rPr>
          <w:rFonts w:ascii="Times New Roman" w:eastAsia="Times New Roman" w:hAnsi="Times New Roman" w:cs="Times New Roman"/>
          <w:color w:val="000000"/>
          <w:sz w:val="28"/>
          <w:szCs w:val="28"/>
        </w:rPr>
        <w:lastRenderedPageBreak/>
        <w:t xml:space="preserve">            В соответствии с дорожной картой подготовки к ГИА в лицее №159 2 раза в год (декабрь и март) проводятся пробные экзамены в форме ОГЭ и ЕГЭ по русскому языку, математике и всем предметам по выбору обучающихся.</w:t>
      </w:r>
    </w:p>
    <w:p w:rsidR="00753BAB" w:rsidRPr="00753BAB" w:rsidRDefault="00753BAB" w:rsidP="00753BAB">
      <w:pPr>
        <w:spacing w:after="0" w:line="240" w:lineRule="auto"/>
        <w:ind w:left="10" w:hanging="10"/>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b/>
          <w:color w:val="000000"/>
          <w:sz w:val="28"/>
          <w:szCs w:val="28"/>
          <w:u w:val="single" w:color="000000"/>
        </w:rPr>
        <w:t>Цель проведения пробных экзаменов в декабре</w:t>
      </w:r>
      <w:r w:rsidRPr="00753BAB">
        <w:rPr>
          <w:rFonts w:ascii="Times New Roman" w:eastAsia="Times New Roman" w:hAnsi="Times New Roman" w:cs="Times New Roman"/>
          <w:color w:val="000000"/>
          <w:sz w:val="28"/>
          <w:szCs w:val="28"/>
        </w:rPr>
        <w:t xml:space="preserve">: выявление уровня подготовки учащихся к итоговой аттестации, установление фактического уровня теоретических знаний обучающихся, их практических умений и навыков, готовности учащихся выпускных классов к работе с материалами ЕГЭ и ОГЭ, умения правильно оформлять задания. </w:t>
      </w: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В 11-х классах лицея обучаются 53 учащихся: 22 человека в 11а специализированном классе инженерно-технологического направления и 31 человек в 11б классе социально-экономического профиля.</w:t>
      </w: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Выбор экзаменов распределимся следующим образом.</w:t>
      </w:r>
    </w:p>
    <w:p w:rsidR="00753BAB" w:rsidRPr="00753BAB" w:rsidRDefault="00753BAB" w:rsidP="00753BAB">
      <w:pPr>
        <w:spacing w:after="0" w:line="240" w:lineRule="auto"/>
        <w:rPr>
          <w:rFonts w:ascii="Times New Roman" w:eastAsia="Times New Roman" w:hAnsi="Times New Roman" w:cs="Times New Roman"/>
          <w:color w:val="000000"/>
          <w:sz w:val="24"/>
        </w:rPr>
      </w:pPr>
    </w:p>
    <w:p w:rsidR="00753BAB" w:rsidRPr="00753BAB" w:rsidRDefault="00753BAB" w:rsidP="00753BAB">
      <w:pPr>
        <w:spacing w:after="0" w:line="240" w:lineRule="auto"/>
        <w:jc w:val="center"/>
        <w:rPr>
          <w:rFonts w:ascii="Times New Roman" w:eastAsia="Times New Roman" w:hAnsi="Times New Roman" w:cs="Times New Roman"/>
          <w:color w:val="000000"/>
          <w:sz w:val="28"/>
          <w:szCs w:val="28"/>
        </w:rPr>
      </w:pPr>
      <w:r w:rsidRPr="00753BAB">
        <w:rPr>
          <w:rFonts w:ascii="Times New Roman" w:eastAsia="Times New Roman" w:hAnsi="Times New Roman" w:cs="Times New Roman"/>
          <w:noProof/>
          <w:color w:val="000000"/>
          <w:sz w:val="24"/>
          <w:lang w:eastAsia="ru-RU"/>
        </w:rPr>
        <w:drawing>
          <wp:inline distT="0" distB="0" distL="0" distR="0">
            <wp:extent cx="8477250" cy="274002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Результаты выполнения работ</w:t>
      </w: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Все обучающиеся справились с работой на положительный результат.</w:t>
      </w:r>
    </w:p>
    <w:tbl>
      <w:tblPr>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525"/>
        <w:gridCol w:w="2410"/>
        <w:gridCol w:w="2410"/>
        <w:gridCol w:w="2410"/>
        <w:gridCol w:w="2410"/>
        <w:gridCol w:w="2410"/>
      </w:tblGrid>
      <w:tr w:rsidR="00753BAB" w:rsidRPr="00753BAB" w:rsidTr="00753BAB">
        <w:tc>
          <w:tcPr>
            <w:tcW w:w="1525"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27-46 баллов</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52-64 балла</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70-78 баллов</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80 и более</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Средний балл</w:t>
            </w:r>
          </w:p>
        </w:tc>
      </w:tr>
      <w:tr w:rsidR="00753BAB" w:rsidRPr="00753BAB" w:rsidTr="00753BAB">
        <w:tc>
          <w:tcPr>
            <w:tcW w:w="1525"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11а</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1 (46 б)</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5</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11</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5</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72,2</w:t>
            </w:r>
          </w:p>
        </w:tc>
      </w:tr>
      <w:tr w:rsidR="00753BAB" w:rsidRPr="00753BAB" w:rsidTr="00753BAB">
        <w:tc>
          <w:tcPr>
            <w:tcW w:w="1525"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11б</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10</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4</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9</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2</w:t>
            </w:r>
          </w:p>
        </w:tc>
        <w:tc>
          <w:tcPr>
            <w:tcW w:w="2410" w:type="dxa"/>
            <w:shd w:val="clear" w:color="auto" w:fill="auto"/>
          </w:tcPr>
          <w:p w:rsidR="00753BAB" w:rsidRPr="00753BAB" w:rsidRDefault="00753BAB" w:rsidP="00753BAB">
            <w:pPr>
              <w:spacing w:after="0" w:line="240" w:lineRule="auto"/>
              <w:rPr>
                <w:rFonts w:ascii="Times New Roman" w:eastAsia="Times New Roman" w:hAnsi="Times New Roman" w:cs="Times New Roman"/>
                <w:color w:val="000000"/>
                <w:sz w:val="24"/>
              </w:rPr>
            </w:pPr>
            <w:r w:rsidRPr="00753BAB">
              <w:rPr>
                <w:rFonts w:ascii="Times New Roman" w:eastAsia="Times New Roman" w:hAnsi="Times New Roman" w:cs="Times New Roman"/>
                <w:color w:val="000000"/>
                <w:sz w:val="24"/>
              </w:rPr>
              <w:t>55,4</w:t>
            </w:r>
          </w:p>
        </w:tc>
      </w:tr>
    </w:tbl>
    <w:p w:rsidR="00753BAB" w:rsidRPr="00753BAB" w:rsidRDefault="00753BAB" w:rsidP="00753BAB">
      <w:pPr>
        <w:spacing w:after="0" w:line="240" w:lineRule="auto"/>
        <w:rPr>
          <w:rFonts w:ascii="Times New Roman" w:eastAsia="Times New Roman" w:hAnsi="Times New Roman" w:cs="Times New Roman"/>
          <w:color w:val="000000"/>
          <w:sz w:val="24"/>
        </w:rPr>
      </w:pPr>
    </w:p>
    <w:p w:rsidR="00753BAB" w:rsidRPr="00753BAB" w:rsidRDefault="00753BAB" w:rsidP="00753BAB">
      <w:pPr>
        <w:spacing w:after="0" w:line="240" w:lineRule="auto"/>
        <w:jc w:val="center"/>
        <w:rPr>
          <w:rFonts w:ascii="Times New Roman" w:eastAsia="Times New Roman" w:hAnsi="Times New Roman" w:cs="Times New Roman"/>
          <w:color w:val="000000"/>
          <w:sz w:val="24"/>
        </w:rPr>
      </w:pPr>
      <w:r w:rsidRPr="00753BAB">
        <w:rPr>
          <w:rFonts w:ascii="Times New Roman" w:eastAsia="Times New Roman" w:hAnsi="Times New Roman" w:cs="Times New Roman"/>
          <w:noProof/>
          <w:color w:val="000000"/>
          <w:sz w:val="24"/>
          <w:lang w:eastAsia="ru-RU"/>
        </w:rPr>
        <w:lastRenderedPageBreak/>
        <w:drawing>
          <wp:inline distT="0" distB="0" distL="0" distR="0">
            <wp:extent cx="6743700" cy="2752725"/>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53BAB" w:rsidRPr="00753BAB" w:rsidRDefault="00753BAB" w:rsidP="00753BAB">
      <w:pPr>
        <w:spacing w:after="0" w:line="240" w:lineRule="auto"/>
        <w:ind w:left="709"/>
        <w:rPr>
          <w:rFonts w:ascii="Times New Roman" w:eastAsia="Times New Roman" w:hAnsi="Times New Roman" w:cs="Times New Roman"/>
          <w:color w:val="000000"/>
          <w:sz w:val="24"/>
        </w:rPr>
      </w:pP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4"/>
        </w:rPr>
        <w:t xml:space="preserve">    </w:t>
      </w:r>
      <w:r w:rsidRPr="00753BAB">
        <w:rPr>
          <w:rFonts w:ascii="Times New Roman" w:eastAsia="Times New Roman" w:hAnsi="Times New Roman" w:cs="Times New Roman"/>
          <w:color w:val="000000"/>
          <w:sz w:val="28"/>
          <w:szCs w:val="28"/>
        </w:rPr>
        <w:t xml:space="preserve">     По результатам работы можно сделать выводы, что учителя математики высшей категории грамотно простроили систему подготовки обучающихся к сдаче ЕГЭ по математике.</w:t>
      </w: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u w:val="single"/>
        </w:rPr>
        <w:t xml:space="preserve">      Русский язык.</w:t>
      </w:r>
      <w:r w:rsidRPr="00753BAB">
        <w:rPr>
          <w:rFonts w:ascii="Times New Roman" w:eastAsia="Times New Roman" w:hAnsi="Times New Roman" w:cs="Times New Roman"/>
          <w:color w:val="000000"/>
          <w:sz w:val="28"/>
          <w:szCs w:val="28"/>
        </w:rPr>
        <w:t xml:space="preserve"> Результаты выглядят таким образом:</w:t>
      </w:r>
    </w:p>
    <w:p w:rsidR="00753BAB" w:rsidRPr="00753BAB" w:rsidRDefault="00753BAB" w:rsidP="00753BAB">
      <w:pPr>
        <w:spacing w:after="0" w:line="240" w:lineRule="auto"/>
        <w:jc w:val="center"/>
        <w:rPr>
          <w:rFonts w:ascii="Times New Roman" w:eastAsia="Times New Roman" w:hAnsi="Times New Roman" w:cs="Times New Roman"/>
          <w:color w:val="000000"/>
          <w:sz w:val="28"/>
          <w:szCs w:val="28"/>
        </w:rPr>
      </w:pPr>
      <w:r w:rsidRPr="00753BAB">
        <w:rPr>
          <w:rFonts w:ascii="Times New Roman" w:eastAsia="Times New Roman" w:hAnsi="Times New Roman" w:cs="Times New Roman"/>
          <w:noProof/>
          <w:color w:val="000000"/>
          <w:sz w:val="24"/>
          <w:lang w:eastAsia="ru-RU"/>
        </w:rPr>
        <w:lastRenderedPageBreak/>
        <w:drawing>
          <wp:inline distT="0" distB="0" distL="0" distR="0">
            <wp:extent cx="6629400" cy="2752725"/>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p>
    <w:p w:rsidR="00753BAB" w:rsidRPr="00753BAB" w:rsidRDefault="00753BAB" w:rsidP="00753BAB">
      <w:pPr>
        <w:spacing w:after="0" w:line="240" w:lineRule="auto"/>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Низкие результаты можно объяснить тем, что у учащихся шла подготовка к написанию итогового сочинения. По результатам работы учителем высшей категории составлен план ликвидации пробелов по западающим темам.</w:t>
      </w:r>
    </w:p>
    <w:p w:rsidR="00753BAB" w:rsidRPr="00753BAB" w:rsidRDefault="00753BAB" w:rsidP="00753BAB">
      <w:pPr>
        <w:spacing w:after="0" w:line="240" w:lineRule="auto"/>
        <w:ind w:right="-141" w:firstLine="720"/>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Результаты пробных экзаменов в 11-х классах показали, что благоприятная картина на момент написания работ по и физике  Низкий результат показали обучающие при написании работы по информатике.</w:t>
      </w:r>
    </w:p>
    <w:p w:rsidR="00753BAB" w:rsidRPr="00753BAB" w:rsidRDefault="00753BAB" w:rsidP="00753BAB">
      <w:pPr>
        <w:spacing w:after="0" w:line="240" w:lineRule="auto"/>
        <w:ind w:left="10" w:hanging="10"/>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Результаты пробных экзаменов доведены до сведения родителей, учителями – предметниками составлен скорректированный план подготовки к ЕГЭ.</w:t>
      </w:r>
    </w:p>
    <w:p w:rsidR="00753BAB" w:rsidRPr="00753BAB" w:rsidRDefault="00753BAB" w:rsidP="00753BAB">
      <w:pPr>
        <w:spacing w:after="0" w:line="240" w:lineRule="auto"/>
        <w:ind w:left="10" w:hanging="10"/>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Рассмотрим результаты, полученные обучающимися в 9-х классах.</w:t>
      </w:r>
    </w:p>
    <w:p w:rsidR="00753BAB" w:rsidRPr="00753BAB" w:rsidRDefault="00753BAB" w:rsidP="00753BAB">
      <w:pPr>
        <w:spacing w:after="0" w:line="240" w:lineRule="auto"/>
        <w:ind w:left="720"/>
        <w:rPr>
          <w:rFonts w:ascii="Times New Roman" w:eastAsia="Times New Roman" w:hAnsi="Times New Roman" w:cs="Times New Roman"/>
          <w:color w:val="000000"/>
          <w:sz w:val="28"/>
          <w:szCs w:val="28"/>
          <w:u w:val="single"/>
        </w:rPr>
      </w:pPr>
      <w:r w:rsidRPr="00753BAB">
        <w:rPr>
          <w:rFonts w:ascii="Times New Roman" w:eastAsia="Times New Roman" w:hAnsi="Times New Roman" w:cs="Times New Roman"/>
          <w:color w:val="000000"/>
          <w:sz w:val="28"/>
          <w:szCs w:val="28"/>
          <w:u w:val="single"/>
        </w:rPr>
        <w:t>Русский язык</w:t>
      </w:r>
    </w:p>
    <w:p w:rsidR="00753BAB" w:rsidRPr="00753BAB" w:rsidRDefault="00753BAB" w:rsidP="00753BAB">
      <w:pPr>
        <w:spacing w:after="0" w:line="240" w:lineRule="auto"/>
        <w:ind w:left="720"/>
        <w:rPr>
          <w:rFonts w:ascii="Times New Roman" w:eastAsia="Times New Roman" w:hAnsi="Times New Roman" w:cs="Times New Roman"/>
          <w:color w:val="000000"/>
          <w:sz w:val="24"/>
        </w:rPr>
      </w:pPr>
    </w:p>
    <w:p w:rsidR="00753BAB" w:rsidRPr="00753BAB" w:rsidRDefault="00753BAB" w:rsidP="00753BAB">
      <w:pPr>
        <w:spacing w:after="0" w:line="240" w:lineRule="auto"/>
        <w:ind w:left="720"/>
        <w:rPr>
          <w:rFonts w:ascii="Times New Roman" w:eastAsia="Times New Roman" w:hAnsi="Times New Roman" w:cs="Times New Roman"/>
          <w:color w:val="000000"/>
          <w:sz w:val="28"/>
          <w:szCs w:val="28"/>
        </w:rPr>
      </w:pPr>
    </w:p>
    <w:p w:rsidR="00753BAB" w:rsidRPr="00753BAB" w:rsidRDefault="00753BAB" w:rsidP="00753BAB">
      <w:pPr>
        <w:spacing w:after="0" w:line="240" w:lineRule="auto"/>
        <w:ind w:left="720"/>
        <w:jc w:val="center"/>
        <w:rPr>
          <w:rFonts w:ascii="Times New Roman" w:eastAsia="Times New Roman" w:hAnsi="Times New Roman" w:cs="Times New Roman"/>
          <w:color w:val="000000"/>
          <w:sz w:val="28"/>
          <w:szCs w:val="28"/>
        </w:rPr>
      </w:pPr>
      <w:r w:rsidRPr="00753BAB">
        <w:rPr>
          <w:rFonts w:ascii="Times New Roman" w:eastAsia="Times New Roman" w:hAnsi="Times New Roman" w:cs="Times New Roman"/>
          <w:noProof/>
          <w:color w:val="000000"/>
          <w:sz w:val="24"/>
          <w:lang w:eastAsia="ru-RU"/>
        </w:rPr>
        <w:lastRenderedPageBreak/>
        <w:drawing>
          <wp:inline distT="0" distB="0" distL="0" distR="0">
            <wp:extent cx="8029575" cy="354266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53BAB" w:rsidRPr="00753BAB" w:rsidRDefault="00753BAB" w:rsidP="00753BAB">
      <w:pPr>
        <w:spacing w:after="0" w:line="240" w:lineRule="auto"/>
        <w:ind w:left="142"/>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Результаты по русскому языку низкие, не все темы в тестовый части изучены по программе, учителями- предметниками составлены планы для отработки заданий, вызывающих сложности у обучающихся.</w:t>
      </w:r>
    </w:p>
    <w:p w:rsidR="00753BAB" w:rsidRPr="00753BAB" w:rsidRDefault="00753BAB" w:rsidP="00753BAB">
      <w:pPr>
        <w:spacing w:after="0" w:line="240" w:lineRule="auto"/>
        <w:ind w:left="720"/>
        <w:rPr>
          <w:rFonts w:ascii="Times New Roman" w:eastAsia="Times New Roman" w:hAnsi="Times New Roman" w:cs="Times New Roman"/>
          <w:color w:val="000000"/>
          <w:sz w:val="24"/>
        </w:rPr>
      </w:pPr>
    </w:p>
    <w:p w:rsidR="00753BAB" w:rsidRPr="00753BAB" w:rsidRDefault="00753BAB" w:rsidP="00753BAB">
      <w:pPr>
        <w:spacing w:after="0" w:line="240" w:lineRule="auto"/>
        <w:ind w:left="720"/>
        <w:rPr>
          <w:rFonts w:ascii="Times New Roman" w:eastAsia="Times New Roman" w:hAnsi="Times New Roman" w:cs="Times New Roman"/>
          <w:color w:val="000000"/>
          <w:sz w:val="28"/>
          <w:szCs w:val="28"/>
          <w:u w:val="single"/>
        </w:rPr>
      </w:pPr>
      <w:r w:rsidRPr="00753BAB">
        <w:rPr>
          <w:rFonts w:ascii="Times New Roman" w:eastAsia="Times New Roman" w:hAnsi="Times New Roman" w:cs="Times New Roman"/>
          <w:color w:val="000000"/>
          <w:sz w:val="28"/>
          <w:szCs w:val="28"/>
          <w:u w:val="single"/>
        </w:rPr>
        <w:t>Математика</w:t>
      </w:r>
    </w:p>
    <w:p w:rsidR="00753BAB" w:rsidRPr="00753BAB" w:rsidRDefault="00753BAB" w:rsidP="00753BAB">
      <w:pPr>
        <w:spacing w:after="0" w:line="240" w:lineRule="auto"/>
        <w:ind w:left="720"/>
        <w:rPr>
          <w:rFonts w:ascii="Times New Roman" w:eastAsia="Times New Roman" w:hAnsi="Times New Roman" w:cs="Times New Roman"/>
          <w:color w:val="000000"/>
          <w:sz w:val="24"/>
        </w:rPr>
      </w:pPr>
    </w:p>
    <w:p w:rsidR="00753BAB" w:rsidRPr="00753BAB" w:rsidRDefault="00753BAB" w:rsidP="00753BAB">
      <w:pPr>
        <w:spacing w:after="0" w:line="240" w:lineRule="auto"/>
        <w:ind w:firstLine="720"/>
        <w:rPr>
          <w:rFonts w:ascii="Times New Roman" w:eastAsia="Times New Roman" w:hAnsi="Times New Roman" w:cs="Times New Roman"/>
          <w:color w:val="000000"/>
          <w:sz w:val="28"/>
          <w:szCs w:val="28"/>
        </w:rPr>
      </w:pPr>
      <w:r w:rsidRPr="00753BAB">
        <w:rPr>
          <w:rFonts w:ascii="Times New Roman" w:eastAsia="Times New Roman" w:hAnsi="Times New Roman" w:cs="Times New Roman"/>
          <w:noProof/>
          <w:color w:val="000000"/>
          <w:sz w:val="24"/>
          <w:lang w:eastAsia="ru-RU"/>
        </w:rPr>
        <w:lastRenderedPageBreak/>
        <w:drawing>
          <wp:inline distT="0" distB="0" distL="0" distR="0">
            <wp:extent cx="8543925" cy="29146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53BAB" w:rsidRPr="00753BAB" w:rsidRDefault="00753BAB" w:rsidP="00753BAB">
      <w:pPr>
        <w:spacing w:after="0" w:line="240" w:lineRule="auto"/>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Из диаграммы видно, что низкое качество написания работ в 9а1, 9б1, 9в классах.</w:t>
      </w:r>
    </w:p>
    <w:p w:rsidR="00753BAB" w:rsidRPr="00753BAB" w:rsidRDefault="00753BAB" w:rsidP="00753BAB">
      <w:pPr>
        <w:spacing w:after="0" w:line="240" w:lineRule="auto"/>
        <w:ind w:right="-425"/>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По результатам проведенных работ выделена группа обучающихся, находящаяся в зоне риска (На этих обучающихся необходимо обратить особое внимание.</w:t>
      </w:r>
    </w:p>
    <w:p w:rsidR="00753BAB" w:rsidRPr="00753BAB" w:rsidRDefault="00753BAB" w:rsidP="00D830D3">
      <w:pPr>
        <w:numPr>
          <w:ilvl w:val="0"/>
          <w:numId w:val="38"/>
        </w:num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Результаты, полученные на пробных экзаменах показали, что самый плохой результат у обучающихся по информатике. Обучающиеся выбирают этот предмет, так как всего за 5 заданий можно получить положительную отметку.</w:t>
      </w:r>
    </w:p>
    <w:p w:rsidR="00753BAB" w:rsidRPr="00753BAB" w:rsidRDefault="00753BAB" w:rsidP="00D830D3">
      <w:pPr>
        <w:numPr>
          <w:ilvl w:val="0"/>
          <w:numId w:val="38"/>
        </w:num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Все результаты доведены до сведения родителей. У обучающихся, получивших неудовлетворительный результат есть возможность изменить свой выбор и написать в заявлении другой предмет по выбору. </w:t>
      </w:r>
    </w:p>
    <w:p w:rsidR="00753BAB" w:rsidRDefault="00753BAB" w:rsidP="00D830D3">
      <w:pPr>
        <w:numPr>
          <w:ilvl w:val="0"/>
          <w:numId w:val="38"/>
        </w:num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Учителя-предметники провели анализ работ с обучающими, скорректировали планы по подготовке к ГИА в связи с полученными результатами.</w:t>
      </w:r>
    </w:p>
    <w:p w:rsidR="002D2B67" w:rsidRPr="00753BAB" w:rsidRDefault="00753BAB" w:rsidP="00753BAB">
      <w:p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На основании реализации мероприятий ВСОКО и последующего анализа результатов администрацией лицея в течение года приняты решения по реализации ИУП для выпускников, корректировке системы мероприятий по адаптации первоклассников, усиление контроля подготовки к ОГЭ, расширении спектра прогр</w:t>
      </w:r>
      <w:r>
        <w:rPr>
          <w:rFonts w:ascii="Times New Roman" w:eastAsia="Times New Roman" w:hAnsi="Times New Roman" w:cs="Times New Roman"/>
          <w:color w:val="000000"/>
          <w:sz w:val="28"/>
          <w:szCs w:val="28"/>
        </w:rPr>
        <w:t>амм дополнительного образования</w:t>
      </w:r>
    </w:p>
    <w:p w:rsidR="00753BAB" w:rsidRDefault="00753BAB" w:rsidP="002E0CCF">
      <w:pPr>
        <w:spacing w:after="0" w:line="23" w:lineRule="atLeast"/>
        <w:ind w:right="52"/>
        <w:jc w:val="both"/>
        <w:rPr>
          <w:rFonts w:ascii="Times New Roman" w:hAnsi="Times New Roman" w:cs="Times New Roman"/>
          <w:sz w:val="28"/>
          <w:szCs w:val="28"/>
        </w:rPr>
      </w:pPr>
      <w:r>
        <w:rPr>
          <w:rFonts w:ascii="Times New Roman" w:hAnsi="Times New Roman" w:cs="Times New Roman"/>
          <w:sz w:val="28"/>
          <w:szCs w:val="28"/>
        </w:rPr>
        <w:t xml:space="preserve">                         </w:t>
      </w:r>
    </w:p>
    <w:p w:rsidR="002D2B67" w:rsidRPr="003A4DA1" w:rsidRDefault="002D2B67" w:rsidP="00753BAB">
      <w:pPr>
        <w:spacing w:after="0" w:line="23" w:lineRule="atLeast"/>
        <w:ind w:right="52"/>
        <w:jc w:val="center"/>
        <w:rPr>
          <w:rFonts w:ascii="Times New Roman" w:hAnsi="Times New Roman" w:cs="Times New Roman"/>
          <w:sz w:val="28"/>
          <w:szCs w:val="28"/>
        </w:rPr>
      </w:pPr>
      <w:r w:rsidRPr="003A4DA1">
        <w:rPr>
          <w:rFonts w:ascii="Times New Roman" w:hAnsi="Times New Roman" w:cs="Times New Roman"/>
          <w:sz w:val="28"/>
          <w:szCs w:val="28"/>
        </w:rPr>
        <w:t>Директор МАОУ «Лицей №159»                                                   Т.В. Горбачева</w:t>
      </w:r>
    </w:p>
    <w:sectPr w:rsidR="002D2B67" w:rsidRPr="003A4DA1" w:rsidSect="00FF177C">
      <w:pgSz w:w="16838" w:h="11906" w:orient="landscape"/>
      <w:pgMar w:top="851" w:right="820"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383" w:rsidRDefault="00566383" w:rsidP="00546C2A">
      <w:pPr>
        <w:spacing w:after="0" w:line="240" w:lineRule="auto"/>
      </w:pPr>
      <w:r>
        <w:separator/>
      </w:r>
    </w:p>
  </w:endnote>
  <w:endnote w:type="continuationSeparator" w:id="0">
    <w:p w:rsidR="00566383" w:rsidRDefault="00566383" w:rsidP="0054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340261"/>
      <w:docPartObj>
        <w:docPartGallery w:val="Page Numbers (Bottom of Page)"/>
        <w:docPartUnique/>
      </w:docPartObj>
    </w:sdtPr>
    <w:sdtEndPr>
      <w:rPr>
        <w:rFonts w:ascii="Times New Roman" w:hAnsi="Times New Roman" w:cs="Times New Roman"/>
        <w:sz w:val="20"/>
      </w:rPr>
    </w:sdtEndPr>
    <w:sdtContent>
      <w:p w:rsidR="00362EFC" w:rsidRPr="001A7182" w:rsidRDefault="00362EFC">
        <w:pPr>
          <w:pStyle w:val="ae"/>
          <w:jc w:val="right"/>
          <w:rPr>
            <w:rFonts w:ascii="Times New Roman" w:hAnsi="Times New Roman" w:cs="Times New Roman"/>
            <w:sz w:val="20"/>
          </w:rPr>
        </w:pPr>
        <w:r w:rsidRPr="001A7182">
          <w:rPr>
            <w:rFonts w:ascii="Times New Roman" w:hAnsi="Times New Roman" w:cs="Times New Roman"/>
            <w:sz w:val="20"/>
          </w:rPr>
          <w:fldChar w:fldCharType="begin"/>
        </w:r>
        <w:r w:rsidRPr="001A7182">
          <w:rPr>
            <w:rFonts w:ascii="Times New Roman" w:hAnsi="Times New Roman" w:cs="Times New Roman"/>
            <w:sz w:val="20"/>
          </w:rPr>
          <w:instrText xml:space="preserve"> PAGE   \* MERGEFORMAT </w:instrText>
        </w:r>
        <w:r w:rsidRPr="001A7182">
          <w:rPr>
            <w:rFonts w:ascii="Times New Roman" w:hAnsi="Times New Roman" w:cs="Times New Roman"/>
            <w:sz w:val="20"/>
          </w:rPr>
          <w:fldChar w:fldCharType="separate"/>
        </w:r>
        <w:r w:rsidR="007C54D8">
          <w:rPr>
            <w:rFonts w:ascii="Times New Roman" w:hAnsi="Times New Roman" w:cs="Times New Roman"/>
            <w:noProof/>
            <w:sz w:val="20"/>
          </w:rPr>
          <w:t>1</w:t>
        </w:r>
        <w:r w:rsidRPr="001A7182">
          <w:rPr>
            <w:rFonts w:ascii="Times New Roman" w:hAnsi="Times New Roman" w:cs="Times New Roman"/>
            <w:sz w:val="20"/>
          </w:rPr>
          <w:fldChar w:fldCharType="end"/>
        </w:r>
      </w:p>
    </w:sdtContent>
  </w:sdt>
  <w:p w:rsidR="00362EFC" w:rsidRDefault="00362EF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17091559"/>
      <w:docPartObj>
        <w:docPartGallery w:val="Page Numbers (Bottom of Page)"/>
        <w:docPartUnique/>
      </w:docPartObj>
    </w:sdtPr>
    <w:sdtEndPr/>
    <w:sdtContent>
      <w:p w:rsidR="00362EFC" w:rsidRPr="00D77085" w:rsidRDefault="00362EFC" w:rsidP="00DF3022">
        <w:pPr>
          <w:pStyle w:val="ae"/>
          <w:ind w:right="-284"/>
          <w:jc w:val="right"/>
          <w:rPr>
            <w:rFonts w:ascii="Times New Roman" w:hAnsi="Times New Roman" w:cs="Times New Roman"/>
          </w:rPr>
        </w:pPr>
        <w:r w:rsidRPr="00D77085">
          <w:rPr>
            <w:rFonts w:ascii="Times New Roman" w:hAnsi="Times New Roman" w:cs="Times New Roman"/>
          </w:rPr>
          <w:fldChar w:fldCharType="begin"/>
        </w:r>
        <w:r w:rsidRPr="00D77085">
          <w:rPr>
            <w:rFonts w:ascii="Times New Roman" w:hAnsi="Times New Roman" w:cs="Times New Roman"/>
          </w:rPr>
          <w:instrText>PAGE   \* MERGEFORMAT</w:instrText>
        </w:r>
        <w:r w:rsidRPr="00D77085">
          <w:rPr>
            <w:rFonts w:ascii="Times New Roman" w:hAnsi="Times New Roman" w:cs="Times New Roman"/>
          </w:rPr>
          <w:fldChar w:fldCharType="separate"/>
        </w:r>
        <w:r w:rsidR="007C54D8">
          <w:rPr>
            <w:rFonts w:ascii="Times New Roman" w:hAnsi="Times New Roman" w:cs="Times New Roman"/>
            <w:noProof/>
          </w:rPr>
          <w:t>22</w:t>
        </w:r>
        <w:r w:rsidRPr="00D77085">
          <w:rPr>
            <w:rFonts w:ascii="Times New Roman" w:hAnsi="Times New Roman" w:cs="Times New Roman"/>
          </w:rPr>
          <w:fldChar w:fldCharType="end"/>
        </w:r>
      </w:p>
    </w:sdtContent>
  </w:sdt>
  <w:p w:rsidR="00362EFC" w:rsidRPr="00D77085" w:rsidRDefault="00362EFC">
    <w:pPr>
      <w:pStyle w:val="ae"/>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383" w:rsidRDefault="00566383" w:rsidP="00546C2A">
      <w:pPr>
        <w:spacing w:after="0" w:line="240" w:lineRule="auto"/>
      </w:pPr>
      <w:r>
        <w:separator/>
      </w:r>
    </w:p>
  </w:footnote>
  <w:footnote w:type="continuationSeparator" w:id="0">
    <w:p w:rsidR="00566383" w:rsidRDefault="00566383" w:rsidP="00546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256"/>
      </v:shape>
    </w:pict>
  </w:numPicBullet>
  <w:numPicBullet w:numPicBulletId="1">
    <w:pict>
      <v:shape id="_x0000_i1029" type="#_x0000_t75" style="width:11.25pt;height:11.25pt" o:bullet="t">
        <v:imagedata r:id="rId2" o:title="clip_image002"/>
      </v:shape>
    </w:pict>
  </w:numPicBullet>
  <w:abstractNum w:abstractNumId="0">
    <w:nsid w:val="00002CD6"/>
    <w:multiLevelType w:val="hybridMultilevel"/>
    <w:tmpl w:val="FFFFFFFF"/>
    <w:lvl w:ilvl="0" w:tplc="0B34350E">
      <w:start w:val="1"/>
      <w:numFmt w:val="decimal"/>
      <w:lvlText w:val="%1."/>
      <w:lvlJc w:val="left"/>
    </w:lvl>
    <w:lvl w:ilvl="1" w:tplc="C37E61D4">
      <w:numFmt w:val="decimal"/>
      <w:lvlText w:val=""/>
      <w:lvlJc w:val="left"/>
    </w:lvl>
    <w:lvl w:ilvl="2" w:tplc="87F2E696">
      <w:numFmt w:val="decimal"/>
      <w:lvlText w:val=""/>
      <w:lvlJc w:val="left"/>
    </w:lvl>
    <w:lvl w:ilvl="3" w:tplc="B73E6A58">
      <w:numFmt w:val="decimal"/>
      <w:lvlText w:val=""/>
      <w:lvlJc w:val="left"/>
    </w:lvl>
    <w:lvl w:ilvl="4" w:tplc="1DEE9740">
      <w:numFmt w:val="decimal"/>
      <w:lvlText w:val=""/>
      <w:lvlJc w:val="left"/>
    </w:lvl>
    <w:lvl w:ilvl="5" w:tplc="0448A7FA">
      <w:numFmt w:val="decimal"/>
      <w:lvlText w:val=""/>
      <w:lvlJc w:val="left"/>
    </w:lvl>
    <w:lvl w:ilvl="6" w:tplc="A782BAF4">
      <w:numFmt w:val="decimal"/>
      <w:lvlText w:val=""/>
      <w:lvlJc w:val="left"/>
    </w:lvl>
    <w:lvl w:ilvl="7" w:tplc="A44809E2">
      <w:numFmt w:val="decimal"/>
      <w:lvlText w:val=""/>
      <w:lvlJc w:val="left"/>
    </w:lvl>
    <w:lvl w:ilvl="8" w:tplc="719AABB2">
      <w:numFmt w:val="decimal"/>
      <w:lvlText w:val=""/>
      <w:lvlJc w:val="left"/>
    </w:lvl>
  </w:abstractNum>
  <w:abstractNum w:abstractNumId="1">
    <w:nsid w:val="00006952"/>
    <w:multiLevelType w:val="hybridMultilevel"/>
    <w:tmpl w:val="FFFFFFFF"/>
    <w:lvl w:ilvl="0" w:tplc="857EBBEC">
      <w:start w:val="1"/>
      <w:numFmt w:val="decimal"/>
      <w:lvlText w:val="%1."/>
      <w:lvlJc w:val="left"/>
    </w:lvl>
    <w:lvl w:ilvl="1" w:tplc="F252F208">
      <w:numFmt w:val="decimal"/>
      <w:lvlText w:val=""/>
      <w:lvlJc w:val="left"/>
    </w:lvl>
    <w:lvl w:ilvl="2" w:tplc="B0C289E0">
      <w:numFmt w:val="decimal"/>
      <w:lvlText w:val=""/>
      <w:lvlJc w:val="left"/>
    </w:lvl>
    <w:lvl w:ilvl="3" w:tplc="E020E9CC">
      <w:numFmt w:val="decimal"/>
      <w:lvlText w:val=""/>
      <w:lvlJc w:val="left"/>
    </w:lvl>
    <w:lvl w:ilvl="4" w:tplc="EF3C7C18">
      <w:numFmt w:val="decimal"/>
      <w:lvlText w:val=""/>
      <w:lvlJc w:val="left"/>
    </w:lvl>
    <w:lvl w:ilvl="5" w:tplc="39B2B08C">
      <w:numFmt w:val="decimal"/>
      <w:lvlText w:val=""/>
      <w:lvlJc w:val="left"/>
    </w:lvl>
    <w:lvl w:ilvl="6" w:tplc="99442F8A">
      <w:numFmt w:val="decimal"/>
      <w:lvlText w:val=""/>
      <w:lvlJc w:val="left"/>
    </w:lvl>
    <w:lvl w:ilvl="7" w:tplc="250C9364">
      <w:numFmt w:val="decimal"/>
      <w:lvlText w:val=""/>
      <w:lvlJc w:val="left"/>
    </w:lvl>
    <w:lvl w:ilvl="8" w:tplc="F2427E92">
      <w:numFmt w:val="decimal"/>
      <w:lvlText w:val=""/>
      <w:lvlJc w:val="left"/>
    </w:lvl>
  </w:abstractNum>
  <w:abstractNum w:abstractNumId="2">
    <w:nsid w:val="000072AE"/>
    <w:multiLevelType w:val="hybridMultilevel"/>
    <w:tmpl w:val="FFFFFFFF"/>
    <w:lvl w:ilvl="0" w:tplc="5BECE03C">
      <w:start w:val="1"/>
      <w:numFmt w:val="decimal"/>
      <w:lvlText w:val="%1."/>
      <w:lvlJc w:val="left"/>
    </w:lvl>
    <w:lvl w:ilvl="1" w:tplc="19D2CD34">
      <w:numFmt w:val="decimal"/>
      <w:lvlText w:val=""/>
      <w:lvlJc w:val="left"/>
    </w:lvl>
    <w:lvl w:ilvl="2" w:tplc="F71472B0">
      <w:numFmt w:val="decimal"/>
      <w:lvlText w:val=""/>
      <w:lvlJc w:val="left"/>
    </w:lvl>
    <w:lvl w:ilvl="3" w:tplc="57E439FE">
      <w:numFmt w:val="decimal"/>
      <w:lvlText w:val=""/>
      <w:lvlJc w:val="left"/>
    </w:lvl>
    <w:lvl w:ilvl="4" w:tplc="1A04541A">
      <w:numFmt w:val="decimal"/>
      <w:lvlText w:val=""/>
      <w:lvlJc w:val="left"/>
    </w:lvl>
    <w:lvl w:ilvl="5" w:tplc="CCF4523E">
      <w:numFmt w:val="decimal"/>
      <w:lvlText w:val=""/>
      <w:lvlJc w:val="left"/>
    </w:lvl>
    <w:lvl w:ilvl="6" w:tplc="A086D634">
      <w:numFmt w:val="decimal"/>
      <w:lvlText w:val=""/>
      <w:lvlJc w:val="left"/>
    </w:lvl>
    <w:lvl w:ilvl="7" w:tplc="1584A72C">
      <w:numFmt w:val="decimal"/>
      <w:lvlText w:val=""/>
      <w:lvlJc w:val="left"/>
    </w:lvl>
    <w:lvl w:ilvl="8" w:tplc="C848F6AA">
      <w:numFmt w:val="decimal"/>
      <w:lvlText w:val=""/>
      <w:lvlJc w:val="left"/>
    </w:lvl>
  </w:abstractNum>
  <w:abstractNum w:abstractNumId="3">
    <w:nsid w:val="021641C7"/>
    <w:multiLevelType w:val="hybridMultilevel"/>
    <w:tmpl w:val="73B69A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F27B9D"/>
    <w:multiLevelType w:val="hybridMultilevel"/>
    <w:tmpl w:val="1BB087E8"/>
    <w:lvl w:ilvl="0" w:tplc="5C906902">
      <w:start w:val="1"/>
      <w:numFmt w:val="decimal"/>
      <w:lvlText w:val="%1."/>
      <w:lvlJc w:val="left"/>
      <w:pPr>
        <w:ind w:left="1068" w:hanging="360"/>
      </w:pPr>
      <w:rPr>
        <w:rFonts w:hint="default"/>
        <w:b/>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7445BF4"/>
    <w:multiLevelType w:val="hybridMultilevel"/>
    <w:tmpl w:val="AC90ABCE"/>
    <w:lvl w:ilvl="0" w:tplc="04190007">
      <w:start w:val="1"/>
      <w:numFmt w:val="bullet"/>
      <w:lvlText w:val=""/>
      <w:lvlPicBulletId w:val="1"/>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25A34E8"/>
    <w:multiLevelType w:val="hybridMultilevel"/>
    <w:tmpl w:val="E03614A0"/>
    <w:lvl w:ilvl="0" w:tplc="8C5C15D2">
      <w:start w:val="1"/>
      <w:numFmt w:val="decimal"/>
      <w:lvlText w:val="%1)"/>
      <w:lvlJc w:val="left"/>
      <w:pPr>
        <w:ind w:left="720" w:hanging="360"/>
      </w:pPr>
      <w:rPr>
        <w:b w:val="0"/>
      </w:rPr>
    </w:lvl>
    <w:lvl w:ilvl="1" w:tplc="853CB6B8">
      <w:start w:val="1"/>
      <w:numFmt w:val="lowerLetter"/>
      <w:lvlText w:val="%2."/>
      <w:lvlJc w:val="left"/>
      <w:pPr>
        <w:ind w:left="1440" w:hanging="360"/>
      </w:pPr>
    </w:lvl>
    <w:lvl w:ilvl="2" w:tplc="68026A76">
      <w:start w:val="1"/>
      <w:numFmt w:val="lowerRoman"/>
      <w:lvlText w:val="%3."/>
      <w:lvlJc w:val="right"/>
      <w:pPr>
        <w:ind w:left="2160" w:hanging="180"/>
      </w:pPr>
    </w:lvl>
    <w:lvl w:ilvl="3" w:tplc="B080C9DE">
      <w:start w:val="1"/>
      <w:numFmt w:val="decimal"/>
      <w:lvlText w:val="%4."/>
      <w:lvlJc w:val="left"/>
      <w:pPr>
        <w:ind w:left="2880" w:hanging="360"/>
      </w:pPr>
    </w:lvl>
    <w:lvl w:ilvl="4" w:tplc="D8804074">
      <w:start w:val="1"/>
      <w:numFmt w:val="lowerLetter"/>
      <w:lvlText w:val="%5."/>
      <w:lvlJc w:val="left"/>
      <w:pPr>
        <w:ind w:left="3600" w:hanging="360"/>
      </w:pPr>
    </w:lvl>
    <w:lvl w:ilvl="5" w:tplc="298C3980">
      <w:start w:val="1"/>
      <w:numFmt w:val="lowerRoman"/>
      <w:lvlText w:val="%6."/>
      <w:lvlJc w:val="right"/>
      <w:pPr>
        <w:ind w:left="4320" w:hanging="180"/>
      </w:pPr>
    </w:lvl>
    <w:lvl w:ilvl="6" w:tplc="5D1EB11C">
      <w:start w:val="1"/>
      <w:numFmt w:val="decimal"/>
      <w:lvlText w:val="%7."/>
      <w:lvlJc w:val="left"/>
      <w:pPr>
        <w:ind w:left="5040" w:hanging="360"/>
      </w:pPr>
    </w:lvl>
    <w:lvl w:ilvl="7" w:tplc="34BC9F52">
      <w:start w:val="1"/>
      <w:numFmt w:val="lowerLetter"/>
      <w:lvlText w:val="%8."/>
      <w:lvlJc w:val="left"/>
      <w:pPr>
        <w:ind w:left="5760" w:hanging="360"/>
      </w:pPr>
    </w:lvl>
    <w:lvl w:ilvl="8" w:tplc="8F844FD4">
      <w:start w:val="1"/>
      <w:numFmt w:val="lowerRoman"/>
      <w:lvlText w:val="%9."/>
      <w:lvlJc w:val="right"/>
      <w:pPr>
        <w:ind w:left="6480" w:hanging="180"/>
      </w:pPr>
    </w:lvl>
  </w:abstractNum>
  <w:abstractNum w:abstractNumId="7">
    <w:nsid w:val="14CD2BFE"/>
    <w:multiLevelType w:val="hybridMultilevel"/>
    <w:tmpl w:val="B02613A6"/>
    <w:lvl w:ilvl="0" w:tplc="1B5ACEBC">
      <w:start w:val="1"/>
      <w:numFmt w:val="decimal"/>
      <w:lvlText w:val="%1)"/>
      <w:lvlJc w:val="right"/>
      <w:pPr>
        <w:ind w:left="720" w:hanging="360"/>
      </w:pPr>
    </w:lvl>
    <w:lvl w:ilvl="1" w:tplc="ACC6A28A">
      <w:start w:val="1"/>
      <w:numFmt w:val="lowerLetter"/>
      <w:lvlText w:val="%2."/>
      <w:lvlJc w:val="left"/>
      <w:pPr>
        <w:ind w:left="1440" w:hanging="360"/>
      </w:pPr>
    </w:lvl>
    <w:lvl w:ilvl="2" w:tplc="F956F090">
      <w:start w:val="1"/>
      <w:numFmt w:val="lowerRoman"/>
      <w:lvlText w:val="%3."/>
      <w:lvlJc w:val="right"/>
      <w:pPr>
        <w:ind w:left="2160" w:hanging="180"/>
      </w:pPr>
    </w:lvl>
    <w:lvl w:ilvl="3" w:tplc="50A06390">
      <w:start w:val="1"/>
      <w:numFmt w:val="decimal"/>
      <w:lvlText w:val="%4."/>
      <w:lvlJc w:val="left"/>
      <w:pPr>
        <w:ind w:left="2880" w:hanging="360"/>
      </w:pPr>
    </w:lvl>
    <w:lvl w:ilvl="4" w:tplc="0B0E63A0">
      <w:start w:val="1"/>
      <w:numFmt w:val="lowerLetter"/>
      <w:lvlText w:val="%5."/>
      <w:lvlJc w:val="left"/>
      <w:pPr>
        <w:ind w:left="3600" w:hanging="360"/>
      </w:pPr>
    </w:lvl>
    <w:lvl w:ilvl="5" w:tplc="4F689808">
      <w:start w:val="1"/>
      <w:numFmt w:val="lowerRoman"/>
      <w:lvlText w:val="%6."/>
      <w:lvlJc w:val="right"/>
      <w:pPr>
        <w:ind w:left="4320" w:hanging="180"/>
      </w:pPr>
    </w:lvl>
    <w:lvl w:ilvl="6" w:tplc="D132F1CE">
      <w:start w:val="1"/>
      <w:numFmt w:val="decimal"/>
      <w:lvlText w:val="%7."/>
      <w:lvlJc w:val="left"/>
      <w:pPr>
        <w:ind w:left="5040" w:hanging="360"/>
      </w:pPr>
    </w:lvl>
    <w:lvl w:ilvl="7" w:tplc="EDA47272">
      <w:start w:val="1"/>
      <w:numFmt w:val="lowerLetter"/>
      <w:lvlText w:val="%8."/>
      <w:lvlJc w:val="left"/>
      <w:pPr>
        <w:ind w:left="5760" w:hanging="360"/>
      </w:pPr>
    </w:lvl>
    <w:lvl w:ilvl="8" w:tplc="1DC8DE40">
      <w:start w:val="1"/>
      <w:numFmt w:val="lowerRoman"/>
      <w:lvlText w:val="%9."/>
      <w:lvlJc w:val="right"/>
      <w:pPr>
        <w:ind w:left="6480" w:hanging="180"/>
      </w:pPr>
    </w:lvl>
  </w:abstractNum>
  <w:abstractNum w:abstractNumId="8">
    <w:nsid w:val="15FE63D9"/>
    <w:multiLevelType w:val="hybridMultilevel"/>
    <w:tmpl w:val="A3767D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B553C6F"/>
    <w:multiLevelType w:val="hybridMultilevel"/>
    <w:tmpl w:val="FB904A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0E2232E"/>
    <w:multiLevelType w:val="multilevel"/>
    <w:tmpl w:val="993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AE48B6"/>
    <w:multiLevelType w:val="multilevel"/>
    <w:tmpl w:val="7AAED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3246B8"/>
    <w:multiLevelType w:val="hybridMultilevel"/>
    <w:tmpl w:val="793C91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29320B"/>
    <w:multiLevelType w:val="multilevel"/>
    <w:tmpl w:val="05B67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365A20"/>
    <w:multiLevelType w:val="multilevel"/>
    <w:tmpl w:val="8CD42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2F1F2B"/>
    <w:multiLevelType w:val="hybridMultilevel"/>
    <w:tmpl w:val="1AB8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4C794E"/>
    <w:multiLevelType w:val="hybridMultilevel"/>
    <w:tmpl w:val="FC3E6B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35C75615"/>
    <w:multiLevelType w:val="multilevel"/>
    <w:tmpl w:val="4E5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C60E6B"/>
    <w:multiLevelType w:val="hybridMultilevel"/>
    <w:tmpl w:val="40324A70"/>
    <w:lvl w:ilvl="0" w:tplc="041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nsid w:val="3B267324"/>
    <w:multiLevelType w:val="hybridMultilevel"/>
    <w:tmpl w:val="1E2E264A"/>
    <w:lvl w:ilvl="0" w:tplc="5352CCF0">
      <w:start w:val="1"/>
      <w:numFmt w:val="decimal"/>
      <w:lvlText w:val="%1."/>
      <w:lvlJc w:val="left"/>
      <w:pPr>
        <w:ind w:left="720" w:hanging="360"/>
      </w:pPr>
    </w:lvl>
    <w:lvl w:ilvl="1" w:tplc="94724ECC">
      <w:start w:val="1"/>
      <w:numFmt w:val="lowerLetter"/>
      <w:lvlText w:val="%2."/>
      <w:lvlJc w:val="left"/>
      <w:pPr>
        <w:ind w:left="1440" w:hanging="360"/>
      </w:pPr>
    </w:lvl>
    <w:lvl w:ilvl="2" w:tplc="7D48C268">
      <w:start w:val="1"/>
      <w:numFmt w:val="lowerRoman"/>
      <w:lvlText w:val="%3."/>
      <w:lvlJc w:val="right"/>
      <w:pPr>
        <w:ind w:left="2160" w:hanging="180"/>
      </w:pPr>
    </w:lvl>
    <w:lvl w:ilvl="3" w:tplc="86BC4F6A">
      <w:start w:val="1"/>
      <w:numFmt w:val="decimal"/>
      <w:lvlText w:val="%4."/>
      <w:lvlJc w:val="left"/>
      <w:pPr>
        <w:ind w:left="2880" w:hanging="360"/>
      </w:pPr>
    </w:lvl>
    <w:lvl w:ilvl="4" w:tplc="E52AF824">
      <w:start w:val="1"/>
      <w:numFmt w:val="lowerLetter"/>
      <w:lvlText w:val="%5."/>
      <w:lvlJc w:val="left"/>
      <w:pPr>
        <w:ind w:left="3600" w:hanging="360"/>
      </w:pPr>
    </w:lvl>
    <w:lvl w:ilvl="5" w:tplc="34A0431A">
      <w:start w:val="1"/>
      <w:numFmt w:val="lowerRoman"/>
      <w:lvlText w:val="%6."/>
      <w:lvlJc w:val="right"/>
      <w:pPr>
        <w:ind w:left="4320" w:hanging="180"/>
      </w:pPr>
    </w:lvl>
    <w:lvl w:ilvl="6" w:tplc="9C24A3A2">
      <w:start w:val="1"/>
      <w:numFmt w:val="decimal"/>
      <w:lvlText w:val="%7."/>
      <w:lvlJc w:val="left"/>
      <w:pPr>
        <w:ind w:left="5040" w:hanging="360"/>
      </w:pPr>
    </w:lvl>
    <w:lvl w:ilvl="7" w:tplc="23E0C4C8">
      <w:start w:val="1"/>
      <w:numFmt w:val="lowerLetter"/>
      <w:lvlText w:val="%8."/>
      <w:lvlJc w:val="left"/>
      <w:pPr>
        <w:ind w:left="5760" w:hanging="360"/>
      </w:pPr>
    </w:lvl>
    <w:lvl w:ilvl="8" w:tplc="C64845E0">
      <w:start w:val="1"/>
      <w:numFmt w:val="lowerRoman"/>
      <w:lvlText w:val="%9."/>
      <w:lvlJc w:val="right"/>
      <w:pPr>
        <w:ind w:left="6480" w:hanging="180"/>
      </w:pPr>
    </w:lvl>
  </w:abstractNum>
  <w:abstractNum w:abstractNumId="20">
    <w:nsid w:val="3E3707CD"/>
    <w:multiLevelType w:val="hybridMultilevel"/>
    <w:tmpl w:val="DD20A5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43020B4"/>
    <w:multiLevelType w:val="hybridMultilevel"/>
    <w:tmpl w:val="88D851C2"/>
    <w:lvl w:ilvl="0" w:tplc="F10024C6">
      <w:start w:val="1"/>
      <w:numFmt w:val="decimal"/>
      <w:lvlText w:val="%1."/>
      <w:lvlJc w:val="left"/>
    </w:lvl>
    <w:lvl w:ilvl="1" w:tplc="1270B554">
      <w:start w:val="1"/>
      <w:numFmt w:val="lowerLetter"/>
      <w:lvlText w:val="%2."/>
      <w:lvlJc w:val="left"/>
      <w:pPr>
        <w:ind w:left="1440" w:hanging="360"/>
      </w:pPr>
    </w:lvl>
    <w:lvl w:ilvl="2" w:tplc="F864B8A2">
      <w:start w:val="1"/>
      <w:numFmt w:val="lowerRoman"/>
      <w:lvlText w:val="%3."/>
      <w:lvlJc w:val="right"/>
      <w:pPr>
        <w:ind w:left="2160" w:hanging="180"/>
      </w:pPr>
    </w:lvl>
    <w:lvl w:ilvl="3" w:tplc="B1720CE8">
      <w:start w:val="1"/>
      <w:numFmt w:val="decimal"/>
      <w:lvlText w:val="%4."/>
      <w:lvlJc w:val="left"/>
      <w:pPr>
        <w:ind w:left="2880" w:hanging="360"/>
      </w:pPr>
    </w:lvl>
    <w:lvl w:ilvl="4" w:tplc="9E3006A4">
      <w:start w:val="1"/>
      <w:numFmt w:val="lowerLetter"/>
      <w:lvlText w:val="%5."/>
      <w:lvlJc w:val="left"/>
      <w:pPr>
        <w:ind w:left="3600" w:hanging="360"/>
      </w:pPr>
    </w:lvl>
    <w:lvl w:ilvl="5" w:tplc="1A9C4DFE">
      <w:start w:val="1"/>
      <w:numFmt w:val="lowerRoman"/>
      <w:lvlText w:val="%6."/>
      <w:lvlJc w:val="right"/>
      <w:pPr>
        <w:ind w:left="4320" w:hanging="180"/>
      </w:pPr>
    </w:lvl>
    <w:lvl w:ilvl="6" w:tplc="6FC0BBDA">
      <w:start w:val="1"/>
      <w:numFmt w:val="decimal"/>
      <w:lvlText w:val="%7."/>
      <w:lvlJc w:val="left"/>
      <w:pPr>
        <w:ind w:left="5040" w:hanging="360"/>
      </w:pPr>
    </w:lvl>
    <w:lvl w:ilvl="7" w:tplc="350EEC00">
      <w:start w:val="1"/>
      <w:numFmt w:val="lowerLetter"/>
      <w:lvlText w:val="%8."/>
      <w:lvlJc w:val="left"/>
      <w:pPr>
        <w:ind w:left="5760" w:hanging="360"/>
      </w:pPr>
    </w:lvl>
    <w:lvl w:ilvl="8" w:tplc="792E6A1E">
      <w:start w:val="1"/>
      <w:numFmt w:val="lowerRoman"/>
      <w:lvlText w:val="%9."/>
      <w:lvlJc w:val="right"/>
      <w:pPr>
        <w:ind w:left="6480" w:hanging="180"/>
      </w:pPr>
    </w:lvl>
  </w:abstractNum>
  <w:abstractNum w:abstractNumId="22">
    <w:nsid w:val="4538299D"/>
    <w:multiLevelType w:val="multilevel"/>
    <w:tmpl w:val="589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FF623A"/>
    <w:multiLevelType w:val="hybridMultilevel"/>
    <w:tmpl w:val="3F703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47309F"/>
    <w:multiLevelType w:val="hybridMultilevel"/>
    <w:tmpl w:val="FA0A1B00"/>
    <w:lvl w:ilvl="0" w:tplc="04190001">
      <w:start w:val="1"/>
      <w:numFmt w:val="bullet"/>
      <w:lvlText w:val=""/>
      <w:lvlJc w:val="left"/>
      <w:pPr>
        <w:ind w:left="1190" w:hanging="360"/>
      </w:pPr>
      <w:rPr>
        <w:rFonts w:ascii="Symbol" w:hAnsi="Symbol" w:hint="default"/>
      </w:rPr>
    </w:lvl>
    <w:lvl w:ilvl="1" w:tplc="04190003" w:tentative="1">
      <w:start w:val="1"/>
      <w:numFmt w:val="bullet"/>
      <w:lvlText w:val="o"/>
      <w:lvlJc w:val="left"/>
      <w:pPr>
        <w:ind w:left="1910" w:hanging="360"/>
      </w:pPr>
      <w:rPr>
        <w:rFonts w:ascii="Courier New" w:hAnsi="Courier New" w:cs="Courier New" w:hint="default"/>
      </w:rPr>
    </w:lvl>
    <w:lvl w:ilvl="2" w:tplc="04190005" w:tentative="1">
      <w:start w:val="1"/>
      <w:numFmt w:val="bullet"/>
      <w:lvlText w:val=""/>
      <w:lvlJc w:val="left"/>
      <w:pPr>
        <w:ind w:left="2630" w:hanging="360"/>
      </w:pPr>
      <w:rPr>
        <w:rFonts w:ascii="Wingdings" w:hAnsi="Wingdings" w:hint="default"/>
      </w:rPr>
    </w:lvl>
    <w:lvl w:ilvl="3" w:tplc="04190001" w:tentative="1">
      <w:start w:val="1"/>
      <w:numFmt w:val="bullet"/>
      <w:lvlText w:val=""/>
      <w:lvlJc w:val="left"/>
      <w:pPr>
        <w:ind w:left="3350" w:hanging="360"/>
      </w:pPr>
      <w:rPr>
        <w:rFonts w:ascii="Symbol" w:hAnsi="Symbol" w:hint="default"/>
      </w:rPr>
    </w:lvl>
    <w:lvl w:ilvl="4" w:tplc="04190003" w:tentative="1">
      <w:start w:val="1"/>
      <w:numFmt w:val="bullet"/>
      <w:lvlText w:val="o"/>
      <w:lvlJc w:val="left"/>
      <w:pPr>
        <w:ind w:left="4070" w:hanging="360"/>
      </w:pPr>
      <w:rPr>
        <w:rFonts w:ascii="Courier New" w:hAnsi="Courier New" w:cs="Courier New" w:hint="default"/>
      </w:rPr>
    </w:lvl>
    <w:lvl w:ilvl="5" w:tplc="04190005" w:tentative="1">
      <w:start w:val="1"/>
      <w:numFmt w:val="bullet"/>
      <w:lvlText w:val=""/>
      <w:lvlJc w:val="left"/>
      <w:pPr>
        <w:ind w:left="4790" w:hanging="360"/>
      </w:pPr>
      <w:rPr>
        <w:rFonts w:ascii="Wingdings" w:hAnsi="Wingdings" w:hint="default"/>
      </w:rPr>
    </w:lvl>
    <w:lvl w:ilvl="6" w:tplc="04190001" w:tentative="1">
      <w:start w:val="1"/>
      <w:numFmt w:val="bullet"/>
      <w:lvlText w:val=""/>
      <w:lvlJc w:val="left"/>
      <w:pPr>
        <w:ind w:left="5510" w:hanging="360"/>
      </w:pPr>
      <w:rPr>
        <w:rFonts w:ascii="Symbol" w:hAnsi="Symbol" w:hint="default"/>
      </w:rPr>
    </w:lvl>
    <w:lvl w:ilvl="7" w:tplc="04190003" w:tentative="1">
      <w:start w:val="1"/>
      <w:numFmt w:val="bullet"/>
      <w:lvlText w:val="o"/>
      <w:lvlJc w:val="left"/>
      <w:pPr>
        <w:ind w:left="6230" w:hanging="360"/>
      </w:pPr>
      <w:rPr>
        <w:rFonts w:ascii="Courier New" w:hAnsi="Courier New" w:cs="Courier New" w:hint="default"/>
      </w:rPr>
    </w:lvl>
    <w:lvl w:ilvl="8" w:tplc="04190005" w:tentative="1">
      <w:start w:val="1"/>
      <w:numFmt w:val="bullet"/>
      <w:lvlText w:val=""/>
      <w:lvlJc w:val="left"/>
      <w:pPr>
        <w:ind w:left="6950" w:hanging="360"/>
      </w:pPr>
      <w:rPr>
        <w:rFonts w:ascii="Wingdings" w:hAnsi="Wingdings" w:hint="default"/>
      </w:rPr>
    </w:lvl>
  </w:abstractNum>
  <w:abstractNum w:abstractNumId="25">
    <w:nsid w:val="53401272"/>
    <w:multiLevelType w:val="hybridMultilevel"/>
    <w:tmpl w:val="833CF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422700A"/>
    <w:multiLevelType w:val="hybridMultilevel"/>
    <w:tmpl w:val="BBB6BA9C"/>
    <w:lvl w:ilvl="0" w:tplc="91200B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9000B2C"/>
    <w:multiLevelType w:val="hybridMultilevel"/>
    <w:tmpl w:val="8CBED6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901767"/>
    <w:multiLevelType w:val="hybridMultilevel"/>
    <w:tmpl w:val="D592D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F414F6"/>
    <w:multiLevelType w:val="hybridMultilevel"/>
    <w:tmpl w:val="C0003498"/>
    <w:lvl w:ilvl="0" w:tplc="2D520C08">
      <w:numFmt w:val="bullet"/>
      <w:lvlText w:val="-"/>
      <w:lvlJc w:val="left"/>
      <w:pPr>
        <w:ind w:left="216" w:hanging="188"/>
      </w:pPr>
      <w:rPr>
        <w:rFonts w:ascii="Times New Roman" w:eastAsia="Times New Roman" w:hAnsi="Times New Roman" w:cs="Times New Roman" w:hint="default"/>
        <w:spacing w:val="0"/>
        <w:w w:val="100"/>
        <w:lang w:val="ru-RU" w:eastAsia="en-US" w:bidi="ar-SA"/>
      </w:rPr>
    </w:lvl>
    <w:lvl w:ilvl="1" w:tplc="F36AA8C2">
      <w:numFmt w:val="bullet"/>
      <w:lvlText w:val="•"/>
      <w:lvlJc w:val="left"/>
      <w:pPr>
        <w:ind w:left="1224" w:hanging="188"/>
      </w:pPr>
      <w:rPr>
        <w:rFonts w:hint="default"/>
        <w:lang w:val="ru-RU" w:eastAsia="en-US" w:bidi="ar-SA"/>
      </w:rPr>
    </w:lvl>
    <w:lvl w:ilvl="2" w:tplc="97EE0958">
      <w:numFmt w:val="bullet"/>
      <w:lvlText w:val="•"/>
      <w:lvlJc w:val="left"/>
      <w:pPr>
        <w:ind w:left="2228" w:hanging="188"/>
      </w:pPr>
      <w:rPr>
        <w:rFonts w:hint="default"/>
        <w:lang w:val="ru-RU" w:eastAsia="en-US" w:bidi="ar-SA"/>
      </w:rPr>
    </w:lvl>
    <w:lvl w:ilvl="3" w:tplc="C5C009C4">
      <w:numFmt w:val="bullet"/>
      <w:lvlText w:val="•"/>
      <w:lvlJc w:val="left"/>
      <w:pPr>
        <w:ind w:left="3233" w:hanging="188"/>
      </w:pPr>
      <w:rPr>
        <w:rFonts w:hint="default"/>
        <w:lang w:val="ru-RU" w:eastAsia="en-US" w:bidi="ar-SA"/>
      </w:rPr>
    </w:lvl>
    <w:lvl w:ilvl="4" w:tplc="EFB0E14C">
      <w:numFmt w:val="bullet"/>
      <w:lvlText w:val="•"/>
      <w:lvlJc w:val="left"/>
      <w:pPr>
        <w:ind w:left="4237" w:hanging="188"/>
      </w:pPr>
      <w:rPr>
        <w:rFonts w:hint="default"/>
        <w:lang w:val="ru-RU" w:eastAsia="en-US" w:bidi="ar-SA"/>
      </w:rPr>
    </w:lvl>
    <w:lvl w:ilvl="5" w:tplc="BEEAA534">
      <w:numFmt w:val="bullet"/>
      <w:lvlText w:val="•"/>
      <w:lvlJc w:val="left"/>
      <w:pPr>
        <w:ind w:left="5242" w:hanging="188"/>
      </w:pPr>
      <w:rPr>
        <w:rFonts w:hint="default"/>
        <w:lang w:val="ru-RU" w:eastAsia="en-US" w:bidi="ar-SA"/>
      </w:rPr>
    </w:lvl>
    <w:lvl w:ilvl="6" w:tplc="562C3536">
      <w:numFmt w:val="bullet"/>
      <w:lvlText w:val="•"/>
      <w:lvlJc w:val="left"/>
      <w:pPr>
        <w:ind w:left="6246" w:hanging="188"/>
      </w:pPr>
      <w:rPr>
        <w:rFonts w:hint="default"/>
        <w:lang w:val="ru-RU" w:eastAsia="en-US" w:bidi="ar-SA"/>
      </w:rPr>
    </w:lvl>
    <w:lvl w:ilvl="7" w:tplc="AB767CF0">
      <w:numFmt w:val="bullet"/>
      <w:lvlText w:val="•"/>
      <w:lvlJc w:val="left"/>
      <w:pPr>
        <w:ind w:left="7250" w:hanging="188"/>
      </w:pPr>
      <w:rPr>
        <w:rFonts w:hint="default"/>
        <w:lang w:val="ru-RU" w:eastAsia="en-US" w:bidi="ar-SA"/>
      </w:rPr>
    </w:lvl>
    <w:lvl w:ilvl="8" w:tplc="78F254B4">
      <w:numFmt w:val="bullet"/>
      <w:lvlText w:val="•"/>
      <w:lvlJc w:val="left"/>
      <w:pPr>
        <w:ind w:left="8255" w:hanging="188"/>
      </w:pPr>
      <w:rPr>
        <w:rFonts w:hint="default"/>
        <w:lang w:val="ru-RU" w:eastAsia="en-US" w:bidi="ar-SA"/>
      </w:rPr>
    </w:lvl>
  </w:abstractNum>
  <w:abstractNum w:abstractNumId="30">
    <w:nsid w:val="6A2564E3"/>
    <w:multiLevelType w:val="multilevel"/>
    <w:tmpl w:val="480E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716E0E"/>
    <w:multiLevelType w:val="hybridMultilevel"/>
    <w:tmpl w:val="CB7496AA"/>
    <w:lvl w:ilvl="0" w:tplc="5E068746">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7829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0204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6699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F23A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9ADB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1001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8F3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CAFF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6CC46AAD"/>
    <w:multiLevelType w:val="hybridMultilevel"/>
    <w:tmpl w:val="84D698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35532E"/>
    <w:multiLevelType w:val="hybridMultilevel"/>
    <w:tmpl w:val="162AA1D6"/>
    <w:lvl w:ilvl="0" w:tplc="7C4279AA">
      <w:start w:val="1"/>
      <w:numFmt w:val="bullet"/>
      <w:lvlText w:val="˅"/>
      <w:lvlJc w:val="left"/>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3"/>
  </w:num>
  <w:num w:numId="2">
    <w:abstractNumId w:val="28"/>
  </w:num>
  <w:num w:numId="3">
    <w:abstractNumId w:val="12"/>
  </w:num>
  <w:num w:numId="4">
    <w:abstractNumId w:val="32"/>
  </w:num>
  <w:num w:numId="5">
    <w:abstractNumId w:val="27"/>
  </w:num>
  <w:num w:numId="6">
    <w:abstractNumId w:val="3"/>
  </w:num>
  <w:num w:numId="7">
    <w:abstractNumId w:val="14"/>
  </w:num>
  <w:num w:numId="8">
    <w:abstractNumId w:val="11"/>
  </w:num>
  <w:num w:numId="9">
    <w:abstractNumId w:val="13"/>
  </w:num>
  <w:num w:numId="10">
    <w:abstractNumId w:val="16"/>
  </w:num>
  <w:num w:numId="11">
    <w:abstractNumId w:val="0"/>
  </w:num>
  <w:num w:numId="12">
    <w:abstractNumId w:val="2"/>
  </w:num>
  <w:num w:numId="13">
    <w:abstractNumId w:val="1"/>
  </w:num>
  <w:num w:numId="14">
    <w:abstractNumId w:val="26"/>
  </w:num>
  <w:num w:numId="15">
    <w:abstractNumId w:val="17"/>
  </w:num>
  <w:num w:numId="16">
    <w:abstractNumId w:val="23"/>
  </w:num>
  <w:num w:numId="17">
    <w:abstractNumId w:val="12"/>
  </w:num>
  <w:num w:numId="18">
    <w:abstractNumId w:val="32"/>
  </w:num>
  <w:num w:numId="19">
    <w:abstractNumId w:val="27"/>
  </w:num>
  <w:num w:numId="20">
    <w:abstractNumId w:val="3"/>
  </w:num>
  <w:num w:numId="21">
    <w:abstractNumId w:val="5"/>
  </w:num>
  <w:num w:numId="22">
    <w:abstractNumId w:val="22"/>
  </w:num>
  <w:num w:numId="23">
    <w:abstractNumId w:val="30"/>
  </w:num>
  <w:num w:numId="24">
    <w:abstractNumId w:val="10"/>
  </w:num>
  <w:num w:numId="25">
    <w:abstractNumId w:val="7"/>
  </w:num>
  <w:num w:numId="26">
    <w:abstractNumId w:val="6"/>
  </w:num>
  <w:num w:numId="27">
    <w:abstractNumId w:val="19"/>
  </w:num>
  <w:num w:numId="28">
    <w:abstractNumId w:val="31"/>
  </w:num>
  <w:num w:numId="29">
    <w:abstractNumId w:val="21"/>
  </w:num>
  <w:num w:numId="30">
    <w:abstractNumId w:val="29"/>
  </w:num>
  <w:num w:numId="31">
    <w:abstractNumId w:val="25"/>
  </w:num>
  <w:num w:numId="32">
    <w:abstractNumId w:val="20"/>
  </w:num>
  <w:num w:numId="33">
    <w:abstractNumId w:val="8"/>
  </w:num>
  <w:num w:numId="34">
    <w:abstractNumId w:val="4"/>
  </w:num>
  <w:num w:numId="35">
    <w:abstractNumId w:val="15"/>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6B94"/>
    <w:rsid w:val="000058C4"/>
    <w:rsid w:val="00017137"/>
    <w:rsid w:val="00025044"/>
    <w:rsid w:val="00031266"/>
    <w:rsid w:val="000360A9"/>
    <w:rsid w:val="00045EBC"/>
    <w:rsid w:val="000500BE"/>
    <w:rsid w:val="00051AF1"/>
    <w:rsid w:val="00054967"/>
    <w:rsid w:val="0005675D"/>
    <w:rsid w:val="00070B95"/>
    <w:rsid w:val="0007312F"/>
    <w:rsid w:val="00073F2B"/>
    <w:rsid w:val="000758E3"/>
    <w:rsid w:val="0007661E"/>
    <w:rsid w:val="00076EF1"/>
    <w:rsid w:val="000911F3"/>
    <w:rsid w:val="00095D72"/>
    <w:rsid w:val="000A72EE"/>
    <w:rsid w:val="000B1DAD"/>
    <w:rsid w:val="000C5B41"/>
    <w:rsid w:val="000C6B94"/>
    <w:rsid w:val="000D1864"/>
    <w:rsid w:val="000E1863"/>
    <w:rsid w:val="000E236F"/>
    <w:rsid w:val="000E265D"/>
    <w:rsid w:val="000F0888"/>
    <w:rsid w:val="000F1718"/>
    <w:rsid w:val="000F2A43"/>
    <w:rsid w:val="000F2FCA"/>
    <w:rsid w:val="000F5A40"/>
    <w:rsid w:val="0010111F"/>
    <w:rsid w:val="001122AB"/>
    <w:rsid w:val="00124B0C"/>
    <w:rsid w:val="00125A9D"/>
    <w:rsid w:val="001303A3"/>
    <w:rsid w:val="00135EB8"/>
    <w:rsid w:val="00145A0B"/>
    <w:rsid w:val="00147978"/>
    <w:rsid w:val="00160B51"/>
    <w:rsid w:val="00162E39"/>
    <w:rsid w:val="00177A50"/>
    <w:rsid w:val="00186453"/>
    <w:rsid w:val="001A32FE"/>
    <w:rsid w:val="001A7182"/>
    <w:rsid w:val="001A7826"/>
    <w:rsid w:val="001B4265"/>
    <w:rsid w:val="001D235F"/>
    <w:rsid w:val="001D5692"/>
    <w:rsid w:val="001F0607"/>
    <w:rsid w:val="001F44A5"/>
    <w:rsid w:val="00207A24"/>
    <w:rsid w:val="00207C44"/>
    <w:rsid w:val="00215252"/>
    <w:rsid w:val="00222793"/>
    <w:rsid w:val="00225996"/>
    <w:rsid w:val="00231410"/>
    <w:rsid w:val="00232A89"/>
    <w:rsid w:val="002501E1"/>
    <w:rsid w:val="00261815"/>
    <w:rsid w:val="002811AD"/>
    <w:rsid w:val="00281B48"/>
    <w:rsid w:val="00282E6B"/>
    <w:rsid w:val="002831A7"/>
    <w:rsid w:val="002841FE"/>
    <w:rsid w:val="002924F8"/>
    <w:rsid w:val="002A1CAC"/>
    <w:rsid w:val="002A612E"/>
    <w:rsid w:val="002B198D"/>
    <w:rsid w:val="002C260D"/>
    <w:rsid w:val="002C58CD"/>
    <w:rsid w:val="002D2B67"/>
    <w:rsid w:val="002D4C46"/>
    <w:rsid w:val="002E0CCF"/>
    <w:rsid w:val="002E2981"/>
    <w:rsid w:val="003042C3"/>
    <w:rsid w:val="003101C7"/>
    <w:rsid w:val="003241CE"/>
    <w:rsid w:val="00336BB4"/>
    <w:rsid w:val="00353C20"/>
    <w:rsid w:val="00362EFC"/>
    <w:rsid w:val="00363EB8"/>
    <w:rsid w:val="00367833"/>
    <w:rsid w:val="003901CC"/>
    <w:rsid w:val="003A1410"/>
    <w:rsid w:val="003A4DA1"/>
    <w:rsid w:val="003B04D5"/>
    <w:rsid w:val="003B7E51"/>
    <w:rsid w:val="003C0934"/>
    <w:rsid w:val="003C34B1"/>
    <w:rsid w:val="003C7A10"/>
    <w:rsid w:val="003C7F1B"/>
    <w:rsid w:val="003D2BBD"/>
    <w:rsid w:val="003E16A5"/>
    <w:rsid w:val="003E727D"/>
    <w:rsid w:val="003F1ED0"/>
    <w:rsid w:val="00415E8B"/>
    <w:rsid w:val="0042378A"/>
    <w:rsid w:val="00426FF2"/>
    <w:rsid w:val="00432A37"/>
    <w:rsid w:val="004358AB"/>
    <w:rsid w:val="00444067"/>
    <w:rsid w:val="004457E5"/>
    <w:rsid w:val="004528F0"/>
    <w:rsid w:val="00472C71"/>
    <w:rsid w:val="00487E3F"/>
    <w:rsid w:val="00490573"/>
    <w:rsid w:val="00492AD8"/>
    <w:rsid w:val="004A311F"/>
    <w:rsid w:val="004A4BEE"/>
    <w:rsid w:val="004B3D02"/>
    <w:rsid w:val="004B5D24"/>
    <w:rsid w:val="004C69E6"/>
    <w:rsid w:val="004C768A"/>
    <w:rsid w:val="004D3DFD"/>
    <w:rsid w:val="004F75B3"/>
    <w:rsid w:val="00501C79"/>
    <w:rsid w:val="00502C83"/>
    <w:rsid w:val="005058C7"/>
    <w:rsid w:val="005336F8"/>
    <w:rsid w:val="00544A91"/>
    <w:rsid w:val="00546C2A"/>
    <w:rsid w:val="005544CF"/>
    <w:rsid w:val="005613E2"/>
    <w:rsid w:val="00566241"/>
    <w:rsid w:val="00566383"/>
    <w:rsid w:val="0058488A"/>
    <w:rsid w:val="00584EB0"/>
    <w:rsid w:val="00596849"/>
    <w:rsid w:val="005A60F6"/>
    <w:rsid w:val="005B0832"/>
    <w:rsid w:val="005B1C2D"/>
    <w:rsid w:val="005B1FC3"/>
    <w:rsid w:val="005C7ACE"/>
    <w:rsid w:val="005D0A52"/>
    <w:rsid w:val="005D4AD4"/>
    <w:rsid w:val="005D634C"/>
    <w:rsid w:val="005E21FC"/>
    <w:rsid w:val="005F00D2"/>
    <w:rsid w:val="005F76FC"/>
    <w:rsid w:val="00601304"/>
    <w:rsid w:val="00604CFC"/>
    <w:rsid w:val="006056D9"/>
    <w:rsid w:val="0061109E"/>
    <w:rsid w:val="00614950"/>
    <w:rsid w:val="0061686F"/>
    <w:rsid w:val="0062050D"/>
    <w:rsid w:val="006233C0"/>
    <w:rsid w:val="00626E0A"/>
    <w:rsid w:val="00636250"/>
    <w:rsid w:val="00643068"/>
    <w:rsid w:val="0064443E"/>
    <w:rsid w:val="006475D8"/>
    <w:rsid w:val="00655172"/>
    <w:rsid w:val="00664547"/>
    <w:rsid w:val="00677D62"/>
    <w:rsid w:val="006848E1"/>
    <w:rsid w:val="006A4CF7"/>
    <w:rsid w:val="006B1DAB"/>
    <w:rsid w:val="006B562A"/>
    <w:rsid w:val="006B73DE"/>
    <w:rsid w:val="006E6C7A"/>
    <w:rsid w:val="007049EB"/>
    <w:rsid w:val="007061B9"/>
    <w:rsid w:val="00711317"/>
    <w:rsid w:val="00722135"/>
    <w:rsid w:val="007367A2"/>
    <w:rsid w:val="00741D26"/>
    <w:rsid w:val="00751180"/>
    <w:rsid w:val="00753BAB"/>
    <w:rsid w:val="007706DF"/>
    <w:rsid w:val="00770D18"/>
    <w:rsid w:val="00774FF9"/>
    <w:rsid w:val="0078743F"/>
    <w:rsid w:val="007C54D8"/>
    <w:rsid w:val="007E45CF"/>
    <w:rsid w:val="007E51DC"/>
    <w:rsid w:val="007F6CE3"/>
    <w:rsid w:val="008027EA"/>
    <w:rsid w:val="00803E3D"/>
    <w:rsid w:val="00815FC4"/>
    <w:rsid w:val="0082727E"/>
    <w:rsid w:val="00847E1F"/>
    <w:rsid w:val="008619BE"/>
    <w:rsid w:val="00865C7F"/>
    <w:rsid w:val="00872B1A"/>
    <w:rsid w:val="00873951"/>
    <w:rsid w:val="0088436E"/>
    <w:rsid w:val="00890CB8"/>
    <w:rsid w:val="0089663E"/>
    <w:rsid w:val="008970FD"/>
    <w:rsid w:val="008B6F0E"/>
    <w:rsid w:val="008C12CC"/>
    <w:rsid w:val="008D0697"/>
    <w:rsid w:val="008D168B"/>
    <w:rsid w:val="008D44BE"/>
    <w:rsid w:val="008E74CD"/>
    <w:rsid w:val="008F22E6"/>
    <w:rsid w:val="008F334A"/>
    <w:rsid w:val="00902F88"/>
    <w:rsid w:val="00912FD8"/>
    <w:rsid w:val="00923D87"/>
    <w:rsid w:val="00970B44"/>
    <w:rsid w:val="00972542"/>
    <w:rsid w:val="009759DD"/>
    <w:rsid w:val="00980C1A"/>
    <w:rsid w:val="00982CB8"/>
    <w:rsid w:val="009856D8"/>
    <w:rsid w:val="00991DF7"/>
    <w:rsid w:val="009A7DAF"/>
    <w:rsid w:val="009B7E23"/>
    <w:rsid w:val="009C6689"/>
    <w:rsid w:val="009D6A77"/>
    <w:rsid w:val="009E1D99"/>
    <w:rsid w:val="009E3E8E"/>
    <w:rsid w:val="009F35C1"/>
    <w:rsid w:val="009F4E9C"/>
    <w:rsid w:val="009F6F45"/>
    <w:rsid w:val="00A0151F"/>
    <w:rsid w:val="00A1544B"/>
    <w:rsid w:val="00A15BF5"/>
    <w:rsid w:val="00A16E27"/>
    <w:rsid w:val="00A41E9E"/>
    <w:rsid w:val="00A528B9"/>
    <w:rsid w:val="00A53C5E"/>
    <w:rsid w:val="00A54617"/>
    <w:rsid w:val="00A55CD4"/>
    <w:rsid w:val="00A61CAD"/>
    <w:rsid w:val="00A67027"/>
    <w:rsid w:val="00A740CF"/>
    <w:rsid w:val="00A808FB"/>
    <w:rsid w:val="00A826A0"/>
    <w:rsid w:val="00A9255C"/>
    <w:rsid w:val="00AA2802"/>
    <w:rsid w:val="00AB3064"/>
    <w:rsid w:val="00AB569F"/>
    <w:rsid w:val="00AB626C"/>
    <w:rsid w:val="00AD1986"/>
    <w:rsid w:val="00AD3D4D"/>
    <w:rsid w:val="00AD7A72"/>
    <w:rsid w:val="00AE0DBF"/>
    <w:rsid w:val="00AE16E0"/>
    <w:rsid w:val="00AF45B6"/>
    <w:rsid w:val="00AF501D"/>
    <w:rsid w:val="00AF50A6"/>
    <w:rsid w:val="00B02AA9"/>
    <w:rsid w:val="00B04156"/>
    <w:rsid w:val="00B102C5"/>
    <w:rsid w:val="00B35182"/>
    <w:rsid w:val="00B35480"/>
    <w:rsid w:val="00B36DF2"/>
    <w:rsid w:val="00B534B2"/>
    <w:rsid w:val="00B610D9"/>
    <w:rsid w:val="00B6137F"/>
    <w:rsid w:val="00B66EEF"/>
    <w:rsid w:val="00B90414"/>
    <w:rsid w:val="00B907EE"/>
    <w:rsid w:val="00B96C8F"/>
    <w:rsid w:val="00BA085F"/>
    <w:rsid w:val="00BA1884"/>
    <w:rsid w:val="00BB3319"/>
    <w:rsid w:val="00BB5F39"/>
    <w:rsid w:val="00BC097F"/>
    <w:rsid w:val="00BC276F"/>
    <w:rsid w:val="00BD13D7"/>
    <w:rsid w:val="00BD36E6"/>
    <w:rsid w:val="00BD752C"/>
    <w:rsid w:val="00BF2CAF"/>
    <w:rsid w:val="00BF6E53"/>
    <w:rsid w:val="00C03102"/>
    <w:rsid w:val="00C13260"/>
    <w:rsid w:val="00C153BF"/>
    <w:rsid w:val="00C167E5"/>
    <w:rsid w:val="00C24B4E"/>
    <w:rsid w:val="00C3420A"/>
    <w:rsid w:val="00C3507A"/>
    <w:rsid w:val="00C46937"/>
    <w:rsid w:val="00C50529"/>
    <w:rsid w:val="00C5319D"/>
    <w:rsid w:val="00C56383"/>
    <w:rsid w:val="00C61E4C"/>
    <w:rsid w:val="00C63698"/>
    <w:rsid w:val="00C73098"/>
    <w:rsid w:val="00C815BA"/>
    <w:rsid w:val="00C8446D"/>
    <w:rsid w:val="00C90342"/>
    <w:rsid w:val="00C92F1F"/>
    <w:rsid w:val="00C93BB6"/>
    <w:rsid w:val="00CA493F"/>
    <w:rsid w:val="00CA5E83"/>
    <w:rsid w:val="00CB7D9E"/>
    <w:rsid w:val="00CE1628"/>
    <w:rsid w:val="00D0749C"/>
    <w:rsid w:val="00D21180"/>
    <w:rsid w:val="00D25A1C"/>
    <w:rsid w:val="00D64780"/>
    <w:rsid w:val="00D65F1A"/>
    <w:rsid w:val="00D66789"/>
    <w:rsid w:val="00D7167B"/>
    <w:rsid w:val="00D7338C"/>
    <w:rsid w:val="00D7434B"/>
    <w:rsid w:val="00D7529D"/>
    <w:rsid w:val="00D761D0"/>
    <w:rsid w:val="00D830D3"/>
    <w:rsid w:val="00D966CC"/>
    <w:rsid w:val="00DD1E2D"/>
    <w:rsid w:val="00DD79B1"/>
    <w:rsid w:val="00DF16D8"/>
    <w:rsid w:val="00DF196B"/>
    <w:rsid w:val="00DF2D0B"/>
    <w:rsid w:val="00DF3022"/>
    <w:rsid w:val="00DF480E"/>
    <w:rsid w:val="00DF6D3A"/>
    <w:rsid w:val="00DF74ED"/>
    <w:rsid w:val="00DF7A4E"/>
    <w:rsid w:val="00E00DDF"/>
    <w:rsid w:val="00E01794"/>
    <w:rsid w:val="00E145F6"/>
    <w:rsid w:val="00E35CB0"/>
    <w:rsid w:val="00E3705B"/>
    <w:rsid w:val="00E3708E"/>
    <w:rsid w:val="00E371B4"/>
    <w:rsid w:val="00E42CE6"/>
    <w:rsid w:val="00E57F1D"/>
    <w:rsid w:val="00E616FA"/>
    <w:rsid w:val="00E62CF0"/>
    <w:rsid w:val="00E82385"/>
    <w:rsid w:val="00EA2B84"/>
    <w:rsid w:val="00EB4D3B"/>
    <w:rsid w:val="00EC499A"/>
    <w:rsid w:val="00ED1C40"/>
    <w:rsid w:val="00ED2951"/>
    <w:rsid w:val="00ED3CA3"/>
    <w:rsid w:val="00EE1BEB"/>
    <w:rsid w:val="00EE4261"/>
    <w:rsid w:val="00EF6262"/>
    <w:rsid w:val="00F10C72"/>
    <w:rsid w:val="00F2242E"/>
    <w:rsid w:val="00F22C5D"/>
    <w:rsid w:val="00F32AC0"/>
    <w:rsid w:val="00F37CF0"/>
    <w:rsid w:val="00F52916"/>
    <w:rsid w:val="00F57F89"/>
    <w:rsid w:val="00F70AA4"/>
    <w:rsid w:val="00F71880"/>
    <w:rsid w:val="00F73712"/>
    <w:rsid w:val="00F77E6D"/>
    <w:rsid w:val="00F81279"/>
    <w:rsid w:val="00F846D1"/>
    <w:rsid w:val="00F91C56"/>
    <w:rsid w:val="00FA1A48"/>
    <w:rsid w:val="00FB0F22"/>
    <w:rsid w:val="00FB60E5"/>
    <w:rsid w:val="00FC2CEC"/>
    <w:rsid w:val="00FF09A9"/>
    <w:rsid w:val="00FF177C"/>
    <w:rsid w:val="00FF3E29"/>
    <w:rsid w:val="00FF6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288"/>
        <o:r id="V:Rule2" type="connector" idref="#_x0000_s1306"/>
        <o:r id="V:Rule3" type="connector" idref="#_x0000_s1294"/>
        <o:r id="V:Rule4" type="connector" idref="#_x0000_s1285"/>
        <o:r id="V:Rule5" type="connector" idref="#AutoShape 254"/>
        <o:r id="V:Rule6" type="connector" idref="#_x0000_s1278"/>
        <o:r id="V:Rule7" type="connector" idref="#_x0000_s1296"/>
        <o:r id="V:Rule8" type="connector" idref="#_x0000_s1290"/>
        <o:r id="V:Rule9" type="connector" idref="#AutoShape 141"/>
        <o:r id="V:Rule10" type="connector" idref="#_x0000_s1299"/>
        <o:r id="V:Rule11" type="connector" idref="#_x0000_s1279"/>
        <o:r id="V:Rule12" type="connector" idref="#AutoShape 256"/>
        <o:r id="V:Rule13" type="connector" idref="#_x0000_s1284"/>
        <o:r id="V:Rule14" type="connector" idref="#_x0000_s1283"/>
        <o:r id="V:Rule15" type="connector" idref="#_x0000_s1292"/>
        <o:r id="V:Rule16" type="connector" idref="#_x0000_s1277"/>
        <o:r id="V:Rule17" type="connector" idref="#AutoShape 143"/>
        <o:r id="V:Rule18" type="connector" idref="#_x0000_s1293"/>
        <o:r id="V:Rule19" type="connector" idref="#_x0000_s1281"/>
        <o:r id="V:Rule20" type="connector" idref="#_x0000_s1289"/>
        <o:r id="V:Rule21" type="connector" idref="#_x0000_s1286"/>
        <o:r id="V:Rule22" type="connector" idref="#_x0000_s1280"/>
        <o:r id="V:Rule23" type="connector" idref="#_x0000_s1303"/>
        <o:r id="V:Rule24" type="connector" idref="#_x0000_s1282"/>
        <o:r id="V:Rule25" type="connector" idref="#_x0000_s1301"/>
        <o:r id="V:Rule26" type="connector" idref="#_x0000_s1275"/>
        <o:r id="V:Rule27" type="connector" idref="#_x0000_s1287"/>
        <o:r id="V:Rule28" type="connector" idref="#_x0000_s1276"/>
        <o:r id="V:Rule29" type="connector" idref="#_x0000_s1297"/>
        <o:r id="V:Rule30" type="connector" idref="#_x0000_s1308"/>
        <o:r id="V:Rule31" type="connector" idref="#_x0000_s1291"/>
      </o:rules>
    </o:shapelayout>
  </w:shapeDefaults>
  <w:decimalSymbol w:val=","/>
  <w:listSeparator w:val=";"/>
  <w15:docId w15:val="{5866BC96-EF55-440D-9816-2E3BE6F6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27E"/>
  </w:style>
  <w:style w:type="paragraph" w:styleId="1">
    <w:name w:val="heading 1"/>
    <w:basedOn w:val="a"/>
    <w:next w:val="a"/>
    <w:link w:val="10"/>
    <w:uiPriority w:val="9"/>
    <w:qFormat/>
    <w:rsid w:val="00FF1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FF177C"/>
    <w:pPr>
      <w:keepNext/>
      <w:spacing w:before="240" w:after="60" w:line="240" w:lineRule="auto"/>
      <w:jc w:val="center"/>
      <w:outlineLvl w:val="1"/>
    </w:pPr>
    <w:rPr>
      <w:rFonts w:ascii="Cambria" w:eastAsia="Times New Roman" w:hAnsi="Cambria" w:cs="Cambria"/>
      <w:b/>
      <w:bCs/>
      <w:i/>
      <w:iCs/>
      <w:sz w:val="28"/>
      <w:szCs w:val="28"/>
      <w:lang w:eastAsia="ru-RU"/>
    </w:rPr>
  </w:style>
  <w:style w:type="paragraph" w:styleId="3">
    <w:name w:val="heading 3"/>
    <w:basedOn w:val="a"/>
    <w:next w:val="a"/>
    <w:link w:val="30"/>
    <w:uiPriority w:val="9"/>
    <w:unhideWhenUsed/>
    <w:qFormat/>
    <w:rsid w:val="00DF3022"/>
    <w:pPr>
      <w:keepNext/>
      <w:keepLines/>
      <w:spacing w:before="320" w:after="200" w:line="276" w:lineRule="auto"/>
      <w:outlineLvl w:val="2"/>
    </w:pPr>
    <w:rPr>
      <w:rFonts w:ascii="Arial" w:eastAsia="Arial" w:hAnsi="Arial" w:cs="Arial"/>
      <w:sz w:val="30"/>
      <w:szCs w:val="30"/>
    </w:rPr>
  </w:style>
  <w:style w:type="paragraph" w:styleId="4">
    <w:name w:val="heading 4"/>
    <w:basedOn w:val="a"/>
    <w:next w:val="a"/>
    <w:link w:val="40"/>
    <w:uiPriority w:val="9"/>
    <w:unhideWhenUsed/>
    <w:qFormat/>
    <w:rsid w:val="00DF3022"/>
    <w:pPr>
      <w:keepNext/>
      <w:keepLines/>
      <w:spacing w:before="320" w:after="200" w:line="276" w:lineRule="auto"/>
      <w:outlineLvl w:val="3"/>
    </w:pPr>
    <w:rPr>
      <w:rFonts w:ascii="Arial" w:eastAsia="Arial" w:hAnsi="Arial" w:cs="Arial"/>
      <w:b/>
      <w:bCs/>
      <w:sz w:val="26"/>
      <w:szCs w:val="26"/>
    </w:rPr>
  </w:style>
  <w:style w:type="paragraph" w:styleId="5">
    <w:name w:val="heading 5"/>
    <w:basedOn w:val="a"/>
    <w:next w:val="a"/>
    <w:link w:val="50"/>
    <w:uiPriority w:val="9"/>
    <w:unhideWhenUsed/>
    <w:qFormat/>
    <w:rsid w:val="00DF3022"/>
    <w:pPr>
      <w:keepNext/>
      <w:keepLines/>
      <w:spacing w:before="320" w:after="200" w:line="276" w:lineRule="auto"/>
      <w:outlineLvl w:val="4"/>
    </w:pPr>
    <w:rPr>
      <w:rFonts w:ascii="Arial" w:eastAsia="Arial" w:hAnsi="Arial" w:cs="Arial"/>
      <w:b/>
      <w:bCs/>
      <w:sz w:val="24"/>
      <w:szCs w:val="24"/>
    </w:rPr>
  </w:style>
  <w:style w:type="paragraph" w:styleId="6">
    <w:name w:val="heading 6"/>
    <w:basedOn w:val="a"/>
    <w:next w:val="a"/>
    <w:link w:val="60"/>
    <w:uiPriority w:val="9"/>
    <w:unhideWhenUsed/>
    <w:qFormat/>
    <w:rsid w:val="00DF3022"/>
    <w:pPr>
      <w:keepNext/>
      <w:keepLines/>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DF3022"/>
    <w:pPr>
      <w:keepNext/>
      <w:keepLines/>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DF3022"/>
    <w:pPr>
      <w:keepNext/>
      <w:keepLines/>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DF3022"/>
    <w:pPr>
      <w:keepNext/>
      <w:keepLines/>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90CB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C7F1B"/>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D966CC"/>
    <w:pPr>
      <w:spacing w:after="0" w:line="240" w:lineRule="auto"/>
      <w:ind w:left="720"/>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FF177C"/>
    <w:rPr>
      <w:rFonts w:ascii="Cambria" w:eastAsia="Times New Roman" w:hAnsi="Cambria" w:cs="Cambria"/>
      <w:b/>
      <w:bCs/>
      <w:i/>
      <w:iCs/>
      <w:sz w:val="28"/>
      <w:szCs w:val="28"/>
      <w:lang w:eastAsia="ru-RU"/>
    </w:rPr>
  </w:style>
  <w:style w:type="paragraph" w:styleId="21">
    <w:name w:val="toc 2"/>
    <w:basedOn w:val="a"/>
    <w:next w:val="a"/>
    <w:autoRedefine/>
    <w:uiPriority w:val="39"/>
    <w:qFormat/>
    <w:rsid w:val="00FF177C"/>
    <w:pPr>
      <w:tabs>
        <w:tab w:val="left" w:pos="720"/>
        <w:tab w:val="right" w:leader="dot" w:pos="14742"/>
      </w:tabs>
      <w:spacing w:after="0" w:line="360" w:lineRule="auto"/>
      <w:ind w:firstLine="240"/>
    </w:pPr>
    <w:rPr>
      <w:rFonts w:ascii="Calibri" w:eastAsia="Times New Roman" w:hAnsi="Calibri" w:cs="Calibri"/>
      <w:b/>
      <w:bCs/>
      <w:lang w:eastAsia="ru-RU"/>
    </w:rPr>
  </w:style>
  <w:style w:type="character" w:styleId="a5">
    <w:name w:val="Hyperlink"/>
    <w:basedOn w:val="a0"/>
    <w:uiPriority w:val="99"/>
    <w:rsid w:val="00FF177C"/>
    <w:rPr>
      <w:color w:val="0000FF"/>
      <w:u w:val="single"/>
    </w:rPr>
  </w:style>
  <w:style w:type="character" w:customStyle="1" w:styleId="10">
    <w:name w:val="Заголовок 1 Знак"/>
    <w:basedOn w:val="a0"/>
    <w:link w:val="1"/>
    <w:uiPriority w:val="9"/>
    <w:rsid w:val="00FF177C"/>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FF177C"/>
    <w:pPr>
      <w:spacing w:before="480" w:line="276" w:lineRule="auto"/>
      <w:outlineLvl w:val="9"/>
    </w:pPr>
    <w:rPr>
      <w:b/>
      <w:bCs/>
      <w:sz w:val="28"/>
      <w:szCs w:val="28"/>
    </w:rPr>
  </w:style>
  <w:style w:type="paragraph" w:styleId="a7">
    <w:name w:val="Balloon Text"/>
    <w:basedOn w:val="a"/>
    <w:link w:val="a8"/>
    <w:uiPriority w:val="99"/>
    <w:semiHidden/>
    <w:unhideWhenUsed/>
    <w:rsid w:val="00BA18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1884"/>
    <w:rPr>
      <w:rFonts w:ascii="Tahoma" w:hAnsi="Tahoma" w:cs="Tahoma"/>
      <w:sz w:val="16"/>
      <w:szCs w:val="16"/>
    </w:rPr>
  </w:style>
  <w:style w:type="paragraph" w:styleId="a9">
    <w:name w:val="footnote text"/>
    <w:basedOn w:val="a"/>
    <w:link w:val="aa"/>
    <w:uiPriority w:val="99"/>
    <w:semiHidden/>
    <w:unhideWhenUsed/>
    <w:rsid w:val="00546C2A"/>
    <w:pPr>
      <w:spacing w:after="0" w:line="240" w:lineRule="auto"/>
    </w:pPr>
    <w:rPr>
      <w:sz w:val="20"/>
      <w:szCs w:val="20"/>
    </w:rPr>
  </w:style>
  <w:style w:type="character" w:customStyle="1" w:styleId="aa">
    <w:name w:val="Текст сноски Знак"/>
    <w:basedOn w:val="a0"/>
    <w:link w:val="a9"/>
    <w:uiPriority w:val="99"/>
    <w:rsid w:val="00546C2A"/>
    <w:rPr>
      <w:sz w:val="20"/>
      <w:szCs w:val="20"/>
    </w:rPr>
  </w:style>
  <w:style w:type="character" w:styleId="ab">
    <w:name w:val="footnote reference"/>
    <w:basedOn w:val="a0"/>
    <w:uiPriority w:val="99"/>
    <w:unhideWhenUsed/>
    <w:rsid w:val="00546C2A"/>
    <w:rPr>
      <w:vertAlign w:val="superscript"/>
    </w:rPr>
  </w:style>
  <w:style w:type="paragraph" w:styleId="ac">
    <w:name w:val="header"/>
    <w:basedOn w:val="a"/>
    <w:link w:val="ad"/>
    <w:uiPriority w:val="99"/>
    <w:unhideWhenUsed/>
    <w:rsid w:val="001A718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7182"/>
  </w:style>
  <w:style w:type="paragraph" w:styleId="ae">
    <w:name w:val="footer"/>
    <w:basedOn w:val="a"/>
    <w:link w:val="af"/>
    <w:uiPriority w:val="99"/>
    <w:unhideWhenUsed/>
    <w:rsid w:val="001A718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7182"/>
  </w:style>
  <w:style w:type="character" w:styleId="af0">
    <w:name w:val="Strong"/>
    <w:basedOn w:val="a0"/>
    <w:uiPriority w:val="22"/>
    <w:qFormat/>
    <w:rsid w:val="000058C4"/>
    <w:rPr>
      <w:b/>
      <w:bCs/>
    </w:rPr>
  </w:style>
  <w:style w:type="paragraph" w:styleId="af1">
    <w:name w:val="Normal (Web)"/>
    <w:basedOn w:val="a"/>
    <w:uiPriority w:val="99"/>
    <w:unhideWhenUsed/>
    <w:rsid w:val="0061686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BC09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39"/>
    <w:rsid w:val="00FF3E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39"/>
    <w:rsid w:val="00C531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2841FE"/>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3901CC"/>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2E0CCF"/>
    <w:pPr>
      <w:widowControl w:val="0"/>
      <w:autoSpaceDE w:val="0"/>
      <w:autoSpaceDN w:val="0"/>
      <w:spacing w:after="0" w:line="240" w:lineRule="auto"/>
    </w:pPr>
    <w:rPr>
      <w:rFonts w:ascii="Calibri" w:eastAsia="Times New Roman" w:hAnsi="Calibri" w:cs="Calibri"/>
      <w:szCs w:val="20"/>
      <w:lang w:eastAsia="ru-RU"/>
    </w:rPr>
  </w:style>
  <w:style w:type="paragraph" w:styleId="af2">
    <w:name w:val="No Spacing"/>
    <w:link w:val="af3"/>
    <w:uiPriority w:val="1"/>
    <w:qFormat/>
    <w:rsid w:val="00DD79B1"/>
    <w:pPr>
      <w:spacing w:after="0" w:line="240" w:lineRule="auto"/>
    </w:pPr>
    <w:rPr>
      <w:rFonts w:ascii="Calibri" w:eastAsia="Times New Roman" w:hAnsi="Calibri" w:cs="Times New Roman"/>
      <w:sz w:val="20"/>
      <w:szCs w:val="20"/>
      <w:lang w:eastAsia="ru-RU"/>
    </w:rPr>
  </w:style>
  <w:style w:type="character" w:customStyle="1" w:styleId="af3">
    <w:name w:val="Без интервала Знак"/>
    <w:link w:val="af2"/>
    <w:uiPriority w:val="1"/>
    <w:rsid w:val="00DD79B1"/>
    <w:rPr>
      <w:rFonts w:ascii="Calibri" w:eastAsia="Times New Roman" w:hAnsi="Calibri" w:cs="Times New Roman"/>
      <w:sz w:val="20"/>
      <w:szCs w:val="20"/>
      <w:lang w:eastAsia="ru-RU"/>
    </w:rPr>
  </w:style>
  <w:style w:type="character" w:styleId="af4">
    <w:name w:val="Emphasis"/>
    <w:uiPriority w:val="20"/>
    <w:qFormat/>
    <w:rsid w:val="00DD79B1"/>
    <w:rPr>
      <w:i/>
      <w:iCs/>
    </w:rPr>
  </w:style>
  <w:style w:type="table" w:customStyle="1" w:styleId="TableNormal">
    <w:name w:val="Table Normal"/>
    <w:uiPriority w:val="2"/>
    <w:semiHidden/>
    <w:unhideWhenUsed/>
    <w:qFormat/>
    <w:rsid w:val="002501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3"/>
    <w:uiPriority w:val="59"/>
    <w:qFormat/>
    <w:rsid w:val="00B35182"/>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qFormat/>
    <w:rsid w:val="00BC276F"/>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A41E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3A4D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C58C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3"/>
    <w:uiPriority w:val="59"/>
    <w:rsid w:val="004358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DF3022"/>
    <w:rPr>
      <w:rFonts w:ascii="Arial" w:eastAsia="Arial" w:hAnsi="Arial" w:cs="Arial"/>
      <w:sz w:val="30"/>
      <w:szCs w:val="30"/>
    </w:rPr>
  </w:style>
  <w:style w:type="character" w:customStyle="1" w:styleId="40">
    <w:name w:val="Заголовок 4 Знак"/>
    <w:basedOn w:val="a0"/>
    <w:link w:val="4"/>
    <w:uiPriority w:val="9"/>
    <w:rsid w:val="00DF3022"/>
    <w:rPr>
      <w:rFonts w:ascii="Arial" w:eastAsia="Arial" w:hAnsi="Arial" w:cs="Arial"/>
      <w:b/>
      <w:bCs/>
      <w:sz w:val="26"/>
      <w:szCs w:val="26"/>
    </w:rPr>
  </w:style>
  <w:style w:type="character" w:customStyle="1" w:styleId="50">
    <w:name w:val="Заголовок 5 Знак"/>
    <w:basedOn w:val="a0"/>
    <w:link w:val="5"/>
    <w:uiPriority w:val="9"/>
    <w:rsid w:val="00DF3022"/>
    <w:rPr>
      <w:rFonts w:ascii="Arial" w:eastAsia="Arial" w:hAnsi="Arial" w:cs="Arial"/>
      <w:b/>
      <w:bCs/>
      <w:sz w:val="24"/>
      <w:szCs w:val="24"/>
    </w:rPr>
  </w:style>
  <w:style w:type="character" w:customStyle="1" w:styleId="60">
    <w:name w:val="Заголовок 6 Знак"/>
    <w:basedOn w:val="a0"/>
    <w:link w:val="6"/>
    <w:uiPriority w:val="9"/>
    <w:rsid w:val="00DF3022"/>
    <w:rPr>
      <w:rFonts w:ascii="Arial" w:eastAsia="Arial" w:hAnsi="Arial" w:cs="Arial"/>
      <w:b/>
      <w:bCs/>
    </w:rPr>
  </w:style>
  <w:style w:type="character" w:customStyle="1" w:styleId="70">
    <w:name w:val="Заголовок 7 Знак"/>
    <w:basedOn w:val="a0"/>
    <w:link w:val="7"/>
    <w:uiPriority w:val="9"/>
    <w:rsid w:val="00DF3022"/>
    <w:rPr>
      <w:rFonts w:ascii="Arial" w:eastAsia="Arial" w:hAnsi="Arial" w:cs="Arial"/>
      <w:b/>
      <w:bCs/>
      <w:i/>
      <w:iCs/>
    </w:rPr>
  </w:style>
  <w:style w:type="character" w:customStyle="1" w:styleId="80">
    <w:name w:val="Заголовок 8 Знак"/>
    <w:basedOn w:val="a0"/>
    <w:link w:val="8"/>
    <w:uiPriority w:val="9"/>
    <w:rsid w:val="00DF3022"/>
    <w:rPr>
      <w:rFonts w:ascii="Arial" w:eastAsia="Arial" w:hAnsi="Arial" w:cs="Arial"/>
      <w:i/>
      <w:iCs/>
    </w:rPr>
  </w:style>
  <w:style w:type="character" w:customStyle="1" w:styleId="90">
    <w:name w:val="Заголовок 9 Знак"/>
    <w:basedOn w:val="a0"/>
    <w:link w:val="9"/>
    <w:uiPriority w:val="9"/>
    <w:rsid w:val="00DF3022"/>
    <w:rPr>
      <w:rFonts w:ascii="Arial" w:eastAsia="Arial" w:hAnsi="Arial" w:cs="Arial"/>
      <w:i/>
      <w:iCs/>
      <w:sz w:val="21"/>
      <w:szCs w:val="21"/>
    </w:rPr>
  </w:style>
  <w:style w:type="numbering" w:customStyle="1" w:styleId="12">
    <w:name w:val="Нет списка1"/>
    <w:next w:val="a2"/>
    <w:uiPriority w:val="99"/>
    <w:semiHidden/>
    <w:unhideWhenUsed/>
    <w:rsid w:val="00DF3022"/>
  </w:style>
  <w:style w:type="character" w:customStyle="1" w:styleId="Heading1Char">
    <w:name w:val="Heading 1 Char"/>
    <w:basedOn w:val="a0"/>
    <w:uiPriority w:val="9"/>
    <w:rsid w:val="00DF3022"/>
    <w:rPr>
      <w:rFonts w:ascii="Arial" w:eastAsia="Arial" w:hAnsi="Arial" w:cs="Arial"/>
      <w:sz w:val="40"/>
      <w:szCs w:val="40"/>
    </w:rPr>
  </w:style>
  <w:style w:type="character" w:customStyle="1" w:styleId="Heading2Char">
    <w:name w:val="Heading 2 Char"/>
    <w:basedOn w:val="a0"/>
    <w:uiPriority w:val="9"/>
    <w:rsid w:val="00DF3022"/>
    <w:rPr>
      <w:rFonts w:ascii="Arial" w:eastAsia="Arial" w:hAnsi="Arial" w:cs="Arial"/>
      <w:sz w:val="34"/>
    </w:rPr>
  </w:style>
  <w:style w:type="character" w:customStyle="1" w:styleId="Heading3Char">
    <w:name w:val="Heading 3 Char"/>
    <w:basedOn w:val="a0"/>
    <w:uiPriority w:val="9"/>
    <w:rsid w:val="00DF3022"/>
    <w:rPr>
      <w:rFonts w:ascii="Arial" w:eastAsia="Arial" w:hAnsi="Arial" w:cs="Arial"/>
      <w:sz w:val="30"/>
      <w:szCs w:val="30"/>
    </w:rPr>
  </w:style>
  <w:style w:type="character" w:customStyle="1" w:styleId="Heading4Char">
    <w:name w:val="Heading 4 Char"/>
    <w:basedOn w:val="a0"/>
    <w:uiPriority w:val="9"/>
    <w:rsid w:val="00DF3022"/>
    <w:rPr>
      <w:rFonts w:ascii="Arial" w:eastAsia="Arial" w:hAnsi="Arial" w:cs="Arial"/>
      <w:b/>
      <w:bCs/>
      <w:sz w:val="26"/>
      <w:szCs w:val="26"/>
    </w:rPr>
  </w:style>
  <w:style w:type="character" w:customStyle="1" w:styleId="Heading5Char">
    <w:name w:val="Heading 5 Char"/>
    <w:basedOn w:val="a0"/>
    <w:uiPriority w:val="9"/>
    <w:rsid w:val="00DF3022"/>
    <w:rPr>
      <w:rFonts w:ascii="Arial" w:eastAsia="Arial" w:hAnsi="Arial" w:cs="Arial"/>
      <w:b/>
      <w:bCs/>
      <w:sz w:val="24"/>
      <w:szCs w:val="24"/>
    </w:rPr>
  </w:style>
  <w:style w:type="character" w:customStyle="1" w:styleId="Heading6Char">
    <w:name w:val="Heading 6 Char"/>
    <w:basedOn w:val="a0"/>
    <w:uiPriority w:val="9"/>
    <w:rsid w:val="00DF3022"/>
    <w:rPr>
      <w:rFonts w:ascii="Arial" w:eastAsia="Arial" w:hAnsi="Arial" w:cs="Arial"/>
      <w:b/>
      <w:bCs/>
      <w:sz w:val="22"/>
      <w:szCs w:val="22"/>
    </w:rPr>
  </w:style>
  <w:style w:type="character" w:customStyle="1" w:styleId="Heading7Char">
    <w:name w:val="Heading 7 Char"/>
    <w:basedOn w:val="a0"/>
    <w:uiPriority w:val="9"/>
    <w:rsid w:val="00DF3022"/>
    <w:rPr>
      <w:rFonts w:ascii="Arial" w:eastAsia="Arial" w:hAnsi="Arial" w:cs="Arial"/>
      <w:b/>
      <w:bCs/>
      <w:i/>
      <w:iCs/>
      <w:sz w:val="22"/>
      <w:szCs w:val="22"/>
    </w:rPr>
  </w:style>
  <w:style w:type="character" w:customStyle="1" w:styleId="Heading8Char">
    <w:name w:val="Heading 8 Char"/>
    <w:basedOn w:val="a0"/>
    <w:uiPriority w:val="9"/>
    <w:rsid w:val="00DF3022"/>
    <w:rPr>
      <w:rFonts w:ascii="Arial" w:eastAsia="Arial" w:hAnsi="Arial" w:cs="Arial"/>
      <w:i/>
      <w:iCs/>
      <w:sz w:val="22"/>
      <w:szCs w:val="22"/>
    </w:rPr>
  </w:style>
  <w:style w:type="character" w:customStyle="1" w:styleId="Heading9Char">
    <w:name w:val="Heading 9 Char"/>
    <w:basedOn w:val="a0"/>
    <w:uiPriority w:val="9"/>
    <w:rsid w:val="00DF3022"/>
    <w:rPr>
      <w:rFonts w:ascii="Arial" w:eastAsia="Arial" w:hAnsi="Arial" w:cs="Arial"/>
      <w:i/>
      <w:iCs/>
      <w:sz w:val="21"/>
      <w:szCs w:val="21"/>
    </w:rPr>
  </w:style>
  <w:style w:type="character" w:customStyle="1" w:styleId="TitleChar">
    <w:name w:val="Title Char"/>
    <w:basedOn w:val="a0"/>
    <w:uiPriority w:val="10"/>
    <w:rsid w:val="00DF3022"/>
    <w:rPr>
      <w:sz w:val="48"/>
      <w:szCs w:val="48"/>
    </w:rPr>
  </w:style>
  <w:style w:type="character" w:customStyle="1" w:styleId="SubtitleChar">
    <w:name w:val="Subtitle Char"/>
    <w:basedOn w:val="a0"/>
    <w:uiPriority w:val="11"/>
    <w:rsid w:val="00DF3022"/>
    <w:rPr>
      <w:sz w:val="24"/>
      <w:szCs w:val="24"/>
    </w:rPr>
  </w:style>
  <w:style w:type="character" w:customStyle="1" w:styleId="QuoteChar">
    <w:name w:val="Quote Char"/>
    <w:uiPriority w:val="29"/>
    <w:rsid w:val="00DF3022"/>
    <w:rPr>
      <w:i/>
    </w:rPr>
  </w:style>
  <w:style w:type="character" w:customStyle="1" w:styleId="IntenseQuoteChar">
    <w:name w:val="Intense Quote Char"/>
    <w:uiPriority w:val="30"/>
    <w:rsid w:val="00DF3022"/>
    <w:rPr>
      <w:i/>
    </w:rPr>
  </w:style>
  <w:style w:type="character" w:customStyle="1" w:styleId="HeaderChar">
    <w:name w:val="Header Char"/>
    <w:basedOn w:val="a0"/>
    <w:uiPriority w:val="99"/>
    <w:rsid w:val="00DF3022"/>
  </w:style>
  <w:style w:type="character" w:customStyle="1" w:styleId="CaptionChar">
    <w:name w:val="Caption Char"/>
    <w:uiPriority w:val="99"/>
    <w:rsid w:val="00DF3022"/>
  </w:style>
  <w:style w:type="character" w:customStyle="1" w:styleId="FootnoteTextChar">
    <w:name w:val="Footnote Text Char"/>
    <w:uiPriority w:val="99"/>
    <w:rsid w:val="00DF3022"/>
    <w:rPr>
      <w:sz w:val="18"/>
    </w:rPr>
  </w:style>
  <w:style w:type="character" w:customStyle="1" w:styleId="EndnoteTextChar">
    <w:name w:val="Endnote Text Char"/>
    <w:uiPriority w:val="99"/>
    <w:rsid w:val="00DF3022"/>
    <w:rPr>
      <w:sz w:val="20"/>
    </w:rPr>
  </w:style>
  <w:style w:type="paragraph" w:styleId="af5">
    <w:name w:val="Title"/>
    <w:basedOn w:val="a"/>
    <w:next w:val="a"/>
    <w:link w:val="af6"/>
    <w:uiPriority w:val="10"/>
    <w:qFormat/>
    <w:rsid w:val="00DF3022"/>
    <w:pPr>
      <w:spacing w:before="300" w:after="200" w:line="276" w:lineRule="auto"/>
      <w:contextualSpacing/>
    </w:pPr>
    <w:rPr>
      <w:sz w:val="48"/>
      <w:szCs w:val="48"/>
    </w:rPr>
  </w:style>
  <w:style w:type="character" w:customStyle="1" w:styleId="af6">
    <w:name w:val="Название Знак"/>
    <w:basedOn w:val="a0"/>
    <w:link w:val="af5"/>
    <w:uiPriority w:val="10"/>
    <w:rsid w:val="00DF3022"/>
    <w:rPr>
      <w:sz w:val="48"/>
      <w:szCs w:val="48"/>
    </w:rPr>
  </w:style>
  <w:style w:type="paragraph" w:styleId="af7">
    <w:name w:val="Subtitle"/>
    <w:basedOn w:val="a"/>
    <w:next w:val="a"/>
    <w:link w:val="af8"/>
    <w:uiPriority w:val="11"/>
    <w:qFormat/>
    <w:rsid w:val="00DF3022"/>
    <w:pPr>
      <w:spacing w:before="200" w:after="200" w:line="276" w:lineRule="auto"/>
    </w:pPr>
    <w:rPr>
      <w:sz w:val="24"/>
      <w:szCs w:val="24"/>
    </w:rPr>
  </w:style>
  <w:style w:type="character" w:customStyle="1" w:styleId="af8">
    <w:name w:val="Подзаголовок Знак"/>
    <w:basedOn w:val="a0"/>
    <w:link w:val="af7"/>
    <w:uiPriority w:val="11"/>
    <w:rsid w:val="00DF3022"/>
    <w:rPr>
      <w:sz w:val="24"/>
      <w:szCs w:val="24"/>
    </w:rPr>
  </w:style>
  <w:style w:type="paragraph" w:styleId="23">
    <w:name w:val="Quote"/>
    <w:basedOn w:val="a"/>
    <w:next w:val="a"/>
    <w:link w:val="24"/>
    <w:uiPriority w:val="29"/>
    <w:qFormat/>
    <w:rsid w:val="00DF3022"/>
    <w:pPr>
      <w:spacing w:after="200" w:line="276" w:lineRule="auto"/>
      <w:ind w:left="720" w:right="720"/>
    </w:pPr>
    <w:rPr>
      <w:i/>
    </w:rPr>
  </w:style>
  <w:style w:type="character" w:customStyle="1" w:styleId="24">
    <w:name w:val="Цитата 2 Знак"/>
    <w:basedOn w:val="a0"/>
    <w:link w:val="23"/>
    <w:uiPriority w:val="29"/>
    <w:rsid w:val="00DF3022"/>
    <w:rPr>
      <w:i/>
    </w:rPr>
  </w:style>
  <w:style w:type="paragraph" w:styleId="af9">
    <w:name w:val="Intense Quote"/>
    <w:basedOn w:val="a"/>
    <w:next w:val="a"/>
    <w:link w:val="afa"/>
    <w:uiPriority w:val="30"/>
    <w:qFormat/>
    <w:rsid w:val="00DF3022"/>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afa">
    <w:name w:val="Выделенная цитата Знак"/>
    <w:basedOn w:val="a0"/>
    <w:link w:val="af9"/>
    <w:uiPriority w:val="30"/>
    <w:rsid w:val="00DF3022"/>
    <w:rPr>
      <w:i/>
      <w:shd w:val="clear" w:color="auto" w:fill="F2F2F2"/>
    </w:rPr>
  </w:style>
  <w:style w:type="character" w:customStyle="1" w:styleId="FooterChar">
    <w:name w:val="Footer Char"/>
    <w:uiPriority w:val="99"/>
    <w:rsid w:val="00DF3022"/>
  </w:style>
  <w:style w:type="paragraph" w:customStyle="1" w:styleId="13">
    <w:name w:val="Название объекта1"/>
    <w:basedOn w:val="a"/>
    <w:next w:val="a"/>
    <w:uiPriority w:val="35"/>
    <w:semiHidden/>
    <w:unhideWhenUsed/>
    <w:qFormat/>
    <w:rsid w:val="00DF3022"/>
    <w:pPr>
      <w:spacing w:after="200" w:line="276" w:lineRule="auto"/>
    </w:pPr>
    <w:rPr>
      <w:b/>
      <w:bCs/>
      <w:color w:val="5B9BD5"/>
      <w:sz w:val="18"/>
      <w:szCs w:val="18"/>
    </w:rPr>
  </w:style>
  <w:style w:type="table" w:customStyle="1" w:styleId="120">
    <w:name w:val="Сетка таблицы12"/>
    <w:basedOn w:val="a1"/>
    <w:next w:val="a3"/>
    <w:uiPriority w:val="59"/>
    <w:rsid w:val="00DF30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DF3022"/>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4"/>
    <w:uiPriority w:val="59"/>
    <w:rsid w:val="00DF3022"/>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5"/>
    <w:uiPriority w:val="59"/>
    <w:rsid w:val="00DF3022"/>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next w:val="32"/>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rsid w:val="00DF3022"/>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DF3022"/>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DF3022"/>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DF3022"/>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DF3022"/>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DF3022"/>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DF3022"/>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
    <w:uiPriority w:val="99"/>
    <w:rsid w:val="00DF3022"/>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DF3022"/>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DF3022"/>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DF3022"/>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DF3022"/>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DF3022"/>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DF3022"/>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
    <w:uiPriority w:val="99"/>
    <w:rsid w:val="00DF3022"/>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DF3022"/>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DF3022"/>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DF3022"/>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DF3022"/>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DF3022"/>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DF3022"/>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
    <w:uiPriority w:val="59"/>
    <w:rsid w:val="00DF3022"/>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DF3022"/>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DF3022"/>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DF3022"/>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DF3022"/>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DF3022"/>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DF3022"/>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
    <w:uiPriority w:val="99"/>
    <w:rsid w:val="00DF3022"/>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DF3022"/>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DF3022"/>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DF3022"/>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DF3022"/>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DF3022"/>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DF3022"/>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
    <w:uiPriority w:val="99"/>
    <w:rsid w:val="00DF3022"/>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DF3022"/>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DF3022"/>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DF3022"/>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DF3022"/>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DF3022"/>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DF3022"/>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0"/>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0"/>
    <w:uiPriority w:val="99"/>
    <w:rsid w:val="00DF3022"/>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DF3022"/>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DF3022"/>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DF3022"/>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DF3022"/>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DF3022"/>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DF3022"/>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0"/>
    <w:uiPriority w:val="99"/>
    <w:rsid w:val="00DF3022"/>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DF3022"/>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DF3022"/>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DF3022"/>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DF3022"/>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DF3022"/>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DF3022"/>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0"/>
    <w:uiPriority w:val="99"/>
    <w:rsid w:val="00DF3022"/>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DF3022"/>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DF3022"/>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DF3022"/>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DF3022"/>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DF3022"/>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DF3022"/>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0"/>
    <w:uiPriority w:val="99"/>
    <w:rsid w:val="00DF3022"/>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DF3022"/>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DF3022"/>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DF3022"/>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DF3022"/>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DF3022"/>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DF3022"/>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0"/>
    <w:uiPriority w:val="99"/>
    <w:rsid w:val="00DF3022"/>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DF3022"/>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DF3022"/>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DF3022"/>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DF3022"/>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DF3022"/>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DF3022"/>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0"/>
    <w:uiPriority w:val="99"/>
    <w:rsid w:val="00DF3022"/>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DF3022"/>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DF3022"/>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DF3022"/>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DF3022"/>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DF3022"/>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DF3022"/>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DF3022"/>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DF3022"/>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DF3022"/>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DF3022"/>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DF3022"/>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DF3022"/>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DF3022"/>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b">
    <w:name w:val="endnote text"/>
    <w:basedOn w:val="a"/>
    <w:link w:val="afc"/>
    <w:uiPriority w:val="99"/>
    <w:semiHidden/>
    <w:unhideWhenUsed/>
    <w:rsid w:val="00DF3022"/>
    <w:pPr>
      <w:spacing w:after="0" w:line="240" w:lineRule="auto"/>
    </w:pPr>
    <w:rPr>
      <w:sz w:val="20"/>
    </w:rPr>
  </w:style>
  <w:style w:type="character" w:customStyle="1" w:styleId="afc">
    <w:name w:val="Текст концевой сноски Знак"/>
    <w:basedOn w:val="a0"/>
    <w:link w:val="afb"/>
    <w:uiPriority w:val="99"/>
    <w:semiHidden/>
    <w:rsid w:val="00DF3022"/>
    <w:rPr>
      <w:sz w:val="20"/>
    </w:rPr>
  </w:style>
  <w:style w:type="character" w:styleId="afd">
    <w:name w:val="endnote reference"/>
    <w:uiPriority w:val="99"/>
    <w:semiHidden/>
    <w:unhideWhenUsed/>
    <w:rsid w:val="00DF3022"/>
    <w:rPr>
      <w:vertAlign w:val="superscript"/>
    </w:rPr>
  </w:style>
  <w:style w:type="paragraph" w:styleId="15">
    <w:name w:val="toc 1"/>
    <w:basedOn w:val="a"/>
    <w:next w:val="a"/>
    <w:uiPriority w:val="39"/>
    <w:unhideWhenUsed/>
    <w:rsid w:val="00DF3022"/>
    <w:pPr>
      <w:spacing w:after="57" w:line="276" w:lineRule="auto"/>
    </w:pPr>
  </w:style>
  <w:style w:type="paragraph" w:styleId="33">
    <w:name w:val="toc 3"/>
    <w:basedOn w:val="a"/>
    <w:next w:val="a"/>
    <w:uiPriority w:val="39"/>
    <w:unhideWhenUsed/>
    <w:rsid w:val="00DF3022"/>
    <w:pPr>
      <w:spacing w:after="57" w:line="276" w:lineRule="auto"/>
      <w:ind w:left="567"/>
    </w:pPr>
  </w:style>
  <w:style w:type="paragraph" w:styleId="43">
    <w:name w:val="toc 4"/>
    <w:basedOn w:val="a"/>
    <w:next w:val="a"/>
    <w:uiPriority w:val="39"/>
    <w:unhideWhenUsed/>
    <w:rsid w:val="00DF3022"/>
    <w:pPr>
      <w:spacing w:after="57" w:line="276" w:lineRule="auto"/>
      <w:ind w:left="850"/>
    </w:pPr>
  </w:style>
  <w:style w:type="paragraph" w:styleId="53">
    <w:name w:val="toc 5"/>
    <w:basedOn w:val="a"/>
    <w:next w:val="a"/>
    <w:uiPriority w:val="39"/>
    <w:unhideWhenUsed/>
    <w:rsid w:val="00DF3022"/>
    <w:pPr>
      <w:spacing w:after="57" w:line="276" w:lineRule="auto"/>
      <w:ind w:left="1134"/>
    </w:pPr>
  </w:style>
  <w:style w:type="paragraph" w:styleId="62">
    <w:name w:val="toc 6"/>
    <w:basedOn w:val="a"/>
    <w:next w:val="a"/>
    <w:uiPriority w:val="39"/>
    <w:unhideWhenUsed/>
    <w:rsid w:val="00DF3022"/>
    <w:pPr>
      <w:spacing w:after="57" w:line="276" w:lineRule="auto"/>
      <w:ind w:left="1417"/>
    </w:pPr>
  </w:style>
  <w:style w:type="paragraph" w:styleId="72">
    <w:name w:val="toc 7"/>
    <w:basedOn w:val="a"/>
    <w:next w:val="a"/>
    <w:uiPriority w:val="39"/>
    <w:unhideWhenUsed/>
    <w:rsid w:val="00DF3022"/>
    <w:pPr>
      <w:spacing w:after="57" w:line="276" w:lineRule="auto"/>
      <w:ind w:left="1701"/>
    </w:pPr>
  </w:style>
  <w:style w:type="paragraph" w:styleId="82">
    <w:name w:val="toc 8"/>
    <w:basedOn w:val="a"/>
    <w:next w:val="a"/>
    <w:uiPriority w:val="39"/>
    <w:unhideWhenUsed/>
    <w:rsid w:val="00DF3022"/>
    <w:pPr>
      <w:spacing w:after="57" w:line="276" w:lineRule="auto"/>
      <w:ind w:left="1984"/>
    </w:pPr>
  </w:style>
  <w:style w:type="paragraph" w:styleId="92">
    <w:name w:val="toc 9"/>
    <w:basedOn w:val="a"/>
    <w:next w:val="a"/>
    <w:uiPriority w:val="39"/>
    <w:unhideWhenUsed/>
    <w:rsid w:val="00DF3022"/>
    <w:pPr>
      <w:spacing w:after="57" w:line="276" w:lineRule="auto"/>
      <w:ind w:left="2268"/>
    </w:pPr>
  </w:style>
  <w:style w:type="paragraph" w:styleId="afe">
    <w:name w:val="table of figures"/>
    <w:basedOn w:val="a"/>
    <w:next w:val="a"/>
    <w:uiPriority w:val="99"/>
    <w:unhideWhenUsed/>
    <w:rsid w:val="00DF3022"/>
    <w:pPr>
      <w:spacing w:after="0" w:line="276" w:lineRule="auto"/>
    </w:pPr>
  </w:style>
  <w:style w:type="table" w:customStyle="1" w:styleId="130">
    <w:name w:val="Сетка таблицы13"/>
    <w:basedOn w:val="a1"/>
    <w:next w:val="a3"/>
    <w:uiPriority w:val="39"/>
    <w:rsid w:val="00DF30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39"/>
    <w:rsid w:val="00DF30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4">
    <w:name w:val="Plain Table 1"/>
    <w:basedOn w:val="a1"/>
    <w:uiPriority w:val="41"/>
    <w:rsid w:val="00DF30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5">
    <w:name w:val="Plain Table 2"/>
    <w:basedOn w:val="a1"/>
    <w:uiPriority w:val="42"/>
    <w:rsid w:val="00DF30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43"/>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45"/>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DF30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DF30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DF3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DF3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DF3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DF30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DF30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DF30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DF30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DF3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DF30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DF30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DF3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0">
    <w:name w:val="Сетка таблицы14"/>
    <w:basedOn w:val="a1"/>
    <w:next w:val="a3"/>
    <w:uiPriority w:val="39"/>
    <w:rsid w:val="00362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39"/>
    <w:rsid w:val="000D18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4010">
      <w:bodyDiv w:val="1"/>
      <w:marLeft w:val="0"/>
      <w:marRight w:val="0"/>
      <w:marTop w:val="0"/>
      <w:marBottom w:val="0"/>
      <w:divBdr>
        <w:top w:val="none" w:sz="0" w:space="0" w:color="auto"/>
        <w:left w:val="none" w:sz="0" w:space="0" w:color="auto"/>
        <w:bottom w:val="none" w:sz="0" w:space="0" w:color="auto"/>
        <w:right w:val="none" w:sz="0" w:space="0" w:color="auto"/>
      </w:divBdr>
    </w:div>
    <w:div w:id="67506918">
      <w:bodyDiv w:val="1"/>
      <w:marLeft w:val="0"/>
      <w:marRight w:val="0"/>
      <w:marTop w:val="0"/>
      <w:marBottom w:val="0"/>
      <w:divBdr>
        <w:top w:val="none" w:sz="0" w:space="0" w:color="auto"/>
        <w:left w:val="none" w:sz="0" w:space="0" w:color="auto"/>
        <w:bottom w:val="none" w:sz="0" w:space="0" w:color="auto"/>
        <w:right w:val="none" w:sz="0" w:space="0" w:color="auto"/>
      </w:divBdr>
    </w:div>
    <w:div w:id="176425822">
      <w:bodyDiv w:val="1"/>
      <w:marLeft w:val="0"/>
      <w:marRight w:val="0"/>
      <w:marTop w:val="0"/>
      <w:marBottom w:val="0"/>
      <w:divBdr>
        <w:top w:val="none" w:sz="0" w:space="0" w:color="auto"/>
        <w:left w:val="none" w:sz="0" w:space="0" w:color="auto"/>
        <w:bottom w:val="none" w:sz="0" w:space="0" w:color="auto"/>
        <w:right w:val="none" w:sz="0" w:space="0" w:color="auto"/>
      </w:divBdr>
    </w:div>
    <w:div w:id="227572872">
      <w:bodyDiv w:val="1"/>
      <w:marLeft w:val="0"/>
      <w:marRight w:val="0"/>
      <w:marTop w:val="0"/>
      <w:marBottom w:val="0"/>
      <w:divBdr>
        <w:top w:val="none" w:sz="0" w:space="0" w:color="auto"/>
        <w:left w:val="none" w:sz="0" w:space="0" w:color="auto"/>
        <w:bottom w:val="none" w:sz="0" w:space="0" w:color="auto"/>
        <w:right w:val="none" w:sz="0" w:space="0" w:color="auto"/>
      </w:divBdr>
    </w:div>
    <w:div w:id="241841121">
      <w:bodyDiv w:val="1"/>
      <w:marLeft w:val="0"/>
      <w:marRight w:val="0"/>
      <w:marTop w:val="0"/>
      <w:marBottom w:val="0"/>
      <w:divBdr>
        <w:top w:val="none" w:sz="0" w:space="0" w:color="auto"/>
        <w:left w:val="none" w:sz="0" w:space="0" w:color="auto"/>
        <w:bottom w:val="none" w:sz="0" w:space="0" w:color="auto"/>
        <w:right w:val="none" w:sz="0" w:space="0" w:color="auto"/>
      </w:divBdr>
    </w:div>
    <w:div w:id="242643687">
      <w:bodyDiv w:val="1"/>
      <w:marLeft w:val="0"/>
      <w:marRight w:val="0"/>
      <w:marTop w:val="0"/>
      <w:marBottom w:val="0"/>
      <w:divBdr>
        <w:top w:val="none" w:sz="0" w:space="0" w:color="auto"/>
        <w:left w:val="none" w:sz="0" w:space="0" w:color="auto"/>
        <w:bottom w:val="none" w:sz="0" w:space="0" w:color="auto"/>
        <w:right w:val="none" w:sz="0" w:space="0" w:color="auto"/>
      </w:divBdr>
    </w:div>
    <w:div w:id="258949280">
      <w:bodyDiv w:val="1"/>
      <w:marLeft w:val="0"/>
      <w:marRight w:val="0"/>
      <w:marTop w:val="0"/>
      <w:marBottom w:val="0"/>
      <w:divBdr>
        <w:top w:val="none" w:sz="0" w:space="0" w:color="auto"/>
        <w:left w:val="none" w:sz="0" w:space="0" w:color="auto"/>
        <w:bottom w:val="none" w:sz="0" w:space="0" w:color="auto"/>
        <w:right w:val="none" w:sz="0" w:space="0" w:color="auto"/>
      </w:divBdr>
    </w:div>
    <w:div w:id="261106201">
      <w:bodyDiv w:val="1"/>
      <w:marLeft w:val="0"/>
      <w:marRight w:val="0"/>
      <w:marTop w:val="0"/>
      <w:marBottom w:val="0"/>
      <w:divBdr>
        <w:top w:val="none" w:sz="0" w:space="0" w:color="auto"/>
        <w:left w:val="none" w:sz="0" w:space="0" w:color="auto"/>
        <w:bottom w:val="none" w:sz="0" w:space="0" w:color="auto"/>
        <w:right w:val="none" w:sz="0" w:space="0" w:color="auto"/>
      </w:divBdr>
    </w:div>
    <w:div w:id="266546450">
      <w:bodyDiv w:val="1"/>
      <w:marLeft w:val="0"/>
      <w:marRight w:val="0"/>
      <w:marTop w:val="0"/>
      <w:marBottom w:val="0"/>
      <w:divBdr>
        <w:top w:val="none" w:sz="0" w:space="0" w:color="auto"/>
        <w:left w:val="none" w:sz="0" w:space="0" w:color="auto"/>
        <w:bottom w:val="none" w:sz="0" w:space="0" w:color="auto"/>
        <w:right w:val="none" w:sz="0" w:space="0" w:color="auto"/>
      </w:divBdr>
    </w:div>
    <w:div w:id="297297070">
      <w:bodyDiv w:val="1"/>
      <w:marLeft w:val="0"/>
      <w:marRight w:val="0"/>
      <w:marTop w:val="0"/>
      <w:marBottom w:val="0"/>
      <w:divBdr>
        <w:top w:val="none" w:sz="0" w:space="0" w:color="auto"/>
        <w:left w:val="none" w:sz="0" w:space="0" w:color="auto"/>
        <w:bottom w:val="none" w:sz="0" w:space="0" w:color="auto"/>
        <w:right w:val="none" w:sz="0" w:space="0" w:color="auto"/>
      </w:divBdr>
    </w:div>
    <w:div w:id="342126447">
      <w:bodyDiv w:val="1"/>
      <w:marLeft w:val="0"/>
      <w:marRight w:val="0"/>
      <w:marTop w:val="0"/>
      <w:marBottom w:val="0"/>
      <w:divBdr>
        <w:top w:val="none" w:sz="0" w:space="0" w:color="auto"/>
        <w:left w:val="none" w:sz="0" w:space="0" w:color="auto"/>
        <w:bottom w:val="none" w:sz="0" w:space="0" w:color="auto"/>
        <w:right w:val="none" w:sz="0" w:space="0" w:color="auto"/>
      </w:divBdr>
    </w:div>
    <w:div w:id="343945520">
      <w:bodyDiv w:val="1"/>
      <w:marLeft w:val="0"/>
      <w:marRight w:val="0"/>
      <w:marTop w:val="0"/>
      <w:marBottom w:val="0"/>
      <w:divBdr>
        <w:top w:val="none" w:sz="0" w:space="0" w:color="auto"/>
        <w:left w:val="none" w:sz="0" w:space="0" w:color="auto"/>
        <w:bottom w:val="none" w:sz="0" w:space="0" w:color="auto"/>
        <w:right w:val="none" w:sz="0" w:space="0" w:color="auto"/>
      </w:divBdr>
    </w:div>
    <w:div w:id="349257515">
      <w:bodyDiv w:val="1"/>
      <w:marLeft w:val="0"/>
      <w:marRight w:val="0"/>
      <w:marTop w:val="0"/>
      <w:marBottom w:val="0"/>
      <w:divBdr>
        <w:top w:val="none" w:sz="0" w:space="0" w:color="auto"/>
        <w:left w:val="none" w:sz="0" w:space="0" w:color="auto"/>
        <w:bottom w:val="none" w:sz="0" w:space="0" w:color="auto"/>
        <w:right w:val="none" w:sz="0" w:space="0" w:color="auto"/>
      </w:divBdr>
    </w:div>
    <w:div w:id="390663679">
      <w:bodyDiv w:val="1"/>
      <w:marLeft w:val="0"/>
      <w:marRight w:val="0"/>
      <w:marTop w:val="0"/>
      <w:marBottom w:val="0"/>
      <w:divBdr>
        <w:top w:val="none" w:sz="0" w:space="0" w:color="auto"/>
        <w:left w:val="none" w:sz="0" w:space="0" w:color="auto"/>
        <w:bottom w:val="none" w:sz="0" w:space="0" w:color="auto"/>
        <w:right w:val="none" w:sz="0" w:space="0" w:color="auto"/>
      </w:divBdr>
      <w:divsChild>
        <w:div w:id="742945059">
          <w:marLeft w:val="0"/>
          <w:marRight w:val="0"/>
          <w:marTop w:val="78"/>
          <w:marBottom w:val="0"/>
          <w:divBdr>
            <w:top w:val="none" w:sz="0" w:space="0" w:color="auto"/>
            <w:left w:val="none" w:sz="0" w:space="0" w:color="auto"/>
            <w:bottom w:val="none" w:sz="0" w:space="0" w:color="auto"/>
            <w:right w:val="none" w:sz="0" w:space="0" w:color="auto"/>
          </w:divBdr>
        </w:div>
        <w:div w:id="763037569">
          <w:marLeft w:val="0"/>
          <w:marRight w:val="0"/>
          <w:marTop w:val="78"/>
          <w:marBottom w:val="0"/>
          <w:divBdr>
            <w:top w:val="none" w:sz="0" w:space="0" w:color="auto"/>
            <w:left w:val="none" w:sz="0" w:space="0" w:color="auto"/>
            <w:bottom w:val="none" w:sz="0" w:space="0" w:color="auto"/>
            <w:right w:val="none" w:sz="0" w:space="0" w:color="auto"/>
          </w:divBdr>
        </w:div>
        <w:div w:id="1865055752">
          <w:marLeft w:val="0"/>
          <w:marRight w:val="0"/>
          <w:marTop w:val="78"/>
          <w:marBottom w:val="0"/>
          <w:divBdr>
            <w:top w:val="none" w:sz="0" w:space="0" w:color="auto"/>
            <w:left w:val="none" w:sz="0" w:space="0" w:color="auto"/>
            <w:bottom w:val="none" w:sz="0" w:space="0" w:color="auto"/>
            <w:right w:val="none" w:sz="0" w:space="0" w:color="auto"/>
          </w:divBdr>
        </w:div>
      </w:divsChild>
    </w:div>
    <w:div w:id="392122692">
      <w:bodyDiv w:val="1"/>
      <w:marLeft w:val="0"/>
      <w:marRight w:val="0"/>
      <w:marTop w:val="0"/>
      <w:marBottom w:val="0"/>
      <w:divBdr>
        <w:top w:val="none" w:sz="0" w:space="0" w:color="auto"/>
        <w:left w:val="none" w:sz="0" w:space="0" w:color="auto"/>
        <w:bottom w:val="none" w:sz="0" w:space="0" w:color="auto"/>
        <w:right w:val="none" w:sz="0" w:space="0" w:color="auto"/>
      </w:divBdr>
      <w:divsChild>
        <w:div w:id="1587575431">
          <w:marLeft w:val="734"/>
          <w:marRight w:val="0"/>
          <w:marTop w:val="77"/>
          <w:marBottom w:val="0"/>
          <w:divBdr>
            <w:top w:val="none" w:sz="0" w:space="0" w:color="auto"/>
            <w:left w:val="none" w:sz="0" w:space="0" w:color="auto"/>
            <w:bottom w:val="none" w:sz="0" w:space="0" w:color="auto"/>
            <w:right w:val="none" w:sz="0" w:space="0" w:color="auto"/>
          </w:divBdr>
        </w:div>
        <w:div w:id="1174807857">
          <w:marLeft w:val="734"/>
          <w:marRight w:val="0"/>
          <w:marTop w:val="77"/>
          <w:marBottom w:val="0"/>
          <w:divBdr>
            <w:top w:val="none" w:sz="0" w:space="0" w:color="auto"/>
            <w:left w:val="none" w:sz="0" w:space="0" w:color="auto"/>
            <w:bottom w:val="none" w:sz="0" w:space="0" w:color="auto"/>
            <w:right w:val="none" w:sz="0" w:space="0" w:color="auto"/>
          </w:divBdr>
        </w:div>
        <w:div w:id="845487277">
          <w:marLeft w:val="734"/>
          <w:marRight w:val="0"/>
          <w:marTop w:val="77"/>
          <w:marBottom w:val="0"/>
          <w:divBdr>
            <w:top w:val="none" w:sz="0" w:space="0" w:color="auto"/>
            <w:left w:val="none" w:sz="0" w:space="0" w:color="auto"/>
            <w:bottom w:val="none" w:sz="0" w:space="0" w:color="auto"/>
            <w:right w:val="none" w:sz="0" w:space="0" w:color="auto"/>
          </w:divBdr>
        </w:div>
        <w:div w:id="1854760014">
          <w:marLeft w:val="734"/>
          <w:marRight w:val="0"/>
          <w:marTop w:val="77"/>
          <w:marBottom w:val="0"/>
          <w:divBdr>
            <w:top w:val="none" w:sz="0" w:space="0" w:color="auto"/>
            <w:left w:val="none" w:sz="0" w:space="0" w:color="auto"/>
            <w:bottom w:val="none" w:sz="0" w:space="0" w:color="auto"/>
            <w:right w:val="none" w:sz="0" w:space="0" w:color="auto"/>
          </w:divBdr>
        </w:div>
      </w:divsChild>
    </w:div>
    <w:div w:id="399182898">
      <w:bodyDiv w:val="1"/>
      <w:marLeft w:val="0"/>
      <w:marRight w:val="0"/>
      <w:marTop w:val="0"/>
      <w:marBottom w:val="0"/>
      <w:divBdr>
        <w:top w:val="none" w:sz="0" w:space="0" w:color="auto"/>
        <w:left w:val="none" w:sz="0" w:space="0" w:color="auto"/>
        <w:bottom w:val="none" w:sz="0" w:space="0" w:color="auto"/>
        <w:right w:val="none" w:sz="0" w:space="0" w:color="auto"/>
      </w:divBdr>
    </w:div>
    <w:div w:id="497497685">
      <w:bodyDiv w:val="1"/>
      <w:marLeft w:val="0"/>
      <w:marRight w:val="0"/>
      <w:marTop w:val="0"/>
      <w:marBottom w:val="0"/>
      <w:divBdr>
        <w:top w:val="none" w:sz="0" w:space="0" w:color="auto"/>
        <w:left w:val="none" w:sz="0" w:space="0" w:color="auto"/>
        <w:bottom w:val="none" w:sz="0" w:space="0" w:color="auto"/>
        <w:right w:val="none" w:sz="0" w:space="0" w:color="auto"/>
      </w:divBdr>
      <w:divsChild>
        <w:div w:id="697589318">
          <w:marLeft w:val="0"/>
          <w:marRight w:val="0"/>
          <w:marTop w:val="78"/>
          <w:marBottom w:val="0"/>
          <w:divBdr>
            <w:top w:val="none" w:sz="0" w:space="0" w:color="auto"/>
            <w:left w:val="none" w:sz="0" w:space="0" w:color="auto"/>
            <w:bottom w:val="none" w:sz="0" w:space="0" w:color="auto"/>
            <w:right w:val="none" w:sz="0" w:space="0" w:color="auto"/>
          </w:divBdr>
        </w:div>
        <w:div w:id="1386875115">
          <w:marLeft w:val="0"/>
          <w:marRight w:val="0"/>
          <w:marTop w:val="78"/>
          <w:marBottom w:val="0"/>
          <w:divBdr>
            <w:top w:val="none" w:sz="0" w:space="0" w:color="auto"/>
            <w:left w:val="none" w:sz="0" w:space="0" w:color="auto"/>
            <w:bottom w:val="none" w:sz="0" w:space="0" w:color="auto"/>
            <w:right w:val="none" w:sz="0" w:space="0" w:color="auto"/>
          </w:divBdr>
        </w:div>
      </w:divsChild>
    </w:div>
    <w:div w:id="520168689">
      <w:bodyDiv w:val="1"/>
      <w:marLeft w:val="0"/>
      <w:marRight w:val="0"/>
      <w:marTop w:val="0"/>
      <w:marBottom w:val="0"/>
      <w:divBdr>
        <w:top w:val="none" w:sz="0" w:space="0" w:color="auto"/>
        <w:left w:val="none" w:sz="0" w:space="0" w:color="auto"/>
        <w:bottom w:val="none" w:sz="0" w:space="0" w:color="auto"/>
        <w:right w:val="none" w:sz="0" w:space="0" w:color="auto"/>
      </w:divBdr>
    </w:div>
    <w:div w:id="651327924">
      <w:bodyDiv w:val="1"/>
      <w:marLeft w:val="0"/>
      <w:marRight w:val="0"/>
      <w:marTop w:val="0"/>
      <w:marBottom w:val="0"/>
      <w:divBdr>
        <w:top w:val="none" w:sz="0" w:space="0" w:color="auto"/>
        <w:left w:val="none" w:sz="0" w:space="0" w:color="auto"/>
        <w:bottom w:val="none" w:sz="0" w:space="0" w:color="auto"/>
        <w:right w:val="none" w:sz="0" w:space="0" w:color="auto"/>
      </w:divBdr>
    </w:div>
    <w:div w:id="699208174">
      <w:bodyDiv w:val="1"/>
      <w:marLeft w:val="0"/>
      <w:marRight w:val="0"/>
      <w:marTop w:val="0"/>
      <w:marBottom w:val="0"/>
      <w:divBdr>
        <w:top w:val="none" w:sz="0" w:space="0" w:color="auto"/>
        <w:left w:val="none" w:sz="0" w:space="0" w:color="auto"/>
        <w:bottom w:val="none" w:sz="0" w:space="0" w:color="auto"/>
        <w:right w:val="none" w:sz="0" w:space="0" w:color="auto"/>
      </w:divBdr>
    </w:div>
    <w:div w:id="729185771">
      <w:bodyDiv w:val="1"/>
      <w:marLeft w:val="0"/>
      <w:marRight w:val="0"/>
      <w:marTop w:val="0"/>
      <w:marBottom w:val="0"/>
      <w:divBdr>
        <w:top w:val="none" w:sz="0" w:space="0" w:color="auto"/>
        <w:left w:val="none" w:sz="0" w:space="0" w:color="auto"/>
        <w:bottom w:val="none" w:sz="0" w:space="0" w:color="auto"/>
        <w:right w:val="none" w:sz="0" w:space="0" w:color="auto"/>
      </w:divBdr>
    </w:div>
    <w:div w:id="774253230">
      <w:bodyDiv w:val="1"/>
      <w:marLeft w:val="0"/>
      <w:marRight w:val="0"/>
      <w:marTop w:val="0"/>
      <w:marBottom w:val="0"/>
      <w:divBdr>
        <w:top w:val="none" w:sz="0" w:space="0" w:color="auto"/>
        <w:left w:val="none" w:sz="0" w:space="0" w:color="auto"/>
        <w:bottom w:val="none" w:sz="0" w:space="0" w:color="auto"/>
        <w:right w:val="none" w:sz="0" w:space="0" w:color="auto"/>
      </w:divBdr>
    </w:div>
    <w:div w:id="797529471">
      <w:bodyDiv w:val="1"/>
      <w:marLeft w:val="0"/>
      <w:marRight w:val="0"/>
      <w:marTop w:val="0"/>
      <w:marBottom w:val="0"/>
      <w:divBdr>
        <w:top w:val="none" w:sz="0" w:space="0" w:color="auto"/>
        <w:left w:val="none" w:sz="0" w:space="0" w:color="auto"/>
        <w:bottom w:val="none" w:sz="0" w:space="0" w:color="auto"/>
        <w:right w:val="none" w:sz="0" w:space="0" w:color="auto"/>
      </w:divBdr>
    </w:div>
    <w:div w:id="834803268">
      <w:bodyDiv w:val="1"/>
      <w:marLeft w:val="0"/>
      <w:marRight w:val="0"/>
      <w:marTop w:val="0"/>
      <w:marBottom w:val="0"/>
      <w:divBdr>
        <w:top w:val="none" w:sz="0" w:space="0" w:color="auto"/>
        <w:left w:val="none" w:sz="0" w:space="0" w:color="auto"/>
        <w:bottom w:val="none" w:sz="0" w:space="0" w:color="auto"/>
        <w:right w:val="none" w:sz="0" w:space="0" w:color="auto"/>
      </w:divBdr>
      <w:divsChild>
        <w:div w:id="1931037382">
          <w:marLeft w:val="0"/>
          <w:marRight w:val="0"/>
          <w:marTop w:val="77"/>
          <w:marBottom w:val="0"/>
          <w:divBdr>
            <w:top w:val="none" w:sz="0" w:space="0" w:color="auto"/>
            <w:left w:val="none" w:sz="0" w:space="0" w:color="auto"/>
            <w:bottom w:val="none" w:sz="0" w:space="0" w:color="auto"/>
            <w:right w:val="none" w:sz="0" w:space="0" w:color="auto"/>
          </w:divBdr>
        </w:div>
        <w:div w:id="1074274844">
          <w:marLeft w:val="0"/>
          <w:marRight w:val="0"/>
          <w:marTop w:val="77"/>
          <w:marBottom w:val="0"/>
          <w:divBdr>
            <w:top w:val="none" w:sz="0" w:space="0" w:color="auto"/>
            <w:left w:val="none" w:sz="0" w:space="0" w:color="auto"/>
            <w:bottom w:val="none" w:sz="0" w:space="0" w:color="auto"/>
            <w:right w:val="none" w:sz="0" w:space="0" w:color="auto"/>
          </w:divBdr>
        </w:div>
        <w:div w:id="220675365">
          <w:marLeft w:val="0"/>
          <w:marRight w:val="0"/>
          <w:marTop w:val="77"/>
          <w:marBottom w:val="0"/>
          <w:divBdr>
            <w:top w:val="none" w:sz="0" w:space="0" w:color="auto"/>
            <w:left w:val="none" w:sz="0" w:space="0" w:color="auto"/>
            <w:bottom w:val="none" w:sz="0" w:space="0" w:color="auto"/>
            <w:right w:val="none" w:sz="0" w:space="0" w:color="auto"/>
          </w:divBdr>
        </w:div>
        <w:div w:id="34812936">
          <w:marLeft w:val="0"/>
          <w:marRight w:val="0"/>
          <w:marTop w:val="77"/>
          <w:marBottom w:val="0"/>
          <w:divBdr>
            <w:top w:val="none" w:sz="0" w:space="0" w:color="auto"/>
            <w:left w:val="none" w:sz="0" w:space="0" w:color="auto"/>
            <w:bottom w:val="none" w:sz="0" w:space="0" w:color="auto"/>
            <w:right w:val="none" w:sz="0" w:space="0" w:color="auto"/>
          </w:divBdr>
        </w:div>
      </w:divsChild>
    </w:div>
    <w:div w:id="880358539">
      <w:bodyDiv w:val="1"/>
      <w:marLeft w:val="0"/>
      <w:marRight w:val="0"/>
      <w:marTop w:val="0"/>
      <w:marBottom w:val="0"/>
      <w:divBdr>
        <w:top w:val="none" w:sz="0" w:space="0" w:color="auto"/>
        <w:left w:val="none" w:sz="0" w:space="0" w:color="auto"/>
        <w:bottom w:val="none" w:sz="0" w:space="0" w:color="auto"/>
        <w:right w:val="none" w:sz="0" w:space="0" w:color="auto"/>
      </w:divBdr>
      <w:divsChild>
        <w:div w:id="1670399691">
          <w:marLeft w:val="734"/>
          <w:marRight w:val="0"/>
          <w:marTop w:val="77"/>
          <w:marBottom w:val="0"/>
          <w:divBdr>
            <w:top w:val="none" w:sz="0" w:space="0" w:color="auto"/>
            <w:left w:val="none" w:sz="0" w:space="0" w:color="auto"/>
            <w:bottom w:val="none" w:sz="0" w:space="0" w:color="auto"/>
            <w:right w:val="none" w:sz="0" w:space="0" w:color="auto"/>
          </w:divBdr>
        </w:div>
        <w:div w:id="1713579485">
          <w:marLeft w:val="734"/>
          <w:marRight w:val="0"/>
          <w:marTop w:val="77"/>
          <w:marBottom w:val="0"/>
          <w:divBdr>
            <w:top w:val="none" w:sz="0" w:space="0" w:color="auto"/>
            <w:left w:val="none" w:sz="0" w:space="0" w:color="auto"/>
            <w:bottom w:val="none" w:sz="0" w:space="0" w:color="auto"/>
            <w:right w:val="none" w:sz="0" w:space="0" w:color="auto"/>
          </w:divBdr>
        </w:div>
      </w:divsChild>
    </w:div>
    <w:div w:id="1002780859">
      <w:bodyDiv w:val="1"/>
      <w:marLeft w:val="0"/>
      <w:marRight w:val="0"/>
      <w:marTop w:val="0"/>
      <w:marBottom w:val="0"/>
      <w:divBdr>
        <w:top w:val="none" w:sz="0" w:space="0" w:color="auto"/>
        <w:left w:val="none" w:sz="0" w:space="0" w:color="auto"/>
        <w:bottom w:val="none" w:sz="0" w:space="0" w:color="auto"/>
        <w:right w:val="none" w:sz="0" w:space="0" w:color="auto"/>
      </w:divBdr>
    </w:div>
    <w:div w:id="1014503253">
      <w:bodyDiv w:val="1"/>
      <w:marLeft w:val="0"/>
      <w:marRight w:val="0"/>
      <w:marTop w:val="0"/>
      <w:marBottom w:val="0"/>
      <w:divBdr>
        <w:top w:val="none" w:sz="0" w:space="0" w:color="auto"/>
        <w:left w:val="none" w:sz="0" w:space="0" w:color="auto"/>
        <w:bottom w:val="none" w:sz="0" w:space="0" w:color="auto"/>
        <w:right w:val="none" w:sz="0" w:space="0" w:color="auto"/>
      </w:divBdr>
    </w:div>
    <w:div w:id="1028608508">
      <w:bodyDiv w:val="1"/>
      <w:marLeft w:val="0"/>
      <w:marRight w:val="0"/>
      <w:marTop w:val="0"/>
      <w:marBottom w:val="0"/>
      <w:divBdr>
        <w:top w:val="none" w:sz="0" w:space="0" w:color="auto"/>
        <w:left w:val="none" w:sz="0" w:space="0" w:color="auto"/>
        <w:bottom w:val="none" w:sz="0" w:space="0" w:color="auto"/>
        <w:right w:val="none" w:sz="0" w:space="0" w:color="auto"/>
      </w:divBdr>
    </w:div>
    <w:div w:id="1042436738">
      <w:bodyDiv w:val="1"/>
      <w:marLeft w:val="0"/>
      <w:marRight w:val="0"/>
      <w:marTop w:val="0"/>
      <w:marBottom w:val="0"/>
      <w:divBdr>
        <w:top w:val="none" w:sz="0" w:space="0" w:color="auto"/>
        <w:left w:val="none" w:sz="0" w:space="0" w:color="auto"/>
        <w:bottom w:val="none" w:sz="0" w:space="0" w:color="auto"/>
        <w:right w:val="none" w:sz="0" w:space="0" w:color="auto"/>
      </w:divBdr>
    </w:div>
    <w:div w:id="1072921887">
      <w:bodyDiv w:val="1"/>
      <w:marLeft w:val="0"/>
      <w:marRight w:val="0"/>
      <w:marTop w:val="0"/>
      <w:marBottom w:val="0"/>
      <w:divBdr>
        <w:top w:val="none" w:sz="0" w:space="0" w:color="auto"/>
        <w:left w:val="none" w:sz="0" w:space="0" w:color="auto"/>
        <w:bottom w:val="none" w:sz="0" w:space="0" w:color="auto"/>
        <w:right w:val="none" w:sz="0" w:space="0" w:color="auto"/>
      </w:divBdr>
    </w:div>
    <w:div w:id="1083069659">
      <w:bodyDiv w:val="1"/>
      <w:marLeft w:val="0"/>
      <w:marRight w:val="0"/>
      <w:marTop w:val="0"/>
      <w:marBottom w:val="0"/>
      <w:divBdr>
        <w:top w:val="none" w:sz="0" w:space="0" w:color="auto"/>
        <w:left w:val="none" w:sz="0" w:space="0" w:color="auto"/>
        <w:bottom w:val="none" w:sz="0" w:space="0" w:color="auto"/>
        <w:right w:val="none" w:sz="0" w:space="0" w:color="auto"/>
      </w:divBdr>
    </w:div>
    <w:div w:id="1139036189">
      <w:bodyDiv w:val="1"/>
      <w:marLeft w:val="0"/>
      <w:marRight w:val="0"/>
      <w:marTop w:val="0"/>
      <w:marBottom w:val="0"/>
      <w:divBdr>
        <w:top w:val="none" w:sz="0" w:space="0" w:color="auto"/>
        <w:left w:val="none" w:sz="0" w:space="0" w:color="auto"/>
        <w:bottom w:val="none" w:sz="0" w:space="0" w:color="auto"/>
        <w:right w:val="none" w:sz="0" w:space="0" w:color="auto"/>
      </w:divBdr>
    </w:div>
    <w:div w:id="1141583108">
      <w:bodyDiv w:val="1"/>
      <w:marLeft w:val="0"/>
      <w:marRight w:val="0"/>
      <w:marTop w:val="0"/>
      <w:marBottom w:val="0"/>
      <w:divBdr>
        <w:top w:val="none" w:sz="0" w:space="0" w:color="auto"/>
        <w:left w:val="none" w:sz="0" w:space="0" w:color="auto"/>
        <w:bottom w:val="none" w:sz="0" w:space="0" w:color="auto"/>
        <w:right w:val="none" w:sz="0" w:space="0" w:color="auto"/>
      </w:divBdr>
    </w:div>
    <w:div w:id="1175535050">
      <w:bodyDiv w:val="1"/>
      <w:marLeft w:val="0"/>
      <w:marRight w:val="0"/>
      <w:marTop w:val="0"/>
      <w:marBottom w:val="0"/>
      <w:divBdr>
        <w:top w:val="none" w:sz="0" w:space="0" w:color="auto"/>
        <w:left w:val="none" w:sz="0" w:space="0" w:color="auto"/>
        <w:bottom w:val="none" w:sz="0" w:space="0" w:color="auto"/>
        <w:right w:val="none" w:sz="0" w:space="0" w:color="auto"/>
      </w:divBdr>
    </w:div>
    <w:div w:id="1211501479">
      <w:bodyDiv w:val="1"/>
      <w:marLeft w:val="0"/>
      <w:marRight w:val="0"/>
      <w:marTop w:val="0"/>
      <w:marBottom w:val="0"/>
      <w:divBdr>
        <w:top w:val="none" w:sz="0" w:space="0" w:color="auto"/>
        <w:left w:val="none" w:sz="0" w:space="0" w:color="auto"/>
        <w:bottom w:val="none" w:sz="0" w:space="0" w:color="auto"/>
        <w:right w:val="none" w:sz="0" w:space="0" w:color="auto"/>
      </w:divBdr>
      <w:divsChild>
        <w:div w:id="1529760441">
          <w:marLeft w:val="547"/>
          <w:marRight w:val="0"/>
          <w:marTop w:val="86"/>
          <w:marBottom w:val="0"/>
          <w:divBdr>
            <w:top w:val="none" w:sz="0" w:space="0" w:color="auto"/>
            <w:left w:val="none" w:sz="0" w:space="0" w:color="auto"/>
            <w:bottom w:val="none" w:sz="0" w:space="0" w:color="auto"/>
            <w:right w:val="none" w:sz="0" w:space="0" w:color="auto"/>
          </w:divBdr>
        </w:div>
      </w:divsChild>
    </w:div>
    <w:div w:id="1263033995">
      <w:bodyDiv w:val="1"/>
      <w:marLeft w:val="0"/>
      <w:marRight w:val="0"/>
      <w:marTop w:val="0"/>
      <w:marBottom w:val="0"/>
      <w:divBdr>
        <w:top w:val="none" w:sz="0" w:space="0" w:color="auto"/>
        <w:left w:val="none" w:sz="0" w:space="0" w:color="auto"/>
        <w:bottom w:val="none" w:sz="0" w:space="0" w:color="auto"/>
        <w:right w:val="none" w:sz="0" w:space="0" w:color="auto"/>
      </w:divBdr>
    </w:div>
    <w:div w:id="1288970929">
      <w:bodyDiv w:val="1"/>
      <w:marLeft w:val="0"/>
      <w:marRight w:val="0"/>
      <w:marTop w:val="0"/>
      <w:marBottom w:val="0"/>
      <w:divBdr>
        <w:top w:val="none" w:sz="0" w:space="0" w:color="auto"/>
        <w:left w:val="none" w:sz="0" w:space="0" w:color="auto"/>
        <w:bottom w:val="none" w:sz="0" w:space="0" w:color="auto"/>
        <w:right w:val="none" w:sz="0" w:space="0" w:color="auto"/>
      </w:divBdr>
    </w:div>
    <w:div w:id="1299606512">
      <w:bodyDiv w:val="1"/>
      <w:marLeft w:val="0"/>
      <w:marRight w:val="0"/>
      <w:marTop w:val="0"/>
      <w:marBottom w:val="0"/>
      <w:divBdr>
        <w:top w:val="none" w:sz="0" w:space="0" w:color="auto"/>
        <w:left w:val="none" w:sz="0" w:space="0" w:color="auto"/>
        <w:bottom w:val="none" w:sz="0" w:space="0" w:color="auto"/>
        <w:right w:val="none" w:sz="0" w:space="0" w:color="auto"/>
      </w:divBdr>
    </w:div>
    <w:div w:id="1362317239">
      <w:bodyDiv w:val="1"/>
      <w:marLeft w:val="0"/>
      <w:marRight w:val="0"/>
      <w:marTop w:val="0"/>
      <w:marBottom w:val="0"/>
      <w:divBdr>
        <w:top w:val="none" w:sz="0" w:space="0" w:color="auto"/>
        <w:left w:val="none" w:sz="0" w:space="0" w:color="auto"/>
        <w:bottom w:val="none" w:sz="0" w:space="0" w:color="auto"/>
        <w:right w:val="none" w:sz="0" w:space="0" w:color="auto"/>
      </w:divBdr>
    </w:div>
    <w:div w:id="1389065233">
      <w:bodyDiv w:val="1"/>
      <w:marLeft w:val="0"/>
      <w:marRight w:val="0"/>
      <w:marTop w:val="0"/>
      <w:marBottom w:val="0"/>
      <w:divBdr>
        <w:top w:val="none" w:sz="0" w:space="0" w:color="auto"/>
        <w:left w:val="none" w:sz="0" w:space="0" w:color="auto"/>
        <w:bottom w:val="none" w:sz="0" w:space="0" w:color="auto"/>
        <w:right w:val="none" w:sz="0" w:space="0" w:color="auto"/>
      </w:divBdr>
    </w:div>
    <w:div w:id="1397704562">
      <w:bodyDiv w:val="1"/>
      <w:marLeft w:val="0"/>
      <w:marRight w:val="0"/>
      <w:marTop w:val="0"/>
      <w:marBottom w:val="0"/>
      <w:divBdr>
        <w:top w:val="none" w:sz="0" w:space="0" w:color="auto"/>
        <w:left w:val="none" w:sz="0" w:space="0" w:color="auto"/>
        <w:bottom w:val="none" w:sz="0" w:space="0" w:color="auto"/>
        <w:right w:val="none" w:sz="0" w:space="0" w:color="auto"/>
      </w:divBdr>
    </w:div>
    <w:div w:id="1398700533">
      <w:bodyDiv w:val="1"/>
      <w:marLeft w:val="0"/>
      <w:marRight w:val="0"/>
      <w:marTop w:val="0"/>
      <w:marBottom w:val="0"/>
      <w:divBdr>
        <w:top w:val="none" w:sz="0" w:space="0" w:color="auto"/>
        <w:left w:val="none" w:sz="0" w:space="0" w:color="auto"/>
        <w:bottom w:val="none" w:sz="0" w:space="0" w:color="auto"/>
        <w:right w:val="none" w:sz="0" w:space="0" w:color="auto"/>
      </w:divBdr>
    </w:div>
    <w:div w:id="1449621761">
      <w:bodyDiv w:val="1"/>
      <w:marLeft w:val="0"/>
      <w:marRight w:val="0"/>
      <w:marTop w:val="0"/>
      <w:marBottom w:val="0"/>
      <w:divBdr>
        <w:top w:val="none" w:sz="0" w:space="0" w:color="auto"/>
        <w:left w:val="none" w:sz="0" w:space="0" w:color="auto"/>
        <w:bottom w:val="none" w:sz="0" w:space="0" w:color="auto"/>
        <w:right w:val="none" w:sz="0" w:space="0" w:color="auto"/>
      </w:divBdr>
    </w:div>
    <w:div w:id="1462649186">
      <w:bodyDiv w:val="1"/>
      <w:marLeft w:val="0"/>
      <w:marRight w:val="0"/>
      <w:marTop w:val="0"/>
      <w:marBottom w:val="0"/>
      <w:divBdr>
        <w:top w:val="none" w:sz="0" w:space="0" w:color="auto"/>
        <w:left w:val="none" w:sz="0" w:space="0" w:color="auto"/>
        <w:bottom w:val="none" w:sz="0" w:space="0" w:color="auto"/>
        <w:right w:val="none" w:sz="0" w:space="0" w:color="auto"/>
      </w:divBdr>
    </w:div>
    <w:div w:id="1558516877">
      <w:bodyDiv w:val="1"/>
      <w:marLeft w:val="0"/>
      <w:marRight w:val="0"/>
      <w:marTop w:val="0"/>
      <w:marBottom w:val="0"/>
      <w:divBdr>
        <w:top w:val="none" w:sz="0" w:space="0" w:color="auto"/>
        <w:left w:val="none" w:sz="0" w:space="0" w:color="auto"/>
        <w:bottom w:val="none" w:sz="0" w:space="0" w:color="auto"/>
        <w:right w:val="none" w:sz="0" w:space="0" w:color="auto"/>
      </w:divBdr>
    </w:div>
    <w:div w:id="1578591381">
      <w:bodyDiv w:val="1"/>
      <w:marLeft w:val="0"/>
      <w:marRight w:val="0"/>
      <w:marTop w:val="0"/>
      <w:marBottom w:val="0"/>
      <w:divBdr>
        <w:top w:val="none" w:sz="0" w:space="0" w:color="auto"/>
        <w:left w:val="none" w:sz="0" w:space="0" w:color="auto"/>
        <w:bottom w:val="none" w:sz="0" w:space="0" w:color="auto"/>
        <w:right w:val="none" w:sz="0" w:space="0" w:color="auto"/>
      </w:divBdr>
    </w:div>
    <w:div w:id="1595897617">
      <w:bodyDiv w:val="1"/>
      <w:marLeft w:val="0"/>
      <w:marRight w:val="0"/>
      <w:marTop w:val="0"/>
      <w:marBottom w:val="0"/>
      <w:divBdr>
        <w:top w:val="none" w:sz="0" w:space="0" w:color="auto"/>
        <w:left w:val="none" w:sz="0" w:space="0" w:color="auto"/>
        <w:bottom w:val="none" w:sz="0" w:space="0" w:color="auto"/>
        <w:right w:val="none" w:sz="0" w:space="0" w:color="auto"/>
      </w:divBdr>
    </w:div>
    <w:div w:id="1645235194">
      <w:bodyDiv w:val="1"/>
      <w:marLeft w:val="0"/>
      <w:marRight w:val="0"/>
      <w:marTop w:val="0"/>
      <w:marBottom w:val="0"/>
      <w:divBdr>
        <w:top w:val="none" w:sz="0" w:space="0" w:color="auto"/>
        <w:left w:val="none" w:sz="0" w:space="0" w:color="auto"/>
        <w:bottom w:val="none" w:sz="0" w:space="0" w:color="auto"/>
        <w:right w:val="none" w:sz="0" w:space="0" w:color="auto"/>
      </w:divBdr>
    </w:div>
    <w:div w:id="1666516848">
      <w:bodyDiv w:val="1"/>
      <w:marLeft w:val="0"/>
      <w:marRight w:val="0"/>
      <w:marTop w:val="0"/>
      <w:marBottom w:val="0"/>
      <w:divBdr>
        <w:top w:val="none" w:sz="0" w:space="0" w:color="auto"/>
        <w:left w:val="none" w:sz="0" w:space="0" w:color="auto"/>
        <w:bottom w:val="none" w:sz="0" w:space="0" w:color="auto"/>
        <w:right w:val="none" w:sz="0" w:space="0" w:color="auto"/>
      </w:divBdr>
    </w:div>
    <w:div w:id="1682783174">
      <w:bodyDiv w:val="1"/>
      <w:marLeft w:val="0"/>
      <w:marRight w:val="0"/>
      <w:marTop w:val="0"/>
      <w:marBottom w:val="0"/>
      <w:divBdr>
        <w:top w:val="none" w:sz="0" w:space="0" w:color="auto"/>
        <w:left w:val="none" w:sz="0" w:space="0" w:color="auto"/>
        <w:bottom w:val="none" w:sz="0" w:space="0" w:color="auto"/>
        <w:right w:val="none" w:sz="0" w:space="0" w:color="auto"/>
      </w:divBdr>
    </w:div>
    <w:div w:id="1746412926">
      <w:bodyDiv w:val="1"/>
      <w:marLeft w:val="0"/>
      <w:marRight w:val="0"/>
      <w:marTop w:val="0"/>
      <w:marBottom w:val="0"/>
      <w:divBdr>
        <w:top w:val="none" w:sz="0" w:space="0" w:color="auto"/>
        <w:left w:val="none" w:sz="0" w:space="0" w:color="auto"/>
        <w:bottom w:val="none" w:sz="0" w:space="0" w:color="auto"/>
        <w:right w:val="none" w:sz="0" w:space="0" w:color="auto"/>
      </w:divBdr>
    </w:div>
    <w:div w:id="1755739698">
      <w:bodyDiv w:val="1"/>
      <w:marLeft w:val="0"/>
      <w:marRight w:val="0"/>
      <w:marTop w:val="0"/>
      <w:marBottom w:val="0"/>
      <w:divBdr>
        <w:top w:val="none" w:sz="0" w:space="0" w:color="auto"/>
        <w:left w:val="none" w:sz="0" w:space="0" w:color="auto"/>
        <w:bottom w:val="none" w:sz="0" w:space="0" w:color="auto"/>
        <w:right w:val="none" w:sz="0" w:space="0" w:color="auto"/>
      </w:divBdr>
    </w:div>
    <w:div w:id="1764180269">
      <w:bodyDiv w:val="1"/>
      <w:marLeft w:val="0"/>
      <w:marRight w:val="0"/>
      <w:marTop w:val="0"/>
      <w:marBottom w:val="0"/>
      <w:divBdr>
        <w:top w:val="none" w:sz="0" w:space="0" w:color="auto"/>
        <w:left w:val="none" w:sz="0" w:space="0" w:color="auto"/>
        <w:bottom w:val="none" w:sz="0" w:space="0" w:color="auto"/>
        <w:right w:val="none" w:sz="0" w:space="0" w:color="auto"/>
      </w:divBdr>
    </w:div>
    <w:div w:id="1798601380">
      <w:bodyDiv w:val="1"/>
      <w:marLeft w:val="0"/>
      <w:marRight w:val="0"/>
      <w:marTop w:val="0"/>
      <w:marBottom w:val="0"/>
      <w:divBdr>
        <w:top w:val="none" w:sz="0" w:space="0" w:color="auto"/>
        <w:left w:val="none" w:sz="0" w:space="0" w:color="auto"/>
        <w:bottom w:val="none" w:sz="0" w:space="0" w:color="auto"/>
        <w:right w:val="none" w:sz="0" w:space="0" w:color="auto"/>
      </w:divBdr>
    </w:div>
    <w:div w:id="1810635479">
      <w:bodyDiv w:val="1"/>
      <w:marLeft w:val="0"/>
      <w:marRight w:val="0"/>
      <w:marTop w:val="0"/>
      <w:marBottom w:val="0"/>
      <w:divBdr>
        <w:top w:val="none" w:sz="0" w:space="0" w:color="auto"/>
        <w:left w:val="none" w:sz="0" w:space="0" w:color="auto"/>
        <w:bottom w:val="none" w:sz="0" w:space="0" w:color="auto"/>
        <w:right w:val="none" w:sz="0" w:space="0" w:color="auto"/>
      </w:divBdr>
    </w:div>
    <w:div w:id="1843162931">
      <w:bodyDiv w:val="1"/>
      <w:marLeft w:val="0"/>
      <w:marRight w:val="0"/>
      <w:marTop w:val="0"/>
      <w:marBottom w:val="0"/>
      <w:divBdr>
        <w:top w:val="none" w:sz="0" w:space="0" w:color="auto"/>
        <w:left w:val="none" w:sz="0" w:space="0" w:color="auto"/>
        <w:bottom w:val="none" w:sz="0" w:space="0" w:color="auto"/>
        <w:right w:val="none" w:sz="0" w:space="0" w:color="auto"/>
      </w:divBdr>
    </w:div>
    <w:div w:id="1905069437">
      <w:bodyDiv w:val="1"/>
      <w:marLeft w:val="0"/>
      <w:marRight w:val="0"/>
      <w:marTop w:val="0"/>
      <w:marBottom w:val="0"/>
      <w:divBdr>
        <w:top w:val="none" w:sz="0" w:space="0" w:color="auto"/>
        <w:left w:val="none" w:sz="0" w:space="0" w:color="auto"/>
        <w:bottom w:val="none" w:sz="0" w:space="0" w:color="auto"/>
        <w:right w:val="none" w:sz="0" w:space="0" w:color="auto"/>
      </w:divBdr>
    </w:div>
    <w:div w:id="1914385329">
      <w:bodyDiv w:val="1"/>
      <w:marLeft w:val="0"/>
      <w:marRight w:val="0"/>
      <w:marTop w:val="0"/>
      <w:marBottom w:val="0"/>
      <w:divBdr>
        <w:top w:val="none" w:sz="0" w:space="0" w:color="auto"/>
        <w:left w:val="none" w:sz="0" w:space="0" w:color="auto"/>
        <w:bottom w:val="none" w:sz="0" w:space="0" w:color="auto"/>
        <w:right w:val="none" w:sz="0" w:space="0" w:color="auto"/>
      </w:divBdr>
    </w:div>
    <w:div w:id="1933587507">
      <w:bodyDiv w:val="1"/>
      <w:marLeft w:val="0"/>
      <w:marRight w:val="0"/>
      <w:marTop w:val="0"/>
      <w:marBottom w:val="0"/>
      <w:divBdr>
        <w:top w:val="none" w:sz="0" w:space="0" w:color="auto"/>
        <w:left w:val="none" w:sz="0" w:space="0" w:color="auto"/>
        <w:bottom w:val="none" w:sz="0" w:space="0" w:color="auto"/>
        <w:right w:val="none" w:sz="0" w:space="0" w:color="auto"/>
      </w:divBdr>
    </w:div>
    <w:div w:id="1934513227">
      <w:bodyDiv w:val="1"/>
      <w:marLeft w:val="0"/>
      <w:marRight w:val="0"/>
      <w:marTop w:val="0"/>
      <w:marBottom w:val="0"/>
      <w:divBdr>
        <w:top w:val="none" w:sz="0" w:space="0" w:color="auto"/>
        <w:left w:val="none" w:sz="0" w:space="0" w:color="auto"/>
        <w:bottom w:val="none" w:sz="0" w:space="0" w:color="auto"/>
        <w:right w:val="none" w:sz="0" w:space="0" w:color="auto"/>
      </w:divBdr>
    </w:div>
    <w:div w:id="2010785251">
      <w:bodyDiv w:val="1"/>
      <w:marLeft w:val="0"/>
      <w:marRight w:val="0"/>
      <w:marTop w:val="0"/>
      <w:marBottom w:val="0"/>
      <w:divBdr>
        <w:top w:val="none" w:sz="0" w:space="0" w:color="auto"/>
        <w:left w:val="none" w:sz="0" w:space="0" w:color="auto"/>
        <w:bottom w:val="none" w:sz="0" w:space="0" w:color="auto"/>
        <w:right w:val="none" w:sz="0" w:space="0" w:color="auto"/>
      </w:divBdr>
    </w:div>
    <w:div w:id="2078895330">
      <w:bodyDiv w:val="1"/>
      <w:marLeft w:val="0"/>
      <w:marRight w:val="0"/>
      <w:marTop w:val="0"/>
      <w:marBottom w:val="0"/>
      <w:divBdr>
        <w:top w:val="none" w:sz="0" w:space="0" w:color="auto"/>
        <w:left w:val="none" w:sz="0" w:space="0" w:color="auto"/>
        <w:bottom w:val="none" w:sz="0" w:space="0" w:color="auto"/>
        <w:right w:val="none" w:sz="0" w:space="0" w:color="auto"/>
      </w:divBdr>
    </w:div>
    <w:div w:id="2080783214">
      <w:bodyDiv w:val="1"/>
      <w:marLeft w:val="0"/>
      <w:marRight w:val="0"/>
      <w:marTop w:val="0"/>
      <w:marBottom w:val="0"/>
      <w:divBdr>
        <w:top w:val="none" w:sz="0" w:space="0" w:color="auto"/>
        <w:left w:val="none" w:sz="0" w:space="0" w:color="auto"/>
        <w:bottom w:val="none" w:sz="0" w:space="0" w:color="auto"/>
        <w:right w:val="none" w:sz="0" w:space="0" w:color="auto"/>
      </w:divBdr>
    </w:div>
    <w:div w:id="2130321289">
      <w:bodyDiv w:val="1"/>
      <w:marLeft w:val="0"/>
      <w:marRight w:val="0"/>
      <w:marTop w:val="0"/>
      <w:marBottom w:val="0"/>
      <w:divBdr>
        <w:top w:val="none" w:sz="0" w:space="0" w:color="auto"/>
        <w:left w:val="none" w:sz="0" w:space="0" w:color="auto"/>
        <w:bottom w:val="none" w:sz="0" w:space="0" w:color="auto"/>
        <w:right w:val="none" w:sz="0" w:space="0" w:color="auto"/>
      </w:divBdr>
      <w:divsChild>
        <w:div w:id="947004855">
          <w:marLeft w:val="734"/>
          <w:marRight w:val="0"/>
          <w:marTop w:val="77"/>
          <w:marBottom w:val="0"/>
          <w:divBdr>
            <w:top w:val="none" w:sz="0" w:space="0" w:color="auto"/>
            <w:left w:val="none" w:sz="0" w:space="0" w:color="auto"/>
            <w:bottom w:val="none" w:sz="0" w:space="0" w:color="auto"/>
            <w:right w:val="none" w:sz="0" w:space="0" w:color="auto"/>
          </w:divBdr>
        </w:div>
        <w:div w:id="319121599">
          <w:marLeft w:val="734"/>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8.xml"/><Relationship Id="rId39" Type="http://schemas.microsoft.com/office/2007/relationships/diagramDrawing" Target="diagrams/drawing1.xml"/><Relationship Id="rId21" Type="http://schemas.openxmlformats.org/officeDocument/2006/relationships/image" Target="media/image7.jpeg"/><Relationship Id="rId34" Type="http://schemas.openxmlformats.org/officeDocument/2006/relationships/chart" Target="charts/chart16.xml"/><Relationship Id="rId42" Type="http://schemas.openxmlformats.org/officeDocument/2006/relationships/diagramQuickStyle" Target="diagrams/quickStyle2.xml"/><Relationship Id="rId47" Type="http://schemas.openxmlformats.org/officeDocument/2006/relationships/hyperlink" Target="http://lyc-159.nios.ru/" TargetMode="External"/><Relationship Id="rId50" Type="http://schemas.openxmlformats.org/officeDocument/2006/relationships/hyperlink" Target="https://school.nso.ru" TargetMode="External"/><Relationship Id="rId55" Type="http://schemas.openxmlformats.org/officeDocument/2006/relationships/hyperlink" Target="https://www.consultant.ru/document/cons_doc_LAW_454305/"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diagramLayout" Target="diagrams/layout2.xml"/><Relationship Id="rId54" Type="http://schemas.openxmlformats.org/officeDocument/2006/relationships/hyperlink" Target="http://lyc-159.nios.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yc-159.nios.ru/wp-content/uploads/2014/09/%D0%9F%D0%BE%D0%BB%D0%BE%D0%B6%D0%B5%D0%BD%D0%B8%D0%B5-%D0%BE-%D0%BF%D1%80%D0%B8%D0%B5%D0%BC%D0%B5.pdf"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chart" Target="charts/chart17.xml"/><Relationship Id="rId53" Type="http://schemas.openxmlformats.org/officeDocument/2006/relationships/hyperlink" Target="https://www.consultant.ru/document/cons_doc_LAW_140174/" TargetMode="External"/><Relationship Id="rId58"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chart" Target="charts/chart10.xml"/><Relationship Id="rId36" Type="http://schemas.openxmlformats.org/officeDocument/2006/relationships/diagramLayout" Target="diagrams/layout1.xml"/><Relationship Id="rId49" Type="http://schemas.openxmlformats.org/officeDocument/2006/relationships/hyperlink" Target="https://shkola.nso.ru" TargetMode="External"/><Relationship Id="rId57" Type="http://schemas.openxmlformats.org/officeDocument/2006/relationships/chart" Target="charts/chart20.xml"/><Relationship Id="rId61" Type="http://schemas.openxmlformats.org/officeDocument/2006/relationships/chart" Target="charts/chart24.xml"/><Relationship Id="rId10" Type="http://schemas.openxmlformats.org/officeDocument/2006/relationships/hyperlink" Target="http://lyc-159.nios.ru/aboute/docs/" TargetMode="External"/><Relationship Id="rId19" Type="http://schemas.openxmlformats.org/officeDocument/2006/relationships/chart" Target="charts/chart4.xml"/><Relationship Id="rId31" Type="http://schemas.openxmlformats.org/officeDocument/2006/relationships/chart" Target="charts/chart13.xml"/><Relationship Id="rId44" Type="http://schemas.microsoft.com/office/2007/relationships/diagramDrawing" Target="diagrams/drawing2.xml"/><Relationship Id="rId52" Type="http://schemas.openxmlformats.org/officeDocument/2006/relationships/hyperlink" Target="https://navigator.edu54.ru/" TargetMode="External"/><Relationship Id="rId60"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hyperlink" Target="https://shkola.nso.ru" TargetMode="External"/><Relationship Id="rId56" Type="http://schemas.openxmlformats.org/officeDocument/2006/relationships/chart" Target="charts/chart19.xml"/><Relationship Id="rId8" Type="http://schemas.openxmlformats.org/officeDocument/2006/relationships/footer" Target="footer1.xml"/><Relationship Id="rId51" Type="http://schemas.openxmlformats.org/officeDocument/2006/relationships/hyperlink" Target="https://regschool.nso.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diagramColors" Target="diagrams/colors1.xml"/><Relationship Id="rId46" Type="http://schemas.openxmlformats.org/officeDocument/2006/relationships/chart" Target="charts/chart18.xml"/><Relationship Id="rId59" Type="http://schemas.openxmlformats.org/officeDocument/2006/relationships/chart" Target="charts/chart2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1045;&#1083;&#1077;&#1085;&#1072;%20&#1043;&#1077;&#1085;&#1072;&#1076;&#1100;&#1077;&#1074;&#1085;&#1072;\Desktop\&#1058;&#1072;&#1073;&#1083;&#1080;&#1094;&#1099;%20&#1076;&#1083;&#1103;%20&#1079;&#1072;&#1087;&#1086;&#1083;&#1085;&#1077;&#1085;&#1080;&#1103;%20.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1045;&#1083;&#1077;&#1085;&#1072;%20&#1043;&#1077;&#1085;&#1072;&#1076;&#1100;&#1077;&#1074;&#1085;&#1072;\Desktop\&#1058;&#1072;&#1073;&#1083;&#1080;&#1094;&#1099;%20&#1076;&#1083;&#1103;%20&#1079;&#1072;&#1087;&#1086;&#1083;&#1085;&#1077;&#1085;&#1080;&#1103;%2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1045;&#1083;&#1077;&#1085;&#1072;%20&#1043;&#1077;&#1085;&#1072;&#1076;&#1100;&#1077;&#1074;&#1085;&#1072;\Desktop\&#1058;&#1072;&#1073;&#1083;&#1080;&#1094;&#1099;%20&#1076;&#1083;&#1103;%20&#1079;&#1072;&#1087;&#1086;&#1083;&#1085;&#1077;&#1085;&#1080;&#1103;%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Выбор ОГЭ</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Лист7!$F$77:$N$77</c:f>
              <c:strCache>
                <c:ptCount val="9"/>
                <c:pt idx="0">
                  <c:v>обществознание </c:v>
                </c:pt>
                <c:pt idx="1">
                  <c:v>физика</c:v>
                </c:pt>
                <c:pt idx="2">
                  <c:v>география</c:v>
                </c:pt>
                <c:pt idx="3">
                  <c:v>английск.</c:v>
                </c:pt>
                <c:pt idx="4">
                  <c:v>биология</c:v>
                </c:pt>
                <c:pt idx="5">
                  <c:v>химия</c:v>
                </c:pt>
                <c:pt idx="6">
                  <c:v>информ</c:v>
                </c:pt>
                <c:pt idx="7">
                  <c:v>литер</c:v>
                </c:pt>
                <c:pt idx="8">
                  <c:v>история</c:v>
                </c:pt>
              </c:strCache>
            </c:strRef>
          </c:cat>
          <c:val>
            <c:numRef>
              <c:f>Лист7!$F$78:$N$78</c:f>
              <c:numCache>
                <c:formatCode>General</c:formatCode>
                <c:ptCount val="9"/>
              </c:numCache>
            </c:numRef>
          </c:val>
        </c:ser>
        <c:ser>
          <c:idx val="1"/>
          <c:order val="1"/>
          <c:spPr>
            <a:solidFill>
              <a:schemeClr val="accent2"/>
            </a:solidFill>
            <a:ln>
              <a:noFill/>
            </a:ln>
            <a:effectLst/>
          </c:spPr>
          <c:invertIfNegative val="0"/>
          <c:cat>
            <c:strRef>
              <c:f>Лист7!$F$77:$N$77</c:f>
              <c:strCache>
                <c:ptCount val="9"/>
                <c:pt idx="0">
                  <c:v>обществознание </c:v>
                </c:pt>
                <c:pt idx="1">
                  <c:v>физика</c:v>
                </c:pt>
                <c:pt idx="2">
                  <c:v>география</c:v>
                </c:pt>
                <c:pt idx="3">
                  <c:v>английск.</c:v>
                </c:pt>
                <c:pt idx="4">
                  <c:v>биология</c:v>
                </c:pt>
                <c:pt idx="5">
                  <c:v>химия</c:v>
                </c:pt>
                <c:pt idx="6">
                  <c:v>информ</c:v>
                </c:pt>
                <c:pt idx="7">
                  <c:v>литер</c:v>
                </c:pt>
                <c:pt idx="8">
                  <c:v>история</c:v>
                </c:pt>
              </c:strCache>
            </c:strRef>
          </c:cat>
          <c:val>
            <c:numRef>
              <c:f>Лист7!$F$79:$N$79</c:f>
              <c:numCache>
                <c:formatCode>General</c:formatCode>
                <c:ptCount val="9"/>
                <c:pt idx="0">
                  <c:v>39.799999999999997</c:v>
                </c:pt>
                <c:pt idx="1">
                  <c:v>20.399999999999999</c:v>
                </c:pt>
                <c:pt idx="2">
                  <c:v>33</c:v>
                </c:pt>
                <c:pt idx="3">
                  <c:v>18.399999999999999</c:v>
                </c:pt>
                <c:pt idx="4">
                  <c:v>11.7</c:v>
                </c:pt>
                <c:pt idx="5">
                  <c:v>8.6999999999999993</c:v>
                </c:pt>
                <c:pt idx="6">
                  <c:v>55.3</c:v>
                </c:pt>
                <c:pt idx="7">
                  <c:v>3.8</c:v>
                </c:pt>
                <c:pt idx="8">
                  <c:v>4.8</c:v>
                </c:pt>
              </c:numCache>
            </c:numRef>
          </c:val>
        </c:ser>
        <c:dLbls>
          <c:showLegendKey val="0"/>
          <c:showVal val="0"/>
          <c:showCatName val="0"/>
          <c:showSerName val="0"/>
          <c:showPercent val="0"/>
          <c:showBubbleSize val="0"/>
        </c:dLbls>
        <c:gapWidth val="219"/>
        <c:overlap val="-27"/>
        <c:axId val="324176464"/>
        <c:axId val="323480656"/>
      </c:barChart>
      <c:catAx>
        <c:axId val="3241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480656"/>
        <c:crosses val="autoZero"/>
        <c:auto val="1"/>
        <c:lblAlgn val="ctr"/>
        <c:lblOffset val="100"/>
        <c:noMultiLvlLbl val="0"/>
      </c:catAx>
      <c:valAx>
        <c:axId val="32348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17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Лист1!$B$48</c:f>
              <c:strCache>
                <c:ptCount val="1"/>
                <c:pt idx="0">
                  <c:v>2023-2024</c:v>
                </c:pt>
              </c:strCache>
            </c:strRef>
          </c:tx>
          <c:spPr>
            <a:solidFill>
              <a:schemeClr val="accent1"/>
            </a:solidFill>
            <a:ln>
              <a:noFill/>
            </a:ln>
            <a:effectLst/>
            <a:sp3d/>
          </c:spPr>
          <c:invertIfNegative val="0"/>
          <c:cat>
            <c:strRef>
              <c:f>Лист1!$A$49:$A$67</c:f>
              <c:strCache>
                <c:ptCount val="19"/>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ОБиЗР</c:v>
                </c:pt>
                <c:pt idx="10">
                  <c:v>Обществознание</c:v>
                </c:pt>
                <c:pt idx="11">
                  <c:v>Право</c:v>
                </c:pt>
                <c:pt idx="12">
                  <c:v>Русский язык</c:v>
                </c:pt>
                <c:pt idx="13">
                  <c:v>Труд (технология)</c:v>
                </c:pt>
                <c:pt idx="14">
                  <c:v>Физическая культура</c:v>
                </c:pt>
                <c:pt idx="15">
                  <c:v>Физика</c:v>
                </c:pt>
                <c:pt idx="16">
                  <c:v>Химия</c:v>
                </c:pt>
                <c:pt idx="17">
                  <c:v>Экология</c:v>
                </c:pt>
                <c:pt idx="18">
                  <c:v>Экономика</c:v>
                </c:pt>
              </c:strCache>
            </c:strRef>
          </c:cat>
          <c:val>
            <c:numRef>
              <c:f>Лист1!$B$49:$B$67</c:f>
              <c:numCache>
                <c:formatCode>General</c:formatCode>
                <c:ptCount val="19"/>
                <c:pt idx="0">
                  <c:v>87</c:v>
                </c:pt>
                <c:pt idx="1">
                  <c:v>6</c:v>
                </c:pt>
                <c:pt idx="2">
                  <c:v>24</c:v>
                </c:pt>
                <c:pt idx="3">
                  <c:v>5</c:v>
                </c:pt>
                <c:pt idx="4">
                  <c:v>52</c:v>
                </c:pt>
                <c:pt idx="5">
                  <c:v>7</c:v>
                </c:pt>
                <c:pt idx="6">
                  <c:v>23</c:v>
                </c:pt>
                <c:pt idx="7">
                  <c:v>29</c:v>
                </c:pt>
                <c:pt idx="8">
                  <c:v>52</c:v>
                </c:pt>
                <c:pt idx="9">
                  <c:v>22</c:v>
                </c:pt>
                <c:pt idx="10">
                  <c:v>22</c:v>
                </c:pt>
                <c:pt idx="11">
                  <c:v>2</c:v>
                </c:pt>
                <c:pt idx="12">
                  <c:v>28</c:v>
                </c:pt>
                <c:pt idx="13">
                  <c:v>8</c:v>
                </c:pt>
                <c:pt idx="14">
                  <c:v>21</c:v>
                </c:pt>
                <c:pt idx="15">
                  <c:v>67</c:v>
                </c:pt>
                <c:pt idx="16">
                  <c:v>3</c:v>
                </c:pt>
                <c:pt idx="17">
                  <c:v>14</c:v>
                </c:pt>
                <c:pt idx="18">
                  <c:v>0</c:v>
                </c:pt>
              </c:numCache>
            </c:numRef>
          </c:val>
        </c:ser>
        <c:ser>
          <c:idx val="1"/>
          <c:order val="1"/>
          <c:tx>
            <c:strRef>
              <c:f>Лист1!$C$48</c:f>
              <c:strCache>
                <c:ptCount val="1"/>
                <c:pt idx="0">
                  <c:v>2024-2025</c:v>
                </c:pt>
              </c:strCache>
            </c:strRef>
          </c:tx>
          <c:spPr>
            <a:solidFill>
              <a:schemeClr val="accent2"/>
            </a:solidFill>
            <a:ln>
              <a:noFill/>
            </a:ln>
            <a:effectLst/>
            <a:sp3d/>
          </c:spPr>
          <c:invertIfNegative val="0"/>
          <c:cat>
            <c:strRef>
              <c:f>Лист1!$A$49:$A$67</c:f>
              <c:strCache>
                <c:ptCount val="19"/>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ОБиЗР</c:v>
                </c:pt>
                <c:pt idx="10">
                  <c:v>Обществознание</c:v>
                </c:pt>
                <c:pt idx="11">
                  <c:v>Право</c:v>
                </c:pt>
                <c:pt idx="12">
                  <c:v>Русский язык</c:v>
                </c:pt>
                <c:pt idx="13">
                  <c:v>Труд (технология)</c:v>
                </c:pt>
                <c:pt idx="14">
                  <c:v>Физическая культура</c:v>
                </c:pt>
                <c:pt idx="15">
                  <c:v>Физика</c:v>
                </c:pt>
                <c:pt idx="16">
                  <c:v>Химия</c:v>
                </c:pt>
                <c:pt idx="17">
                  <c:v>Экология</c:v>
                </c:pt>
                <c:pt idx="18">
                  <c:v>Экономика</c:v>
                </c:pt>
              </c:strCache>
            </c:strRef>
          </c:cat>
          <c:val>
            <c:numRef>
              <c:f>Лист1!$C$49:$C$67</c:f>
              <c:numCache>
                <c:formatCode>General</c:formatCode>
                <c:ptCount val="19"/>
                <c:pt idx="0">
                  <c:v>93</c:v>
                </c:pt>
                <c:pt idx="1">
                  <c:v>1</c:v>
                </c:pt>
                <c:pt idx="2">
                  <c:v>56</c:v>
                </c:pt>
                <c:pt idx="3">
                  <c:v>14</c:v>
                </c:pt>
                <c:pt idx="4">
                  <c:v>22</c:v>
                </c:pt>
                <c:pt idx="5">
                  <c:v>3</c:v>
                </c:pt>
                <c:pt idx="6">
                  <c:v>19</c:v>
                </c:pt>
                <c:pt idx="7">
                  <c:v>17</c:v>
                </c:pt>
                <c:pt idx="8">
                  <c:v>36</c:v>
                </c:pt>
                <c:pt idx="9">
                  <c:v>40</c:v>
                </c:pt>
                <c:pt idx="10">
                  <c:v>41</c:v>
                </c:pt>
                <c:pt idx="11">
                  <c:v>9</c:v>
                </c:pt>
                <c:pt idx="12">
                  <c:v>37</c:v>
                </c:pt>
                <c:pt idx="13">
                  <c:v>25</c:v>
                </c:pt>
                <c:pt idx="14">
                  <c:v>20</c:v>
                </c:pt>
                <c:pt idx="15">
                  <c:v>56</c:v>
                </c:pt>
                <c:pt idx="16">
                  <c:v>7</c:v>
                </c:pt>
                <c:pt idx="17">
                  <c:v>14</c:v>
                </c:pt>
                <c:pt idx="18">
                  <c:v>12</c:v>
                </c:pt>
              </c:numCache>
            </c:numRef>
          </c:val>
        </c:ser>
        <c:dLbls>
          <c:showLegendKey val="0"/>
          <c:showVal val="0"/>
          <c:showCatName val="0"/>
          <c:showSerName val="0"/>
          <c:showPercent val="0"/>
          <c:showBubbleSize val="0"/>
        </c:dLbls>
        <c:gapWidth val="150"/>
        <c:shape val="box"/>
        <c:axId val="330902168"/>
        <c:axId val="330906480"/>
        <c:axId val="0"/>
      </c:bar3DChart>
      <c:catAx>
        <c:axId val="330902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6480"/>
        <c:crosses val="autoZero"/>
        <c:auto val="1"/>
        <c:lblAlgn val="ctr"/>
        <c:lblOffset val="100"/>
        <c:noMultiLvlLbl val="0"/>
      </c:catAx>
      <c:valAx>
        <c:axId val="33090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Лист1!$H$68</c:f>
              <c:strCache>
                <c:ptCount val="1"/>
                <c:pt idx="0">
                  <c:v>2023-2024</c:v>
                </c:pt>
              </c:strCache>
            </c:strRef>
          </c:tx>
          <c:spPr>
            <a:solidFill>
              <a:schemeClr val="accent1"/>
            </a:solidFill>
            <a:ln>
              <a:noFill/>
            </a:ln>
            <a:effectLst/>
            <a:sp3d/>
          </c:spPr>
          <c:invertIfNegative val="0"/>
          <c:cat>
            <c:strRef>
              <c:f>Лист1!$G$69:$G$73</c:f>
              <c:strCache>
                <c:ptCount val="5"/>
                <c:pt idx="0">
                  <c:v>7-е классы</c:v>
                </c:pt>
                <c:pt idx="1">
                  <c:v>8-е классы</c:v>
                </c:pt>
                <c:pt idx="2">
                  <c:v>9-е классы</c:v>
                </c:pt>
                <c:pt idx="3">
                  <c:v>10-е классы</c:v>
                </c:pt>
                <c:pt idx="4">
                  <c:v>11-е классы</c:v>
                </c:pt>
              </c:strCache>
            </c:strRef>
          </c:cat>
          <c:val>
            <c:numRef>
              <c:f>Лист1!$H$69:$H$73</c:f>
              <c:numCache>
                <c:formatCode>General</c:formatCode>
                <c:ptCount val="5"/>
                <c:pt idx="0">
                  <c:v>25</c:v>
                </c:pt>
                <c:pt idx="1">
                  <c:v>49</c:v>
                </c:pt>
                <c:pt idx="2">
                  <c:v>13</c:v>
                </c:pt>
                <c:pt idx="3">
                  <c:v>15</c:v>
                </c:pt>
                <c:pt idx="4">
                  <c:v>16</c:v>
                </c:pt>
              </c:numCache>
            </c:numRef>
          </c:val>
        </c:ser>
        <c:ser>
          <c:idx val="1"/>
          <c:order val="1"/>
          <c:tx>
            <c:strRef>
              <c:f>Лист1!$I$68</c:f>
              <c:strCache>
                <c:ptCount val="1"/>
                <c:pt idx="0">
                  <c:v>2024-2025</c:v>
                </c:pt>
              </c:strCache>
            </c:strRef>
          </c:tx>
          <c:spPr>
            <a:solidFill>
              <a:schemeClr val="accent2"/>
            </a:solidFill>
            <a:ln>
              <a:noFill/>
            </a:ln>
            <a:effectLst/>
            <a:sp3d/>
          </c:spPr>
          <c:invertIfNegative val="0"/>
          <c:cat>
            <c:strRef>
              <c:f>Лист1!$G$69:$G$73</c:f>
              <c:strCache>
                <c:ptCount val="5"/>
                <c:pt idx="0">
                  <c:v>7-е классы</c:v>
                </c:pt>
                <c:pt idx="1">
                  <c:v>8-е классы</c:v>
                </c:pt>
                <c:pt idx="2">
                  <c:v>9-е классы</c:v>
                </c:pt>
                <c:pt idx="3">
                  <c:v>10-е классы</c:v>
                </c:pt>
                <c:pt idx="4">
                  <c:v>11-е классы</c:v>
                </c:pt>
              </c:strCache>
            </c:strRef>
          </c:cat>
          <c:val>
            <c:numRef>
              <c:f>Лист1!$I$69:$I$73</c:f>
              <c:numCache>
                <c:formatCode>General</c:formatCode>
                <c:ptCount val="5"/>
                <c:pt idx="0">
                  <c:v>45</c:v>
                </c:pt>
                <c:pt idx="1">
                  <c:v>57</c:v>
                </c:pt>
                <c:pt idx="2">
                  <c:v>56</c:v>
                </c:pt>
                <c:pt idx="3">
                  <c:v>26</c:v>
                </c:pt>
                <c:pt idx="4">
                  <c:v>32</c:v>
                </c:pt>
              </c:numCache>
            </c:numRef>
          </c:val>
        </c:ser>
        <c:dLbls>
          <c:showLegendKey val="0"/>
          <c:showVal val="0"/>
          <c:showCatName val="0"/>
          <c:showSerName val="0"/>
          <c:showPercent val="0"/>
          <c:showBubbleSize val="0"/>
        </c:dLbls>
        <c:gapWidth val="150"/>
        <c:shape val="box"/>
        <c:axId val="330903736"/>
        <c:axId val="330905304"/>
        <c:axId val="0"/>
      </c:bar3DChart>
      <c:catAx>
        <c:axId val="330903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5304"/>
        <c:crosses val="autoZero"/>
        <c:auto val="1"/>
        <c:lblAlgn val="ctr"/>
        <c:lblOffset val="100"/>
        <c:noMultiLvlLbl val="0"/>
      </c:catAx>
      <c:valAx>
        <c:axId val="330905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Лист1!$B$70</c:f>
              <c:strCache>
                <c:ptCount val="1"/>
                <c:pt idx="0">
                  <c:v>2023-2024</c:v>
                </c:pt>
              </c:strCache>
            </c:strRef>
          </c:tx>
          <c:spPr>
            <a:solidFill>
              <a:schemeClr val="accent1"/>
            </a:solidFill>
            <a:ln>
              <a:noFill/>
            </a:ln>
            <a:effectLst/>
            <a:sp3d/>
          </c:spPr>
          <c:invertIfNegative val="0"/>
          <c:cat>
            <c:strRef>
              <c:f>Лист1!$A$71:$A$89</c:f>
              <c:strCache>
                <c:ptCount val="19"/>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ОБиЗР</c:v>
                </c:pt>
                <c:pt idx="10">
                  <c:v>Обществознание</c:v>
                </c:pt>
                <c:pt idx="11">
                  <c:v>Право</c:v>
                </c:pt>
                <c:pt idx="12">
                  <c:v>Русский язык</c:v>
                </c:pt>
                <c:pt idx="13">
                  <c:v>Труд (технология)</c:v>
                </c:pt>
                <c:pt idx="14">
                  <c:v>Физическая культура</c:v>
                </c:pt>
                <c:pt idx="15">
                  <c:v>Физика</c:v>
                </c:pt>
                <c:pt idx="16">
                  <c:v>Химия</c:v>
                </c:pt>
                <c:pt idx="17">
                  <c:v>Экология</c:v>
                </c:pt>
                <c:pt idx="18">
                  <c:v>Экономика</c:v>
                </c:pt>
              </c:strCache>
            </c:strRef>
          </c:cat>
          <c:val>
            <c:numRef>
              <c:f>Лист1!$B$71:$B$89</c:f>
              <c:numCache>
                <c:formatCode>General</c:formatCode>
                <c:ptCount val="19"/>
                <c:pt idx="0">
                  <c:v>17</c:v>
                </c:pt>
                <c:pt idx="1">
                  <c:v>0</c:v>
                </c:pt>
                <c:pt idx="2">
                  <c:v>4</c:v>
                </c:pt>
                <c:pt idx="3">
                  <c:v>1</c:v>
                </c:pt>
                <c:pt idx="4">
                  <c:v>29</c:v>
                </c:pt>
                <c:pt idx="5">
                  <c:v>6</c:v>
                </c:pt>
                <c:pt idx="6">
                  <c:v>6</c:v>
                </c:pt>
                <c:pt idx="7">
                  <c:v>6</c:v>
                </c:pt>
                <c:pt idx="8">
                  <c:v>18</c:v>
                </c:pt>
                <c:pt idx="9">
                  <c:v>7</c:v>
                </c:pt>
                <c:pt idx="10">
                  <c:v>6</c:v>
                </c:pt>
                <c:pt idx="11">
                  <c:v>2</c:v>
                </c:pt>
                <c:pt idx="12">
                  <c:v>3</c:v>
                </c:pt>
                <c:pt idx="13">
                  <c:v>6</c:v>
                </c:pt>
                <c:pt idx="14">
                  <c:v>11</c:v>
                </c:pt>
                <c:pt idx="15">
                  <c:v>33</c:v>
                </c:pt>
                <c:pt idx="16">
                  <c:v>2</c:v>
                </c:pt>
                <c:pt idx="17">
                  <c:v>2</c:v>
                </c:pt>
                <c:pt idx="18">
                  <c:v>0</c:v>
                </c:pt>
              </c:numCache>
            </c:numRef>
          </c:val>
        </c:ser>
        <c:ser>
          <c:idx val="1"/>
          <c:order val="1"/>
          <c:tx>
            <c:strRef>
              <c:f>Лист1!$C$70</c:f>
              <c:strCache>
                <c:ptCount val="1"/>
                <c:pt idx="0">
                  <c:v>2024-2025</c:v>
                </c:pt>
              </c:strCache>
            </c:strRef>
          </c:tx>
          <c:spPr>
            <a:solidFill>
              <a:schemeClr val="accent2"/>
            </a:solidFill>
            <a:ln>
              <a:noFill/>
            </a:ln>
            <a:effectLst/>
            <a:sp3d/>
          </c:spPr>
          <c:invertIfNegative val="0"/>
          <c:cat>
            <c:strRef>
              <c:f>Лист1!$A$71:$A$89</c:f>
              <c:strCache>
                <c:ptCount val="19"/>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ОБиЗР</c:v>
                </c:pt>
                <c:pt idx="10">
                  <c:v>Обществознание</c:v>
                </c:pt>
                <c:pt idx="11">
                  <c:v>Право</c:v>
                </c:pt>
                <c:pt idx="12">
                  <c:v>Русский язык</c:v>
                </c:pt>
                <c:pt idx="13">
                  <c:v>Труд (технология)</c:v>
                </c:pt>
                <c:pt idx="14">
                  <c:v>Физическая культура</c:v>
                </c:pt>
                <c:pt idx="15">
                  <c:v>Физика</c:v>
                </c:pt>
                <c:pt idx="16">
                  <c:v>Химия</c:v>
                </c:pt>
                <c:pt idx="17">
                  <c:v>Экология</c:v>
                </c:pt>
                <c:pt idx="18">
                  <c:v>Экономика</c:v>
                </c:pt>
              </c:strCache>
            </c:strRef>
          </c:cat>
          <c:val>
            <c:numRef>
              <c:f>Лист1!$C$71:$C$89</c:f>
              <c:numCache>
                <c:formatCode>General</c:formatCode>
                <c:ptCount val="19"/>
                <c:pt idx="0">
                  <c:v>22</c:v>
                </c:pt>
                <c:pt idx="1">
                  <c:v>6</c:v>
                </c:pt>
                <c:pt idx="2">
                  <c:v>22</c:v>
                </c:pt>
                <c:pt idx="3">
                  <c:v>4</c:v>
                </c:pt>
                <c:pt idx="4">
                  <c:v>13</c:v>
                </c:pt>
                <c:pt idx="5">
                  <c:v>4</c:v>
                </c:pt>
                <c:pt idx="6">
                  <c:v>10</c:v>
                </c:pt>
                <c:pt idx="7">
                  <c:v>6</c:v>
                </c:pt>
                <c:pt idx="8">
                  <c:v>17</c:v>
                </c:pt>
                <c:pt idx="9">
                  <c:v>21</c:v>
                </c:pt>
                <c:pt idx="10">
                  <c:v>3</c:v>
                </c:pt>
                <c:pt idx="11">
                  <c:v>10</c:v>
                </c:pt>
                <c:pt idx="12">
                  <c:v>4</c:v>
                </c:pt>
                <c:pt idx="13">
                  <c:v>24</c:v>
                </c:pt>
                <c:pt idx="14">
                  <c:v>7</c:v>
                </c:pt>
                <c:pt idx="15">
                  <c:v>29</c:v>
                </c:pt>
                <c:pt idx="16">
                  <c:v>3</c:v>
                </c:pt>
                <c:pt idx="17">
                  <c:v>0</c:v>
                </c:pt>
                <c:pt idx="18">
                  <c:v>11</c:v>
                </c:pt>
              </c:numCache>
            </c:numRef>
          </c:val>
        </c:ser>
        <c:dLbls>
          <c:showLegendKey val="0"/>
          <c:showVal val="0"/>
          <c:showCatName val="0"/>
          <c:showSerName val="0"/>
          <c:showPercent val="0"/>
          <c:showBubbleSize val="0"/>
        </c:dLbls>
        <c:gapWidth val="150"/>
        <c:shape val="box"/>
        <c:axId val="330906088"/>
        <c:axId val="330908440"/>
        <c:axId val="0"/>
      </c:bar3DChart>
      <c:catAx>
        <c:axId val="330906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8440"/>
        <c:crosses val="autoZero"/>
        <c:auto val="1"/>
        <c:lblAlgn val="ctr"/>
        <c:lblOffset val="100"/>
        <c:noMultiLvlLbl val="0"/>
      </c:catAx>
      <c:valAx>
        <c:axId val="33090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6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Лист1!$H$91</c:f>
              <c:strCache>
                <c:ptCount val="1"/>
                <c:pt idx="0">
                  <c:v>2023-2024</c:v>
                </c:pt>
              </c:strCache>
            </c:strRef>
          </c:tx>
          <c:spPr>
            <a:solidFill>
              <a:schemeClr val="accent1"/>
            </a:solidFill>
            <a:ln>
              <a:noFill/>
            </a:ln>
            <a:effectLst/>
            <a:sp3d/>
          </c:spPr>
          <c:invertIfNegative val="0"/>
          <c:cat>
            <c:strRef>
              <c:f>Лист1!$G$92:$G$96</c:f>
              <c:strCache>
                <c:ptCount val="5"/>
                <c:pt idx="0">
                  <c:v>7-е классы</c:v>
                </c:pt>
                <c:pt idx="1">
                  <c:v>8-е классы</c:v>
                </c:pt>
                <c:pt idx="2">
                  <c:v>9-е классы</c:v>
                </c:pt>
                <c:pt idx="3">
                  <c:v>10-е классы</c:v>
                </c:pt>
                <c:pt idx="4">
                  <c:v>11-е классы</c:v>
                </c:pt>
              </c:strCache>
            </c:strRef>
          </c:cat>
          <c:val>
            <c:numRef>
              <c:f>Лист1!$H$92:$H$96</c:f>
              <c:numCache>
                <c:formatCode>General</c:formatCode>
                <c:ptCount val="5"/>
                <c:pt idx="0">
                  <c:v>1</c:v>
                </c:pt>
                <c:pt idx="1">
                  <c:v>11</c:v>
                </c:pt>
                <c:pt idx="2">
                  <c:v>1</c:v>
                </c:pt>
                <c:pt idx="3">
                  <c:v>3</c:v>
                </c:pt>
                <c:pt idx="4">
                  <c:v>1</c:v>
                </c:pt>
              </c:numCache>
            </c:numRef>
          </c:val>
        </c:ser>
        <c:ser>
          <c:idx val="1"/>
          <c:order val="1"/>
          <c:tx>
            <c:strRef>
              <c:f>Лист1!$I$91</c:f>
              <c:strCache>
                <c:ptCount val="1"/>
                <c:pt idx="0">
                  <c:v>2024-2025</c:v>
                </c:pt>
              </c:strCache>
            </c:strRef>
          </c:tx>
          <c:spPr>
            <a:solidFill>
              <a:schemeClr val="accent2"/>
            </a:solidFill>
            <a:ln>
              <a:noFill/>
            </a:ln>
            <a:effectLst/>
            <a:sp3d/>
          </c:spPr>
          <c:invertIfNegative val="0"/>
          <c:cat>
            <c:strRef>
              <c:f>Лист1!$G$92:$G$96</c:f>
              <c:strCache>
                <c:ptCount val="5"/>
                <c:pt idx="0">
                  <c:v>7-е классы</c:v>
                </c:pt>
                <c:pt idx="1">
                  <c:v>8-е классы</c:v>
                </c:pt>
                <c:pt idx="2">
                  <c:v>9-е классы</c:v>
                </c:pt>
                <c:pt idx="3">
                  <c:v>10-е классы</c:v>
                </c:pt>
                <c:pt idx="4">
                  <c:v>11-е классы</c:v>
                </c:pt>
              </c:strCache>
            </c:strRef>
          </c:cat>
          <c:val>
            <c:numRef>
              <c:f>Лист1!$I$92:$I$96</c:f>
              <c:numCache>
                <c:formatCode>General</c:formatCode>
                <c:ptCount val="5"/>
                <c:pt idx="0">
                  <c:v>8</c:v>
                </c:pt>
                <c:pt idx="1">
                  <c:v>9</c:v>
                </c:pt>
                <c:pt idx="2">
                  <c:v>9</c:v>
                </c:pt>
                <c:pt idx="3">
                  <c:v>1</c:v>
                </c:pt>
                <c:pt idx="4">
                  <c:v>2</c:v>
                </c:pt>
              </c:numCache>
            </c:numRef>
          </c:val>
        </c:ser>
        <c:dLbls>
          <c:showLegendKey val="0"/>
          <c:showVal val="0"/>
          <c:showCatName val="0"/>
          <c:showSerName val="0"/>
          <c:showPercent val="0"/>
          <c:showBubbleSize val="0"/>
        </c:dLbls>
        <c:gapWidth val="150"/>
        <c:shape val="box"/>
        <c:axId val="330910792"/>
        <c:axId val="330911184"/>
        <c:axId val="0"/>
      </c:bar3DChart>
      <c:catAx>
        <c:axId val="330910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11184"/>
        <c:crosses val="autoZero"/>
        <c:auto val="1"/>
        <c:lblAlgn val="ctr"/>
        <c:lblOffset val="100"/>
        <c:noMultiLvlLbl val="0"/>
      </c:catAx>
      <c:valAx>
        <c:axId val="33091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1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Лист1!$B$100</c:f>
              <c:strCache>
                <c:ptCount val="1"/>
                <c:pt idx="0">
                  <c:v>2023-2024</c:v>
                </c:pt>
              </c:strCache>
            </c:strRef>
          </c:tx>
          <c:spPr>
            <a:solidFill>
              <a:schemeClr val="accent1"/>
            </a:solidFill>
            <a:ln>
              <a:noFill/>
            </a:ln>
            <a:effectLst/>
            <a:sp3d/>
          </c:spPr>
          <c:invertIfNegative val="0"/>
          <c:cat>
            <c:strRef>
              <c:f>Лист1!$A$101:$A$112</c:f>
              <c:strCache>
                <c:ptCount val="12"/>
                <c:pt idx="0">
                  <c:v>Английский язык</c:v>
                </c:pt>
                <c:pt idx="1">
                  <c:v>Биология</c:v>
                </c:pt>
                <c:pt idx="2">
                  <c:v>География</c:v>
                </c:pt>
                <c:pt idx="3">
                  <c:v>Искусство (МХК)</c:v>
                </c:pt>
                <c:pt idx="4">
                  <c:v>История</c:v>
                </c:pt>
                <c:pt idx="5">
                  <c:v>Литература</c:v>
                </c:pt>
                <c:pt idx="6">
                  <c:v>Математика</c:v>
                </c:pt>
                <c:pt idx="7">
                  <c:v>ОБиЗР</c:v>
                </c:pt>
                <c:pt idx="8">
                  <c:v>Обществознание</c:v>
                </c:pt>
                <c:pt idx="9">
                  <c:v>Русский язык</c:v>
                </c:pt>
                <c:pt idx="10">
                  <c:v>Труд (технология)</c:v>
                </c:pt>
                <c:pt idx="11">
                  <c:v>Физическая культура</c:v>
                </c:pt>
              </c:strCache>
            </c:strRef>
          </c:cat>
          <c:val>
            <c:numRef>
              <c:f>Лист1!$B$101:$B$112</c:f>
              <c:numCache>
                <c:formatCode>General</c:formatCode>
                <c:ptCount val="12"/>
                <c:pt idx="0">
                  <c:v>2</c:v>
                </c:pt>
                <c:pt idx="1">
                  <c:v>3</c:v>
                </c:pt>
                <c:pt idx="2">
                  <c:v>1</c:v>
                </c:pt>
                <c:pt idx="3">
                  <c:v>3</c:v>
                </c:pt>
                <c:pt idx="4">
                  <c:v>0</c:v>
                </c:pt>
                <c:pt idx="5">
                  <c:v>2</c:v>
                </c:pt>
                <c:pt idx="6">
                  <c:v>0</c:v>
                </c:pt>
                <c:pt idx="7">
                  <c:v>3</c:v>
                </c:pt>
                <c:pt idx="8">
                  <c:v>2</c:v>
                </c:pt>
                <c:pt idx="9">
                  <c:v>0</c:v>
                </c:pt>
                <c:pt idx="10">
                  <c:v>1</c:v>
                </c:pt>
                <c:pt idx="11">
                  <c:v>0</c:v>
                </c:pt>
              </c:numCache>
            </c:numRef>
          </c:val>
        </c:ser>
        <c:ser>
          <c:idx val="1"/>
          <c:order val="1"/>
          <c:tx>
            <c:strRef>
              <c:f>Лист1!$C$100</c:f>
              <c:strCache>
                <c:ptCount val="1"/>
                <c:pt idx="0">
                  <c:v>2024-2025</c:v>
                </c:pt>
              </c:strCache>
            </c:strRef>
          </c:tx>
          <c:spPr>
            <a:solidFill>
              <a:schemeClr val="accent2"/>
            </a:solidFill>
            <a:ln>
              <a:noFill/>
            </a:ln>
            <a:effectLst/>
            <a:sp3d/>
          </c:spPr>
          <c:invertIfNegative val="0"/>
          <c:cat>
            <c:strRef>
              <c:f>Лист1!$A$101:$A$112</c:f>
              <c:strCache>
                <c:ptCount val="12"/>
                <c:pt idx="0">
                  <c:v>Английский язык</c:v>
                </c:pt>
                <c:pt idx="1">
                  <c:v>Биология</c:v>
                </c:pt>
                <c:pt idx="2">
                  <c:v>География</c:v>
                </c:pt>
                <c:pt idx="3">
                  <c:v>Искусство (МХК)</c:v>
                </c:pt>
                <c:pt idx="4">
                  <c:v>История</c:v>
                </c:pt>
                <c:pt idx="5">
                  <c:v>Литература</c:v>
                </c:pt>
                <c:pt idx="6">
                  <c:v>Математика</c:v>
                </c:pt>
                <c:pt idx="7">
                  <c:v>ОБиЗР</c:v>
                </c:pt>
                <c:pt idx="8">
                  <c:v>Обществознание</c:v>
                </c:pt>
                <c:pt idx="9">
                  <c:v>Русский язык</c:v>
                </c:pt>
                <c:pt idx="10">
                  <c:v>Труд (технология)</c:v>
                </c:pt>
                <c:pt idx="11">
                  <c:v>Физическая культура</c:v>
                </c:pt>
              </c:strCache>
            </c:strRef>
          </c:cat>
          <c:val>
            <c:numRef>
              <c:f>Лист1!$C$101:$C$112</c:f>
              <c:numCache>
                <c:formatCode>General</c:formatCode>
                <c:ptCount val="12"/>
                <c:pt idx="0">
                  <c:v>5</c:v>
                </c:pt>
                <c:pt idx="1">
                  <c:v>1</c:v>
                </c:pt>
                <c:pt idx="2">
                  <c:v>0</c:v>
                </c:pt>
                <c:pt idx="3">
                  <c:v>0</c:v>
                </c:pt>
                <c:pt idx="4">
                  <c:v>1</c:v>
                </c:pt>
                <c:pt idx="5">
                  <c:v>0</c:v>
                </c:pt>
                <c:pt idx="6">
                  <c:v>6</c:v>
                </c:pt>
                <c:pt idx="7">
                  <c:v>4</c:v>
                </c:pt>
                <c:pt idx="8">
                  <c:v>2</c:v>
                </c:pt>
                <c:pt idx="9">
                  <c:v>4</c:v>
                </c:pt>
                <c:pt idx="10">
                  <c:v>3</c:v>
                </c:pt>
                <c:pt idx="11">
                  <c:v>3</c:v>
                </c:pt>
              </c:numCache>
            </c:numRef>
          </c:val>
        </c:ser>
        <c:dLbls>
          <c:showLegendKey val="0"/>
          <c:showVal val="0"/>
          <c:showCatName val="0"/>
          <c:showSerName val="0"/>
          <c:showPercent val="0"/>
          <c:showBubbleSize val="0"/>
        </c:dLbls>
        <c:gapWidth val="150"/>
        <c:shape val="box"/>
        <c:axId val="330910008"/>
        <c:axId val="330908832"/>
        <c:axId val="0"/>
      </c:bar3DChart>
      <c:catAx>
        <c:axId val="330910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8832"/>
        <c:crosses val="autoZero"/>
        <c:auto val="1"/>
        <c:lblAlgn val="ctr"/>
        <c:lblOffset val="100"/>
        <c:noMultiLvlLbl val="0"/>
      </c:catAx>
      <c:valAx>
        <c:axId val="33090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1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8971128608924E-2"/>
          <c:y val="7.1895424836601302E-2"/>
          <c:w val="0.88343622047244097"/>
          <c:h val="0.62697133446554476"/>
        </c:manualLayout>
      </c:layout>
      <c:bar3DChart>
        <c:barDir val="col"/>
        <c:grouping val="clustered"/>
        <c:varyColors val="0"/>
        <c:ser>
          <c:idx val="0"/>
          <c:order val="0"/>
          <c:tx>
            <c:strRef>
              <c:f>Лист1!$F$121</c:f>
              <c:strCache>
                <c:ptCount val="1"/>
                <c:pt idx="0">
                  <c:v>2023-2024</c:v>
                </c:pt>
              </c:strCache>
            </c:strRef>
          </c:tx>
          <c:spPr>
            <a:solidFill>
              <a:schemeClr val="accent1"/>
            </a:solidFill>
            <a:ln>
              <a:noFill/>
            </a:ln>
            <a:effectLst/>
            <a:sp3d/>
          </c:spPr>
          <c:invertIfNegative val="0"/>
          <c:cat>
            <c:strRef>
              <c:f>Лист1!$E$122:$E$124</c:f>
              <c:strCache>
                <c:ptCount val="3"/>
                <c:pt idx="0">
                  <c:v>9-е классы</c:v>
                </c:pt>
                <c:pt idx="1">
                  <c:v>10-е классы</c:v>
                </c:pt>
                <c:pt idx="2">
                  <c:v>11-е классы</c:v>
                </c:pt>
              </c:strCache>
            </c:strRef>
          </c:cat>
          <c:val>
            <c:numRef>
              <c:f>Лист1!$F$122:$F$124</c:f>
              <c:numCache>
                <c:formatCode>General</c:formatCode>
                <c:ptCount val="3"/>
                <c:pt idx="0">
                  <c:v>2</c:v>
                </c:pt>
                <c:pt idx="1">
                  <c:v>2</c:v>
                </c:pt>
                <c:pt idx="2">
                  <c:v>0</c:v>
                </c:pt>
              </c:numCache>
            </c:numRef>
          </c:val>
        </c:ser>
        <c:ser>
          <c:idx val="1"/>
          <c:order val="1"/>
          <c:tx>
            <c:strRef>
              <c:f>Лист1!$G$121</c:f>
              <c:strCache>
                <c:ptCount val="1"/>
                <c:pt idx="0">
                  <c:v>2024-2025</c:v>
                </c:pt>
              </c:strCache>
            </c:strRef>
          </c:tx>
          <c:spPr>
            <a:solidFill>
              <a:schemeClr val="accent2"/>
            </a:solidFill>
            <a:ln>
              <a:noFill/>
            </a:ln>
            <a:effectLst/>
            <a:sp3d/>
          </c:spPr>
          <c:invertIfNegative val="0"/>
          <c:cat>
            <c:strRef>
              <c:f>Лист1!$E$122:$E$124</c:f>
              <c:strCache>
                <c:ptCount val="3"/>
                <c:pt idx="0">
                  <c:v>9-е классы</c:v>
                </c:pt>
                <c:pt idx="1">
                  <c:v>10-е классы</c:v>
                </c:pt>
                <c:pt idx="2">
                  <c:v>11-е классы</c:v>
                </c:pt>
              </c:strCache>
            </c:strRef>
          </c:cat>
          <c:val>
            <c:numRef>
              <c:f>Лист1!$G$122:$G$124</c:f>
              <c:numCache>
                <c:formatCode>General</c:formatCode>
                <c:ptCount val="3"/>
                <c:pt idx="0">
                  <c:v>11</c:v>
                </c:pt>
                <c:pt idx="1">
                  <c:v>2</c:v>
                </c:pt>
                <c:pt idx="2">
                  <c:v>1</c:v>
                </c:pt>
              </c:numCache>
            </c:numRef>
          </c:val>
        </c:ser>
        <c:dLbls>
          <c:showLegendKey val="0"/>
          <c:showVal val="0"/>
          <c:showCatName val="0"/>
          <c:showSerName val="0"/>
          <c:showPercent val="0"/>
          <c:showBubbleSize val="0"/>
        </c:dLbls>
        <c:gapWidth val="150"/>
        <c:shape val="box"/>
        <c:axId val="333732264"/>
        <c:axId val="333727560"/>
        <c:axId val="0"/>
      </c:bar3DChart>
      <c:catAx>
        <c:axId val="333732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27560"/>
        <c:crosses val="autoZero"/>
        <c:auto val="1"/>
        <c:lblAlgn val="ctr"/>
        <c:lblOffset val="100"/>
        <c:noMultiLvlLbl val="0"/>
      </c:catAx>
      <c:valAx>
        <c:axId val="33372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3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85737281800273"/>
          <c:y val="8.1709493630369376E-2"/>
          <c:w val="0.84273860777797782"/>
          <c:h val="0.34877767108379742"/>
        </c:manualLayout>
      </c:layout>
      <c:bar3DChart>
        <c:barDir val="col"/>
        <c:grouping val="clustered"/>
        <c:varyColors val="0"/>
        <c:ser>
          <c:idx val="0"/>
          <c:order val="0"/>
          <c:tx>
            <c:strRef>
              <c:f>Лист1!$B$116</c:f>
              <c:strCache>
                <c:ptCount val="1"/>
                <c:pt idx="0">
                  <c:v>2023-2024</c:v>
                </c:pt>
              </c:strCache>
            </c:strRef>
          </c:tx>
          <c:spPr>
            <a:solidFill>
              <a:schemeClr val="accent1"/>
            </a:solidFill>
            <a:ln>
              <a:noFill/>
            </a:ln>
            <a:effectLst/>
            <a:sp3d/>
          </c:spPr>
          <c:invertIfNegative val="0"/>
          <c:cat>
            <c:strRef>
              <c:f>Лист1!$A$117:$A$126</c:f>
              <c:strCache>
                <c:ptCount val="10"/>
                <c:pt idx="0">
                  <c:v>Английский язык</c:v>
                </c:pt>
                <c:pt idx="1">
                  <c:v>Астрономия</c:v>
                </c:pt>
                <c:pt idx="2">
                  <c:v>Информатика</c:v>
                </c:pt>
                <c:pt idx="3">
                  <c:v>Искусство (МХК)</c:v>
                </c:pt>
                <c:pt idx="4">
                  <c:v>Китайский язык</c:v>
                </c:pt>
                <c:pt idx="5">
                  <c:v>Математика</c:v>
                </c:pt>
                <c:pt idx="6">
                  <c:v>ОБиЗР</c:v>
                </c:pt>
                <c:pt idx="7">
                  <c:v>Обществознание</c:v>
                </c:pt>
                <c:pt idx="8">
                  <c:v>Русский язык</c:v>
                </c:pt>
                <c:pt idx="9">
                  <c:v>Труд (технология)</c:v>
                </c:pt>
              </c:strCache>
            </c:strRef>
          </c:cat>
          <c:val>
            <c:numRef>
              <c:f>Лист1!$B$117:$B$126</c:f>
              <c:numCache>
                <c:formatCode>General</c:formatCode>
                <c:ptCount val="10"/>
                <c:pt idx="0">
                  <c:v>1</c:v>
                </c:pt>
                <c:pt idx="1">
                  <c:v>0</c:v>
                </c:pt>
                <c:pt idx="2">
                  <c:v>0</c:v>
                </c:pt>
                <c:pt idx="3">
                  <c:v>0</c:v>
                </c:pt>
                <c:pt idx="4">
                  <c:v>1</c:v>
                </c:pt>
                <c:pt idx="5">
                  <c:v>0</c:v>
                </c:pt>
                <c:pt idx="6">
                  <c:v>0</c:v>
                </c:pt>
                <c:pt idx="7">
                  <c:v>2</c:v>
                </c:pt>
                <c:pt idx="8">
                  <c:v>0</c:v>
                </c:pt>
                <c:pt idx="9">
                  <c:v>0</c:v>
                </c:pt>
              </c:numCache>
            </c:numRef>
          </c:val>
        </c:ser>
        <c:ser>
          <c:idx val="1"/>
          <c:order val="1"/>
          <c:tx>
            <c:strRef>
              <c:f>Лист1!$C$116</c:f>
              <c:strCache>
                <c:ptCount val="1"/>
                <c:pt idx="0">
                  <c:v>2024-2025</c:v>
                </c:pt>
              </c:strCache>
            </c:strRef>
          </c:tx>
          <c:spPr>
            <a:solidFill>
              <a:schemeClr val="accent2"/>
            </a:solidFill>
            <a:ln>
              <a:noFill/>
            </a:ln>
            <a:effectLst/>
            <a:sp3d/>
          </c:spPr>
          <c:invertIfNegative val="0"/>
          <c:cat>
            <c:strRef>
              <c:f>Лист1!$A$117:$A$126</c:f>
              <c:strCache>
                <c:ptCount val="10"/>
                <c:pt idx="0">
                  <c:v>Английский язык</c:v>
                </c:pt>
                <c:pt idx="1">
                  <c:v>Астрономия</c:v>
                </c:pt>
                <c:pt idx="2">
                  <c:v>Информатика</c:v>
                </c:pt>
                <c:pt idx="3">
                  <c:v>Искусство (МХК)</c:v>
                </c:pt>
                <c:pt idx="4">
                  <c:v>Китайский язык</c:v>
                </c:pt>
                <c:pt idx="5">
                  <c:v>Математика</c:v>
                </c:pt>
                <c:pt idx="6">
                  <c:v>ОБиЗР</c:v>
                </c:pt>
                <c:pt idx="7">
                  <c:v>Обществознание</c:v>
                </c:pt>
                <c:pt idx="8">
                  <c:v>Русский язык</c:v>
                </c:pt>
                <c:pt idx="9">
                  <c:v>Труд (технология)</c:v>
                </c:pt>
              </c:strCache>
            </c:strRef>
          </c:cat>
          <c:val>
            <c:numRef>
              <c:f>Лист1!$C$117:$C$126</c:f>
              <c:numCache>
                <c:formatCode>General</c:formatCode>
                <c:ptCount val="10"/>
                <c:pt idx="0">
                  <c:v>0</c:v>
                </c:pt>
                <c:pt idx="1">
                  <c:v>1</c:v>
                </c:pt>
                <c:pt idx="2">
                  <c:v>1</c:v>
                </c:pt>
                <c:pt idx="3">
                  <c:v>1</c:v>
                </c:pt>
                <c:pt idx="4">
                  <c:v>0</c:v>
                </c:pt>
                <c:pt idx="5">
                  <c:v>4</c:v>
                </c:pt>
                <c:pt idx="6">
                  <c:v>3</c:v>
                </c:pt>
                <c:pt idx="7">
                  <c:v>1</c:v>
                </c:pt>
                <c:pt idx="8">
                  <c:v>1</c:v>
                </c:pt>
                <c:pt idx="9">
                  <c:v>2</c:v>
                </c:pt>
              </c:numCache>
            </c:numRef>
          </c:val>
        </c:ser>
        <c:dLbls>
          <c:showLegendKey val="0"/>
          <c:showVal val="0"/>
          <c:showCatName val="0"/>
          <c:showSerName val="0"/>
          <c:showPercent val="0"/>
          <c:showBubbleSize val="0"/>
        </c:dLbls>
        <c:gapWidth val="150"/>
        <c:shape val="box"/>
        <c:axId val="333724816"/>
        <c:axId val="333733048"/>
        <c:axId val="0"/>
      </c:bar3DChart>
      <c:catAx>
        <c:axId val="33372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33048"/>
        <c:crosses val="autoZero"/>
        <c:auto val="1"/>
        <c:lblAlgn val="ctr"/>
        <c:lblOffset val="100"/>
        <c:noMultiLvlLbl val="0"/>
      </c:catAx>
      <c:valAx>
        <c:axId val="333733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2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Лист1!$A$129</c:f>
              <c:strCache>
                <c:ptCount val="1"/>
                <c:pt idx="0">
                  <c:v>до 30 лет</c:v>
                </c:pt>
              </c:strCache>
            </c:strRef>
          </c:tx>
          <c:spPr>
            <a:solidFill>
              <a:schemeClr val="accent1"/>
            </a:solidFill>
            <a:ln>
              <a:noFill/>
            </a:ln>
            <a:effectLst/>
            <a:sp3d/>
          </c:spPr>
          <c:invertIfNegative val="0"/>
          <c:cat>
            <c:numRef>
              <c:f>Лист1!$B$128:$D$128</c:f>
              <c:numCache>
                <c:formatCode>General</c:formatCode>
                <c:ptCount val="3"/>
                <c:pt idx="0">
                  <c:v>2022</c:v>
                </c:pt>
                <c:pt idx="1">
                  <c:v>2023</c:v>
                </c:pt>
                <c:pt idx="2">
                  <c:v>2024</c:v>
                </c:pt>
              </c:numCache>
            </c:numRef>
          </c:cat>
          <c:val>
            <c:numRef>
              <c:f>Лист1!$B$129:$D$129</c:f>
              <c:numCache>
                <c:formatCode>General</c:formatCode>
                <c:ptCount val="3"/>
                <c:pt idx="0">
                  <c:v>15</c:v>
                </c:pt>
                <c:pt idx="1">
                  <c:v>17</c:v>
                </c:pt>
                <c:pt idx="2">
                  <c:v>17</c:v>
                </c:pt>
              </c:numCache>
            </c:numRef>
          </c:val>
        </c:ser>
        <c:ser>
          <c:idx val="1"/>
          <c:order val="1"/>
          <c:tx>
            <c:strRef>
              <c:f>Лист1!$A$130</c:f>
              <c:strCache>
                <c:ptCount val="1"/>
                <c:pt idx="0">
                  <c:v>свыше 55 лет</c:v>
                </c:pt>
              </c:strCache>
            </c:strRef>
          </c:tx>
          <c:spPr>
            <a:solidFill>
              <a:schemeClr val="accent2"/>
            </a:solidFill>
            <a:ln>
              <a:noFill/>
            </a:ln>
            <a:effectLst/>
            <a:sp3d/>
          </c:spPr>
          <c:invertIfNegative val="0"/>
          <c:cat>
            <c:numRef>
              <c:f>Лист1!$B$128:$D$128</c:f>
              <c:numCache>
                <c:formatCode>General</c:formatCode>
                <c:ptCount val="3"/>
                <c:pt idx="0">
                  <c:v>2022</c:v>
                </c:pt>
                <c:pt idx="1">
                  <c:v>2023</c:v>
                </c:pt>
                <c:pt idx="2">
                  <c:v>2024</c:v>
                </c:pt>
              </c:numCache>
            </c:numRef>
          </c:cat>
          <c:val>
            <c:numRef>
              <c:f>Лист1!$B$130:$D$130</c:f>
              <c:numCache>
                <c:formatCode>General</c:formatCode>
                <c:ptCount val="3"/>
                <c:pt idx="0">
                  <c:v>22</c:v>
                </c:pt>
                <c:pt idx="1">
                  <c:v>23</c:v>
                </c:pt>
                <c:pt idx="2">
                  <c:v>25</c:v>
                </c:pt>
              </c:numCache>
            </c:numRef>
          </c:val>
        </c:ser>
        <c:dLbls>
          <c:showLegendKey val="0"/>
          <c:showVal val="0"/>
          <c:showCatName val="0"/>
          <c:showSerName val="0"/>
          <c:showPercent val="0"/>
          <c:showBubbleSize val="0"/>
        </c:dLbls>
        <c:gapWidth val="150"/>
        <c:shape val="box"/>
        <c:axId val="333735008"/>
        <c:axId val="333737360"/>
        <c:axId val="0"/>
      </c:bar3DChart>
      <c:catAx>
        <c:axId val="333735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37360"/>
        <c:crosses val="autoZero"/>
        <c:auto val="1"/>
        <c:lblAlgn val="ctr"/>
        <c:lblOffset val="100"/>
        <c:noMultiLvlLbl val="0"/>
      </c:catAx>
      <c:valAx>
        <c:axId val="33373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3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Лист1!$A$26:$A$29</c:f>
              <c:strCache>
                <c:ptCount val="4"/>
                <c:pt idx="0">
                  <c:v>высшая категория</c:v>
                </c:pt>
                <c:pt idx="1">
                  <c:v>первая категория</c:v>
                </c:pt>
                <c:pt idx="2">
                  <c:v>соответствие занимаемой должности</c:v>
                </c:pt>
                <c:pt idx="3">
                  <c:v>молодые специалисты+ вновь прибывшие</c:v>
                </c:pt>
              </c:strCache>
            </c:strRef>
          </c:cat>
          <c:val>
            <c:numRef>
              <c:f>Лист1!$B$26:$B$29</c:f>
              <c:numCache>
                <c:formatCode>General</c:formatCode>
                <c:ptCount val="4"/>
                <c:pt idx="0">
                  <c:v>50</c:v>
                </c:pt>
                <c:pt idx="1">
                  <c:v>11</c:v>
                </c:pt>
                <c:pt idx="2">
                  <c:v>10</c:v>
                </c:pt>
                <c:pt idx="3">
                  <c:v>29</c:v>
                </c:pt>
              </c:numCache>
            </c:numRef>
          </c:val>
        </c:ser>
        <c:dLbls>
          <c:showLegendKey val="0"/>
          <c:showVal val="0"/>
          <c:showCatName val="0"/>
          <c:showSerName val="0"/>
          <c:showPercent val="0"/>
          <c:showBubbleSize val="0"/>
        </c:dLbls>
        <c:gapWidth val="150"/>
        <c:shape val="box"/>
        <c:axId val="333735400"/>
        <c:axId val="333735792"/>
        <c:axId val="0"/>
      </c:bar3DChart>
      <c:catAx>
        <c:axId val="333735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35792"/>
        <c:crosses val="autoZero"/>
        <c:auto val="1"/>
        <c:lblAlgn val="ctr"/>
        <c:lblOffset val="100"/>
        <c:noMultiLvlLbl val="0"/>
      </c:catAx>
      <c:valAx>
        <c:axId val="33373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735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Лист1!$B$2:$B$4</c:f>
              <c:numCache>
                <c:formatCode>General</c:formatCode>
                <c:ptCount val="3"/>
                <c:pt idx="0">
                  <c:v>81</c:v>
                </c:pt>
                <c:pt idx="1">
                  <c:v>90</c:v>
                </c:pt>
                <c:pt idx="2">
                  <c:v>77</c:v>
                </c:pt>
              </c:numCache>
            </c:numRef>
          </c:val>
          <c:extLst xmlns:c16r2="http://schemas.microsoft.com/office/drawing/2015/06/chart">
            <c:ext xmlns:c16="http://schemas.microsoft.com/office/drawing/2014/chart" uri="{C3380CC4-5D6E-409C-BE32-E72D297353CC}">
              <c16:uniqueId val="{00000000-DA89-47C1-BFAC-A6CF87B78989}"/>
            </c:ext>
          </c:extLst>
        </c:ser>
        <c:ser>
          <c:idx val="1"/>
          <c:order val="1"/>
          <c:tx>
            <c:strRef>
              <c:f>Лист1!$C$1</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Лист1!$C$2:$C$4</c:f>
              <c:numCache>
                <c:formatCode>General</c:formatCode>
                <c:ptCount val="3"/>
                <c:pt idx="0">
                  <c:v>75</c:v>
                </c:pt>
                <c:pt idx="1">
                  <c:v>84</c:v>
                </c:pt>
                <c:pt idx="2">
                  <c:v>75</c:v>
                </c:pt>
              </c:numCache>
            </c:numRef>
          </c:val>
          <c:extLst xmlns:c16r2="http://schemas.microsoft.com/office/drawing/2015/06/chart">
            <c:ext xmlns:c16="http://schemas.microsoft.com/office/drawing/2014/chart" uri="{C3380CC4-5D6E-409C-BE32-E72D297353CC}">
              <c16:uniqueId val="{00000001-DA89-47C1-BFAC-A6CF87B78989}"/>
            </c:ext>
          </c:extLst>
        </c:ser>
        <c:ser>
          <c:idx val="2"/>
          <c:order val="2"/>
          <c:tx>
            <c:strRef>
              <c:f>Лист1!$D$1</c:f>
              <c:strCache>
                <c:ptCount val="1"/>
                <c:pt idx="0">
                  <c:v>5в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Лист1!$D$2:$D$4</c:f>
              <c:numCache>
                <c:formatCode>General</c:formatCode>
                <c:ptCount val="3"/>
                <c:pt idx="0">
                  <c:v>67</c:v>
                </c:pt>
                <c:pt idx="1">
                  <c:v>80</c:v>
                </c:pt>
                <c:pt idx="2">
                  <c:v>67</c:v>
                </c:pt>
              </c:numCache>
            </c:numRef>
          </c:val>
          <c:extLst xmlns:c16r2="http://schemas.microsoft.com/office/drawing/2015/06/chart">
            <c:ext xmlns:c16="http://schemas.microsoft.com/office/drawing/2014/chart" uri="{C3380CC4-5D6E-409C-BE32-E72D297353CC}">
              <c16:uniqueId val="{00000002-DA89-47C1-BFAC-A6CF87B78989}"/>
            </c:ext>
          </c:extLst>
        </c:ser>
        <c:ser>
          <c:idx val="3"/>
          <c:order val="3"/>
          <c:tx>
            <c:strRef>
              <c:f>Лист1!$E$1</c:f>
              <c:strCache>
                <c:ptCount val="1"/>
                <c:pt idx="0">
                  <c:v>5м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Лист1!$E$2:$E$4</c:f>
              <c:numCache>
                <c:formatCode>General</c:formatCode>
                <c:ptCount val="3"/>
                <c:pt idx="0">
                  <c:v>96</c:v>
                </c:pt>
                <c:pt idx="1">
                  <c:v>100</c:v>
                </c:pt>
                <c:pt idx="2">
                  <c:v>100</c:v>
                </c:pt>
              </c:numCache>
            </c:numRef>
          </c:val>
          <c:extLst xmlns:c16r2="http://schemas.microsoft.com/office/drawing/2015/06/chart">
            <c:ext xmlns:c16="http://schemas.microsoft.com/office/drawing/2014/chart" uri="{C3380CC4-5D6E-409C-BE32-E72D297353CC}">
              <c16:uniqueId val="{00000003-DA89-47C1-BFAC-A6CF87B78989}"/>
            </c:ext>
          </c:extLst>
        </c:ser>
        <c:ser>
          <c:idx val="4"/>
          <c:order val="4"/>
          <c:tx>
            <c:strRef>
              <c:f>Лист1!$F$1</c:f>
              <c:strCache>
                <c:ptCount val="1"/>
                <c:pt idx="0">
                  <c:v>5а-1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русский</c:v>
                </c:pt>
                <c:pt idx="1">
                  <c:v>литература</c:v>
                </c:pt>
                <c:pt idx="2">
                  <c:v>английский язык</c:v>
                </c:pt>
              </c:strCache>
            </c:strRef>
          </c:cat>
          <c:val>
            <c:numRef>
              <c:f>Лист1!$F$2:$F$4</c:f>
              <c:numCache>
                <c:formatCode>General</c:formatCode>
                <c:ptCount val="3"/>
                <c:pt idx="0">
                  <c:v>46</c:v>
                </c:pt>
                <c:pt idx="1">
                  <c:v>63</c:v>
                </c:pt>
                <c:pt idx="2">
                  <c:v>63</c:v>
                </c:pt>
              </c:numCache>
            </c:numRef>
          </c:val>
          <c:extLst xmlns:c16r2="http://schemas.microsoft.com/office/drawing/2015/06/chart">
            <c:ext xmlns:c16="http://schemas.microsoft.com/office/drawing/2014/chart" uri="{C3380CC4-5D6E-409C-BE32-E72D297353CC}">
              <c16:uniqueId val="{00000004-DA89-47C1-BFAC-A6CF87B78989}"/>
            </c:ext>
          </c:extLst>
        </c:ser>
        <c:ser>
          <c:idx val="5"/>
          <c:order val="5"/>
          <c:tx>
            <c:strRef>
              <c:f>Лист1!$G$1</c:f>
              <c:strCache>
                <c:ptCount val="1"/>
                <c:pt idx="0">
                  <c:v>5б-1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русский</c:v>
                </c:pt>
                <c:pt idx="1">
                  <c:v>литература</c:v>
                </c:pt>
                <c:pt idx="2">
                  <c:v>английский язык</c:v>
                </c:pt>
              </c:strCache>
            </c:strRef>
          </c:cat>
          <c:val>
            <c:numRef>
              <c:f>Лист1!$G$2:$G$4</c:f>
              <c:numCache>
                <c:formatCode>General</c:formatCode>
                <c:ptCount val="3"/>
                <c:pt idx="0">
                  <c:v>44</c:v>
                </c:pt>
                <c:pt idx="1">
                  <c:v>64</c:v>
                </c:pt>
                <c:pt idx="2">
                  <c:v>64</c:v>
                </c:pt>
              </c:numCache>
            </c:numRef>
          </c:val>
          <c:extLst xmlns:c16r2="http://schemas.microsoft.com/office/drawing/2015/06/chart">
            <c:ext xmlns:c16="http://schemas.microsoft.com/office/drawing/2014/chart" uri="{C3380CC4-5D6E-409C-BE32-E72D297353CC}">
              <c16:uniqueId val="{00000005-DA89-47C1-BFAC-A6CF87B78989}"/>
            </c:ext>
          </c:extLst>
        </c:ser>
        <c:dLbls>
          <c:showLegendKey val="0"/>
          <c:showVal val="1"/>
          <c:showCatName val="0"/>
          <c:showSerName val="0"/>
          <c:showPercent val="0"/>
          <c:showBubbleSize val="0"/>
        </c:dLbls>
        <c:gapWidth val="150"/>
        <c:shape val="cylinder"/>
        <c:axId val="333736184"/>
        <c:axId val="333736576"/>
        <c:axId val="0"/>
      </c:bar3DChart>
      <c:catAx>
        <c:axId val="333736184"/>
        <c:scaling>
          <c:orientation val="minMax"/>
        </c:scaling>
        <c:delete val="0"/>
        <c:axPos val="b"/>
        <c:numFmt formatCode="General" sourceLinked="0"/>
        <c:majorTickMark val="out"/>
        <c:minorTickMark val="none"/>
        <c:tickLblPos val="nextTo"/>
        <c:crossAx val="333736576"/>
        <c:crosses val="autoZero"/>
        <c:auto val="1"/>
        <c:lblAlgn val="ctr"/>
        <c:lblOffset val="100"/>
        <c:noMultiLvlLbl val="0"/>
      </c:catAx>
      <c:valAx>
        <c:axId val="333736576"/>
        <c:scaling>
          <c:orientation val="minMax"/>
        </c:scaling>
        <c:delete val="0"/>
        <c:axPos val="l"/>
        <c:majorGridlines/>
        <c:numFmt formatCode="General" sourceLinked="1"/>
        <c:majorTickMark val="out"/>
        <c:minorTickMark val="none"/>
        <c:tickLblPos val="nextTo"/>
        <c:crossAx val="333736184"/>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Доля</a:t>
            </a:r>
            <a:r>
              <a:rPr lang="ru-RU" baseline="0">
                <a:solidFill>
                  <a:schemeClr val="tx1"/>
                </a:solidFill>
                <a:latin typeface="Times New Roman" panose="02020603050405020304" pitchFamily="18" charset="0"/>
                <a:cs typeface="Times New Roman" panose="02020603050405020304" pitchFamily="18" charset="0"/>
              </a:rPr>
              <a:t> учащихся, преодолевших низкие результаты по русскому языку</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Лист1!$A$50</c:f>
              <c:strCache>
                <c:ptCount val="1"/>
                <c:pt idx="0">
                  <c:v>2023</c:v>
                </c:pt>
              </c:strCache>
            </c:strRef>
          </c:tx>
          <c:spPr>
            <a:solidFill>
              <a:schemeClr val="accent1"/>
            </a:solidFill>
            <a:ln>
              <a:noFill/>
            </a:ln>
            <a:effectLst/>
            <a:sp3d/>
          </c:spPr>
          <c:invertIfNegative val="0"/>
          <c:cat>
            <c:strRef>
              <c:f>Лист1!$B$49:$E$49</c:f>
              <c:strCache>
                <c:ptCount val="4"/>
                <c:pt idx="0">
                  <c:v>5 класс</c:v>
                </c:pt>
                <c:pt idx="1">
                  <c:v>6 класс</c:v>
                </c:pt>
                <c:pt idx="2">
                  <c:v>7 класс</c:v>
                </c:pt>
                <c:pt idx="3">
                  <c:v>8 класс</c:v>
                </c:pt>
              </c:strCache>
            </c:strRef>
          </c:cat>
          <c:val>
            <c:numRef>
              <c:f>Лист1!$B$50:$E$50</c:f>
              <c:numCache>
                <c:formatCode>General</c:formatCode>
                <c:ptCount val="4"/>
                <c:pt idx="0">
                  <c:v>86</c:v>
                </c:pt>
                <c:pt idx="1">
                  <c:v>88</c:v>
                </c:pt>
                <c:pt idx="2">
                  <c:v>84</c:v>
                </c:pt>
                <c:pt idx="3">
                  <c:v>69</c:v>
                </c:pt>
              </c:numCache>
            </c:numRef>
          </c:val>
        </c:ser>
        <c:ser>
          <c:idx val="1"/>
          <c:order val="1"/>
          <c:tx>
            <c:strRef>
              <c:f>Лист1!$A$51</c:f>
              <c:strCache>
                <c:ptCount val="1"/>
                <c:pt idx="0">
                  <c:v>2024</c:v>
                </c:pt>
              </c:strCache>
            </c:strRef>
          </c:tx>
          <c:spPr>
            <a:solidFill>
              <a:schemeClr val="accent2"/>
            </a:solidFill>
            <a:ln>
              <a:noFill/>
            </a:ln>
            <a:effectLst/>
            <a:sp3d/>
          </c:spPr>
          <c:invertIfNegative val="0"/>
          <c:cat>
            <c:strRef>
              <c:f>Лист1!$B$49:$E$49</c:f>
              <c:strCache>
                <c:ptCount val="4"/>
                <c:pt idx="0">
                  <c:v>5 класс</c:v>
                </c:pt>
                <c:pt idx="1">
                  <c:v>6 класс</c:v>
                </c:pt>
                <c:pt idx="2">
                  <c:v>7 класс</c:v>
                </c:pt>
                <c:pt idx="3">
                  <c:v>8 класс</c:v>
                </c:pt>
              </c:strCache>
            </c:strRef>
          </c:cat>
          <c:val>
            <c:numRef>
              <c:f>Лист1!$B$51:$E$51</c:f>
              <c:numCache>
                <c:formatCode>General</c:formatCode>
                <c:ptCount val="4"/>
                <c:pt idx="0">
                  <c:v>79</c:v>
                </c:pt>
                <c:pt idx="1">
                  <c:v>83</c:v>
                </c:pt>
                <c:pt idx="2">
                  <c:v>85</c:v>
                </c:pt>
                <c:pt idx="3">
                  <c:v>64</c:v>
                </c:pt>
              </c:numCache>
            </c:numRef>
          </c:val>
        </c:ser>
        <c:dLbls>
          <c:showLegendKey val="0"/>
          <c:showVal val="0"/>
          <c:showCatName val="0"/>
          <c:showSerName val="0"/>
          <c:showPercent val="0"/>
          <c:showBubbleSize val="0"/>
        </c:dLbls>
        <c:gapWidth val="150"/>
        <c:shape val="box"/>
        <c:axId val="330896680"/>
        <c:axId val="330902560"/>
        <c:axId val="0"/>
      </c:bar3DChart>
      <c:catAx>
        <c:axId val="330896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2560"/>
        <c:crosses val="autoZero"/>
        <c:auto val="1"/>
        <c:lblAlgn val="ctr"/>
        <c:lblOffset val="100"/>
        <c:noMultiLvlLbl val="0"/>
      </c:catAx>
      <c:valAx>
        <c:axId val="3309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9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Выбор ЕГЭ</a:t>
            </a:r>
          </a:p>
        </c:rich>
      </c:tx>
      <c:layout>
        <c:manualLayout>
          <c:xMode val="edge"/>
          <c:yMode val="edge"/>
          <c:x val="0.401631889763779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Лист1!$M$55</c:f>
              <c:strCache>
                <c:ptCount val="1"/>
                <c:pt idx="0">
                  <c:v>11а</c:v>
                </c:pt>
              </c:strCache>
            </c:strRef>
          </c:tx>
          <c:spPr>
            <a:solidFill>
              <a:schemeClr val="accent1"/>
            </a:solidFill>
            <a:ln>
              <a:noFill/>
            </a:ln>
            <a:effectLst/>
            <a:sp3d/>
          </c:spPr>
          <c:invertIfNegative val="0"/>
          <c:cat>
            <c:multiLvlStrRef>
              <c:f>Лист1!$N$53:$X$54</c:f>
              <c:multiLvlStrCache>
                <c:ptCount val="11"/>
                <c:lvl>
                  <c:pt idx="1">
                    <c:v>(база)</c:v>
                  </c:pt>
                  <c:pt idx="2">
                    <c:v>(профиль)</c:v>
                  </c:pt>
                </c:lvl>
                <c:lvl>
                  <c:pt idx="0">
                    <c:v>Русский язык</c:v>
                  </c:pt>
                  <c:pt idx="1">
                    <c:v>Матем</c:v>
                  </c:pt>
                  <c:pt idx="2">
                    <c:v>Матем</c:v>
                  </c:pt>
                  <c:pt idx="3">
                    <c:v>Физика</c:v>
                  </c:pt>
                  <c:pt idx="4">
                    <c:v>Информ</c:v>
                  </c:pt>
                  <c:pt idx="5">
                    <c:v>Биолог</c:v>
                  </c:pt>
                  <c:pt idx="6">
                    <c:v>Химия</c:v>
                  </c:pt>
                  <c:pt idx="7">
                    <c:v>Обществ</c:v>
                  </c:pt>
                  <c:pt idx="8">
                    <c:v>история</c:v>
                  </c:pt>
                  <c:pt idx="9">
                    <c:v>Англ.яз</c:v>
                  </c:pt>
                  <c:pt idx="10">
                    <c:v>Географ</c:v>
                  </c:pt>
                </c:lvl>
              </c:multiLvlStrCache>
            </c:multiLvlStrRef>
          </c:cat>
          <c:val>
            <c:numRef>
              <c:f>Лист1!$N$55:$X$55</c:f>
              <c:numCache>
                <c:formatCode>General</c:formatCode>
                <c:ptCount val="11"/>
                <c:pt idx="0">
                  <c:v>22</c:v>
                </c:pt>
                <c:pt idx="1">
                  <c:v>0</c:v>
                </c:pt>
                <c:pt idx="2">
                  <c:v>22</c:v>
                </c:pt>
                <c:pt idx="3">
                  <c:v>8</c:v>
                </c:pt>
                <c:pt idx="4">
                  <c:v>15</c:v>
                </c:pt>
                <c:pt idx="5">
                  <c:v>0</c:v>
                </c:pt>
                <c:pt idx="6">
                  <c:v>1</c:v>
                </c:pt>
                <c:pt idx="7">
                  <c:v>2</c:v>
                </c:pt>
                <c:pt idx="8">
                  <c:v>0</c:v>
                </c:pt>
                <c:pt idx="9">
                  <c:v>3</c:v>
                </c:pt>
                <c:pt idx="10">
                  <c:v>1</c:v>
                </c:pt>
              </c:numCache>
            </c:numRef>
          </c:val>
        </c:ser>
        <c:ser>
          <c:idx val="1"/>
          <c:order val="1"/>
          <c:tx>
            <c:strRef>
              <c:f>Лист1!$M$56</c:f>
              <c:strCache>
                <c:ptCount val="1"/>
                <c:pt idx="0">
                  <c:v>11б</c:v>
                </c:pt>
              </c:strCache>
            </c:strRef>
          </c:tx>
          <c:spPr>
            <a:solidFill>
              <a:schemeClr val="accent2"/>
            </a:solidFill>
            <a:ln>
              <a:noFill/>
            </a:ln>
            <a:effectLst/>
            <a:sp3d/>
          </c:spPr>
          <c:invertIfNegative val="0"/>
          <c:cat>
            <c:multiLvlStrRef>
              <c:f>Лист1!$N$53:$X$54</c:f>
              <c:multiLvlStrCache>
                <c:ptCount val="11"/>
                <c:lvl>
                  <c:pt idx="1">
                    <c:v>(база)</c:v>
                  </c:pt>
                  <c:pt idx="2">
                    <c:v>(профиль)</c:v>
                  </c:pt>
                </c:lvl>
                <c:lvl>
                  <c:pt idx="0">
                    <c:v>Русский язык</c:v>
                  </c:pt>
                  <c:pt idx="1">
                    <c:v>Матем</c:v>
                  </c:pt>
                  <c:pt idx="2">
                    <c:v>Матем</c:v>
                  </c:pt>
                  <c:pt idx="3">
                    <c:v>Физика</c:v>
                  </c:pt>
                  <c:pt idx="4">
                    <c:v>Информ</c:v>
                  </c:pt>
                  <c:pt idx="5">
                    <c:v>Биолог</c:v>
                  </c:pt>
                  <c:pt idx="6">
                    <c:v>Химия</c:v>
                  </c:pt>
                  <c:pt idx="7">
                    <c:v>Обществ</c:v>
                  </c:pt>
                  <c:pt idx="8">
                    <c:v>история</c:v>
                  </c:pt>
                  <c:pt idx="9">
                    <c:v>Англ.яз</c:v>
                  </c:pt>
                  <c:pt idx="10">
                    <c:v>Географ</c:v>
                  </c:pt>
                </c:lvl>
              </c:multiLvlStrCache>
            </c:multiLvlStrRef>
          </c:cat>
          <c:val>
            <c:numRef>
              <c:f>Лист1!$N$56:$X$56</c:f>
              <c:numCache>
                <c:formatCode>General</c:formatCode>
                <c:ptCount val="11"/>
                <c:pt idx="0">
                  <c:v>31</c:v>
                </c:pt>
                <c:pt idx="1">
                  <c:v>6</c:v>
                </c:pt>
                <c:pt idx="2">
                  <c:v>25</c:v>
                </c:pt>
                <c:pt idx="3">
                  <c:v>7</c:v>
                </c:pt>
                <c:pt idx="4">
                  <c:v>6</c:v>
                </c:pt>
                <c:pt idx="5">
                  <c:v>4</c:v>
                </c:pt>
                <c:pt idx="6">
                  <c:v>4</c:v>
                </c:pt>
                <c:pt idx="7">
                  <c:v>12</c:v>
                </c:pt>
                <c:pt idx="8">
                  <c:v>2</c:v>
                </c:pt>
                <c:pt idx="9">
                  <c:v>4</c:v>
                </c:pt>
                <c:pt idx="10">
                  <c:v>0</c:v>
                </c:pt>
              </c:numCache>
            </c:numRef>
          </c:val>
        </c:ser>
        <c:ser>
          <c:idx val="2"/>
          <c:order val="2"/>
          <c:tx>
            <c:strRef>
              <c:f>Лист1!$M$57</c:f>
              <c:strCache>
                <c:ptCount val="1"/>
                <c:pt idx="0">
                  <c:v>Всего</c:v>
                </c:pt>
              </c:strCache>
            </c:strRef>
          </c:tx>
          <c:spPr>
            <a:solidFill>
              <a:schemeClr val="accent3"/>
            </a:solidFill>
            <a:ln>
              <a:noFill/>
            </a:ln>
            <a:effectLst/>
            <a:sp3d/>
          </c:spPr>
          <c:invertIfNegative val="0"/>
          <c:cat>
            <c:multiLvlStrRef>
              <c:f>Лист1!$N$53:$X$54</c:f>
              <c:multiLvlStrCache>
                <c:ptCount val="11"/>
                <c:lvl>
                  <c:pt idx="1">
                    <c:v>(база)</c:v>
                  </c:pt>
                  <c:pt idx="2">
                    <c:v>(профиль)</c:v>
                  </c:pt>
                </c:lvl>
                <c:lvl>
                  <c:pt idx="0">
                    <c:v>Русский язык</c:v>
                  </c:pt>
                  <c:pt idx="1">
                    <c:v>Матем</c:v>
                  </c:pt>
                  <c:pt idx="2">
                    <c:v>Матем</c:v>
                  </c:pt>
                  <c:pt idx="3">
                    <c:v>Физика</c:v>
                  </c:pt>
                  <c:pt idx="4">
                    <c:v>Информ</c:v>
                  </c:pt>
                  <c:pt idx="5">
                    <c:v>Биолог</c:v>
                  </c:pt>
                  <c:pt idx="6">
                    <c:v>Химия</c:v>
                  </c:pt>
                  <c:pt idx="7">
                    <c:v>Обществ</c:v>
                  </c:pt>
                  <c:pt idx="8">
                    <c:v>история</c:v>
                  </c:pt>
                  <c:pt idx="9">
                    <c:v>Англ.яз</c:v>
                  </c:pt>
                  <c:pt idx="10">
                    <c:v>Географ</c:v>
                  </c:pt>
                </c:lvl>
              </c:multiLvlStrCache>
            </c:multiLvlStrRef>
          </c:cat>
          <c:val>
            <c:numRef>
              <c:f>Лист1!$N$57:$X$57</c:f>
              <c:numCache>
                <c:formatCode>General</c:formatCode>
                <c:ptCount val="11"/>
                <c:pt idx="0">
                  <c:v>53</c:v>
                </c:pt>
                <c:pt idx="1">
                  <c:v>6</c:v>
                </c:pt>
                <c:pt idx="2">
                  <c:v>47</c:v>
                </c:pt>
                <c:pt idx="3">
                  <c:v>15</c:v>
                </c:pt>
                <c:pt idx="4">
                  <c:v>21</c:v>
                </c:pt>
                <c:pt idx="5">
                  <c:v>4</c:v>
                </c:pt>
                <c:pt idx="6">
                  <c:v>5</c:v>
                </c:pt>
                <c:pt idx="7">
                  <c:v>14</c:v>
                </c:pt>
                <c:pt idx="8">
                  <c:v>2</c:v>
                </c:pt>
                <c:pt idx="9">
                  <c:v>7</c:v>
                </c:pt>
                <c:pt idx="10">
                  <c:v>1</c:v>
                </c:pt>
              </c:numCache>
            </c:numRef>
          </c:val>
        </c:ser>
        <c:dLbls>
          <c:showLegendKey val="0"/>
          <c:showVal val="0"/>
          <c:showCatName val="0"/>
          <c:showSerName val="0"/>
          <c:showPercent val="0"/>
          <c:showBubbleSize val="0"/>
        </c:dLbls>
        <c:gapWidth val="150"/>
        <c:shape val="box"/>
        <c:axId val="334211592"/>
        <c:axId val="334201400"/>
        <c:axId val="0"/>
      </c:bar3DChart>
      <c:catAx>
        <c:axId val="334211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01400"/>
        <c:crosses val="autoZero"/>
        <c:auto val="1"/>
        <c:lblAlgn val="ctr"/>
        <c:lblOffset val="100"/>
        <c:noMultiLvlLbl val="0"/>
      </c:catAx>
      <c:valAx>
        <c:axId val="334201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1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Результаты по математике</a:t>
            </a:r>
          </a:p>
        </c:rich>
      </c:tx>
      <c:layout>
        <c:manualLayout>
          <c:xMode val="edge"/>
          <c:yMode val="edge"/>
          <c:x val="0.3011249232143854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Лист1!$G$13</c:f>
              <c:strCache>
                <c:ptCount val="1"/>
                <c:pt idx="0">
                  <c:v>11а</c:v>
                </c:pt>
              </c:strCache>
            </c:strRef>
          </c:tx>
          <c:spPr>
            <a:solidFill>
              <a:schemeClr val="accent1"/>
            </a:solidFill>
            <a:ln>
              <a:noFill/>
            </a:ln>
            <a:effectLst/>
            <a:sp3d/>
          </c:spPr>
          <c:invertIfNegative val="0"/>
          <c:cat>
            <c:strRef>
              <c:f>Лист1!$H$12:$K$12</c:f>
              <c:strCache>
                <c:ptCount val="4"/>
                <c:pt idx="0">
                  <c:v>27-46 баллов</c:v>
                </c:pt>
                <c:pt idx="1">
                  <c:v>52-64 балла</c:v>
                </c:pt>
                <c:pt idx="2">
                  <c:v>70-78 баллов</c:v>
                </c:pt>
                <c:pt idx="3">
                  <c:v>80 и более</c:v>
                </c:pt>
              </c:strCache>
            </c:strRef>
          </c:cat>
          <c:val>
            <c:numRef>
              <c:f>Лист1!$H$13:$K$13</c:f>
              <c:numCache>
                <c:formatCode>General</c:formatCode>
                <c:ptCount val="4"/>
                <c:pt idx="0">
                  <c:v>1</c:v>
                </c:pt>
                <c:pt idx="1">
                  <c:v>5</c:v>
                </c:pt>
                <c:pt idx="2">
                  <c:v>11</c:v>
                </c:pt>
                <c:pt idx="3">
                  <c:v>5</c:v>
                </c:pt>
              </c:numCache>
            </c:numRef>
          </c:val>
        </c:ser>
        <c:ser>
          <c:idx val="1"/>
          <c:order val="1"/>
          <c:tx>
            <c:strRef>
              <c:f>Лист1!$G$14</c:f>
              <c:strCache>
                <c:ptCount val="1"/>
                <c:pt idx="0">
                  <c:v>11б</c:v>
                </c:pt>
              </c:strCache>
            </c:strRef>
          </c:tx>
          <c:spPr>
            <a:solidFill>
              <a:schemeClr val="accent2"/>
            </a:solidFill>
            <a:ln>
              <a:noFill/>
            </a:ln>
            <a:effectLst/>
            <a:sp3d/>
          </c:spPr>
          <c:invertIfNegative val="0"/>
          <c:cat>
            <c:strRef>
              <c:f>Лист1!$H$12:$K$12</c:f>
              <c:strCache>
                <c:ptCount val="4"/>
                <c:pt idx="0">
                  <c:v>27-46 баллов</c:v>
                </c:pt>
                <c:pt idx="1">
                  <c:v>52-64 балла</c:v>
                </c:pt>
                <c:pt idx="2">
                  <c:v>70-78 баллов</c:v>
                </c:pt>
                <c:pt idx="3">
                  <c:v>80 и более</c:v>
                </c:pt>
              </c:strCache>
            </c:strRef>
          </c:cat>
          <c:val>
            <c:numRef>
              <c:f>Лист1!$H$14:$K$14</c:f>
              <c:numCache>
                <c:formatCode>General</c:formatCode>
                <c:ptCount val="4"/>
                <c:pt idx="0">
                  <c:v>10</c:v>
                </c:pt>
                <c:pt idx="1">
                  <c:v>4</c:v>
                </c:pt>
                <c:pt idx="2">
                  <c:v>9</c:v>
                </c:pt>
                <c:pt idx="3">
                  <c:v>2</c:v>
                </c:pt>
              </c:numCache>
            </c:numRef>
          </c:val>
        </c:ser>
        <c:dLbls>
          <c:showLegendKey val="0"/>
          <c:showVal val="0"/>
          <c:showCatName val="0"/>
          <c:showSerName val="0"/>
          <c:showPercent val="0"/>
          <c:showBubbleSize val="0"/>
        </c:dLbls>
        <c:gapWidth val="150"/>
        <c:shape val="box"/>
        <c:axId val="334202576"/>
        <c:axId val="334212768"/>
        <c:axId val="0"/>
      </c:bar3DChart>
      <c:catAx>
        <c:axId val="334202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4212768"/>
        <c:crosses val="autoZero"/>
        <c:auto val="1"/>
        <c:lblAlgn val="ctr"/>
        <c:lblOffset val="100"/>
        <c:noMultiLvlLbl val="0"/>
      </c:catAx>
      <c:valAx>
        <c:axId val="334212768"/>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4202576"/>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Результаты по русскому языку</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Лист1!$G$36</c:f>
              <c:strCache>
                <c:ptCount val="1"/>
                <c:pt idx="0">
                  <c:v>11а</c:v>
                </c:pt>
              </c:strCache>
            </c:strRef>
          </c:tx>
          <c:spPr>
            <a:solidFill>
              <a:schemeClr val="accent1"/>
            </a:solidFill>
            <a:ln>
              <a:noFill/>
            </a:ln>
            <a:effectLst/>
            <a:sp3d/>
          </c:spPr>
          <c:invertIfNegative val="0"/>
          <c:cat>
            <c:strRef>
              <c:f>Лист1!$H$35:$L$35</c:f>
              <c:strCache>
                <c:ptCount val="5"/>
                <c:pt idx="0">
                  <c:v>писали</c:v>
                </c:pt>
                <c:pt idx="1">
                  <c:v>24-49 баллов</c:v>
                </c:pt>
                <c:pt idx="2">
                  <c:v>50-64 балла</c:v>
                </c:pt>
                <c:pt idx="3">
                  <c:v>65-79   баллов</c:v>
                </c:pt>
                <c:pt idx="4">
                  <c:v>80 и более</c:v>
                </c:pt>
              </c:strCache>
            </c:strRef>
          </c:cat>
          <c:val>
            <c:numRef>
              <c:f>Лист1!$H$36:$L$36</c:f>
              <c:numCache>
                <c:formatCode>General</c:formatCode>
                <c:ptCount val="5"/>
                <c:pt idx="0">
                  <c:v>21</c:v>
                </c:pt>
                <c:pt idx="1">
                  <c:v>7</c:v>
                </c:pt>
                <c:pt idx="2">
                  <c:v>9</c:v>
                </c:pt>
                <c:pt idx="3">
                  <c:v>4</c:v>
                </c:pt>
                <c:pt idx="4">
                  <c:v>0</c:v>
                </c:pt>
              </c:numCache>
            </c:numRef>
          </c:val>
        </c:ser>
        <c:ser>
          <c:idx val="1"/>
          <c:order val="1"/>
          <c:tx>
            <c:strRef>
              <c:f>Лист1!$G$37</c:f>
              <c:strCache>
                <c:ptCount val="1"/>
                <c:pt idx="0">
                  <c:v>11б</c:v>
                </c:pt>
              </c:strCache>
            </c:strRef>
          </c:tx>
          <c:spPr>
            <a:solidFill>
              <a:schemeClr val="accent2"/>
            </a:solidFill>
            <a:ln>
              <a:noFill/>
            </a:ln>
            <a:effectLst/>
            <a:sp3d/>
          </c:spPr>
          <c:invertIfNegative val="0"/>
          <c:cat>
            <c:strRef>
              <c:f>Лист1!$H$35:$L$35</c:f>
              <c:strCache>
                <c:ptCount val="5"/>
                <c:pt idx="0">
                  <c:v>писали</c:v>
                </c:pt>
                <c:pt idx="1">
                  <c:v>24-49 баллов</c:v>
                </c:pt>
                <c:pt idx="2">
                  <c:v>50-64 балла</c:v>
                </c:pt>
                <c:pt idx="3">
                  <c:v>65-79   баллов</c:v>
                </c:pt>
                <c:pt idx="4">
                  <c:v>80 и более</c:v>
                </c:pt>
              </c:strCache>
            </c:strRef>
          </c:cat>
          <c:val>
            <c:numRef>
              <c:f>Лист1!$H$37:$L$37</c:f>
              <c:numCache>
                <c:formatCode>General</c:formatCode>
                <c:ptCount val="5"/>
                <c:pt idx="0">
                  <c:v>27</c:v>
                </c:pt>
                <c:pt idx="1">
                  <c:v>9</c:v>
                </c:pt>
                <c:pt idx="2">
                  <c:v>13</c:v>
                </c:pt>
                <c:pt idx="3">
                  <c:v>4</c:v>
                </c:pt>
                <c:pt idx="4">
                  <c:v>1</c:v>
                </c:pt>
              </c:numCache>
            </c:numRef>
          </c:val>
        </c:ser>
        <c:dLbls>
          <c:showLegendKey val="0"/>
          <c:showVal val="0"/>
          <c:showCatName val="0"/>
          <c:showSerName val="0"/>
          <c:showPercent val="0"/>
          <c:showBubbleSize val="0"/>
        </c:dLbls>
        <c:gapWidth val="150"/>
        <c:shape val="box"/>
        <c:axId val="334202968"/>
        <c:axId val="334209632"/>
        <c:axId val="0"/>
      </c:bar3DChart>
      <c:catAx>
        <c:axId val="334202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4209632"/>
        <c:crosses val="autoZero"/>
        <c:auto val="1"/>
        <c:lblAlgn val="ctr"/>
        <c:lblOffset val="100"/>
        <c:noMultiLvlLbl val="0"/>
      </c:catAx>
      <c:valAx>
        <c:axId val="33420963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4202968"/>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Результаты по русскому языку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Лист1!$O$77</c:f>
              <c:strCache>
                <c:ptCount val="1"/>
                <c:pt idx="0">
                  <c:v>Писали, %</c:v>
                </c:pt>
              </c:strCache>
            </c:strRef>
          </c:tx>
          <c:spPr>
            <a:solidFill>
              <a:schemeClr val="accent1"/>
            </a:solidFill>
            <a:ln>
              <a:noFill/>
            </a:ln>
            <a:effectLst/>
            <a:sp3d/>
          </c:spPr>
          <c:invertIfNegative val="0"/>
          <c:cat>
            <c:strRef>
              <c:f>Лист1!$N$78:$N$89</c:f>
              <c:strCache>
                <c:ptCount val="12"/>
                <c:pt idx="0">
                  <c:v>9а1</c:v>
                </c:pt>
                <c:pt idx="1">
                  <c:v>Чиркина С.В.</c:v>
                </c:pt>
                <c:pt idx="2">
                  <c:v>9б</c:v>
                </c:pt>
                <c:pt idx="3">
                  <c:v>Зуева Е.Н.</c:v>
                </c:pt>
                <c:pt idx="4">
                  <c:v>9б1</c:v>
                </c:pt>
                <c:pt idx="5">
                  <c:v>Богданова И.В.</c:v>
                </c:pt>
                <c:pt idx="6">
                  <c:v>9в</c:v>
                </c:pt>
                <c:pt idx="7">
                  <c:v>Донцова М.С.</c:v>
                </c:pt>
                <c:pt idx="8">
                  <c:v>9и</c:v>
                </c:pt>
                <c:pt idx="9">
                  <c:v>Донцова М.С.</c:v>
                </c:pt>
                <c:pt idx="10">
                  <c:v>9м</c:v>
                </c:pt>
                <c:pt idx="11">
                  <c:v>Сарбулатова А.К.</c:v>
                </c:pt>
              </c:strCache>
            </c:strRef>
          </c:cat>
          <c:val>
            <c:numRef>
              <c:f>Лист1!$O$78:$O$89</c:f>
              <c:numCache>
                <c:formatCode>General</c:formatCode>
                <c:ptCount val="12"/>
                <c:pt idx="0">
                  <c:v>0</c:v>
                </c:pt>
                <c:pt idx="2">
                  <c:v>0</c:v>
                </c:pt>
                <c:pt idx="4">
                  <c:v>0</c:v>
                </c:pt>
                <c:pt idx="6">
                  <c:v>0</c:v>
                </c:pt>
                <c:pt idx="8">
                  <c:v>0</c:v>
                </c:pt>
                <c:pt idx="10">
                  <c:v>0</c:v>
                </c:pt>
              </c:numCache>
            </c:numRef>
          </c:val>
        </c:ser>
        <c:ser>
          <c:idx val="1"/>
          <c:order val="1"/>
          <c:tx>
            <c:strRef>
              <c:f>Лист1!$P$77</c:f>
              <c:strCache>
                <c:ptCount val="1"/>
                <c:pt idx="0">
                  <c:v>5</c:v>
                </c:pt>
              </c:strCache>
            </c:strRef>
          </c:tx>
          <c:spPr>
            <a:solidFill>
              <a:schemeClr val="accent2"/>
            </a:solidFill>
            <a:ln>
              <a:noFill/>
            </a:ln>
            <a:effectLst/>
            <a:sp3d/>
          </c:spPr>
          <c:invertIfNegative val="0"/>
          <c:cat>
            <c:strRef>
              <c:f>Лист1!$N$78:$N$89</c:f>
              <c:strCache>
                <c:ptCount val="12"/>
                <c:pt idx="0">
                  <c:v>9а1</c:v>
                </c:pt>
                <c:pt idx="1">
                  <c:v>Чиркина С.В.</c:v>
                </c:pt>
                <c:pt idx="2">
                  <c:v>9б</c:v>
                </c:pt>
                <c:pt idx="3">
                  <c:v>Зуева Е.Н.</c:v>
                </c:pt>
                <c:pt idx="4">
                  <c:v>9б1</c:v>
                </c:pt>
                <c:pt idx="5">
                  <c:v>Богданова И.В.</c:v>
                </c:pt>
                <c:pt idx="6">
                  <c:v>9в</c:v>
                </c:pt>
                <c:pt idx="7">
                  <c:v>Донцова М.С.</c:v>
                </c:pt>
                <c:pt idx="8">
                  <c:v>9и</c:v>
                </c:pt>
                <c:pt idx="9">
                  <c:v>Донцова М.С.</c:v>
                </c:pt>
                <c:pt idx="10">
                  <c:v>9м</c:v>
                </c:pt>
                <c:pt idx="11">
                  <c:v>Сарбулатова А.К.</c:v>
                </c:pt>
              </c:strCache>
            </c:strRef>
          </c:cat>
          <c:val>
            <c:numRef>
              <c:f>Лист1!$P$78:$P$89</c:f>
              <c:numCache>
                <c:formatCode>General</c:formatCode>
                <c:ptCount val="12"/>
                <c:pt idx="0">
                  <c:v>0</c:v>
                </c:pt>
                <c:pt idx="2">
                  <c:v>2</c:v>
                </c:pt>
                <c:pt idx="4">
                  <c:v>0</c:v>
                </c:pt>
                <c:pt idx="6">
                  <c:v>0</c:v>
                </c:pt>
                <c:pt idx="8">
                  <c:v>0</c:v>
                </c:pt>
                <c:pt idx="10">
                  <c:v>0</c:v>
                </c:pt>
              </c:numCache>
            </c:numRef>
          </c:val>
        </c:ser>
        <c:ser>
          <c:idx val="2"/>
          <c:order val="2"/>
          <c:tx>
            <c:strRef>
              <c:f>Лист1!$Q$77</c:f>
              <c:strCache>
                <c:ptCount val="1"/>
                <c:pt idx="0">
                  <c:v>4</c:v>
                </c:pt>
              </c:strCache>
            </c:strRef>
          </c:tx>
          <c:spPr>
            <a:solidFill>
              <a:schemeClr val="accent3"/>
            </a:solidFill>
            <a:ln>
              <a:noFill/>
            </a:ln>
            <a:effectLst/>
            <a:sp3d/>
          </c:spPr>
          <c:invertIfNegative val="0"/>
          <c:cat>
            <c:strRef>
              <c:f>Лист1!$N$78:$N$89</c:f>
              <c:strCache>
                <c:ptCount val="12"/>
                <c:pt idx="0">
                  <c:v>9а1</c:v>
                </c:pt>
                <c:pt idx="1">
                  <c:v>Чиркина С.В.</c:v>
                </c:pt>
                <c:pt idx="2">
                  <c:v>9б</c:v>
                </c:pt>
                <c:pt idx="3">
                  <c:v>Зуева Е.Н.</c:v>
                </c:pt>
                <c:pt idx="4">
                  <c:v>9б1</c:v>
                </c:pt>
                <c:pt idx="5">
                  <c:v>Богданова И.В.</c:v>
                </c:pt>
                <c:pt idx="6">
                  <c:v>9в</c:v>
                </c:pt>
                <c:pt idx="7">
                  <c:v>Донцова М.С.</c:v>
                </c:pt>
                <c:pt idx="8">
                  <c:v>9и</c:v>
                </c:pt>
                <c:pt idx="9">
                  <c:v>Донцова М.С.</c:v>
                </c:pt>
                <c:pt idx="10">
                  <c:v>9м</c:v>
                </c:pt>
                <c:pt idx="11">
                  <c:v>Сарбулатова А.К.</c:v>
                </c:pt>
              </c:strCache>
            </c:strRef>
          </c:cat>
          <c:val>
            <c:numRef>
              <c:f>Лист1!$Q$78:$Q$89</c:f>
              <c:numCache>
                <c:formatCode>General</c:formatCode>
                <c:ptCount val="12"/>
                <c:pt idx="0">
                  <c:v>2</c:v>
                </c:pt>
                <c:pt idx="2">
                  <c:v>7</c:v>
                </c:pt>
                <c:pt idx="4">
                  <c:v>1</c:v>
                </c:pt>
                <c:pt idx="6">
                  <c:v>0</c:v>
                </c:pt>
                <c:pt idx="8">
                  <c:v>5</c:v>
                </c:pt>
                <c:pt idx="10">
                  <c:v>13</c:v>
                </c:pt>
              </c:numCache>
            </c:numRef>
          </c:val>
        </c:ser>
        <c:ser>
          <c:idx val="3"/>
          <c:order val="3"/>
          <c:tx>
            <c:strRef>
              <c:f>Лист1!$R$77</c:f>
              <c:strCache>
                <c:ptCount val="1"/>
                <c:pt idx="0">
                  <c:v>3</c:v>
                </c:pt>
              </c:strCache>
            </c:strRef>
          </c:tx>
          <c:spPr>
            <a:solidFill>
              <a:schemeClr val="accent4"/>
            </a:solidFill>
            <a:ln>
              <a:noFill/>
            </a:ln>
            <a:effectLst/>
            <a:sp3d/>
          </c:spPr>
          <c:invertIfNegative val="0"/>
          <c:cat>
            <c:strRef>
              <c:f>Лист1!$N$78:$N$89</c:f>
              <c:strCache>
                <c:ptCount val="12"/>
                <c:pt idx="0">
                  <c:v>9а1</c:v>
                </c:pt>
                <c:pt idx="1">
                  <c:v>Чиркина С.В.</c:v>
                </c:pt>
                <c:pt idx="2">
                  <c:v>9б</c:v>
                </c:pt>
                <c:pt idx="3">
                  <c:v>Зуева Е.Н.</c:v>
                </c:pt>
                <c:pt idx="4">
                  <c:v>9б1</c:v>
                </c:pt>
                <c:pt idx="5">
                  <c:v>Богданова И.В.</c:v>
                </c:pt>
                <c:pt idx="6">
                  <c:v>9в</c:v>
                </c:pt>
                <c:pt idx="7">
                  <c:v>Донцова М.С.</c:v>
                </c:pt>
                <c:pt idx="8">
                  <c:v>9и</c:v>
                </c:pt>
                <c:pt idx="9">
                  <c:v>Донцова М.С.</c:v>
                </c:pt>
                <c:pt idx="10">
                  <c:v>9м</c:v>
                </c:pt>
                <c:pt idx="11">
                  <c:v>Сарбулатова А.К.</c:v>
                </c:pt>
              </c:strCache>
            </c:strRef>
          </c:cat>
          <c:val>
            <c:numRef>
              <c:f>Лист1!$R$78:$R$89</c:f>
              <c:numCache>
                <c:formatCode>General</c:formatCode>
                <c:ptCount val="12"/>
                <c:pt idx="0">
                  <c:v>11</c:v>
                </c:pt>
                <c:pt idx="2">
                  <c:v>11</c:v>
                </c:pt>
                <c:pt idx="4">
                  <c:v>6</c:v>
                </c:pt>
                <c:pt idx="6">
                  <c:v>11</c:v>
                </c:pt>
                <c:pt idx="8">
                  <c:v>21</c:v>
                </c:pt>
                <c:pt idx="10">
                  <c:v>10</c:v>
                </c:pt>
              </c:numCache>
            </c:numRef>
          </c:val>
        </c:ser>
        <c:ser>
          <c:idx val="4"/>
          <c:order val="4"/>
          <c:tx>
            <c:strRef>
              <c:f>Лист1!$S$77</c:f>
              <c:strCache>
                <c:ptCount val="1"/>
                <c:pt idx="0">
                  <c:v>2</c:v>
                </c:pt>
              </c:strCache>
            </c:strRef>
          </c:tx>
          <c:spPr>
            <a:solidFill>
              <a:schemeClr val="accent5"/>
            </a:solidFill>
            <a:ln>
              <a:noFill/>
            </a:ln>
            <a:effectLst/>
            <a:sp3d/>
          </c:spPr>
          <c:invertIfNegative val="0"/>
          <c:cat>
            <c:strRef>
              <c:f>Лист1!$N$78:$N$89</c:f>
              <c:strCache>
                <c:ptCount val="12"/>
                <c:pt idx="0">
                  <c:v>9а1</c:v>
                </c:pt>
                <c:pt idx="1">
                  <c:v>Чиркина С.В.</c:v>
                </c:pt>
                <c:pt idx="2">
                  <c:v>9б</c:v>
                </c:pt>
                <c:pt idx="3">
                  <c:v>Зуева Е.Н.</c:v>
                </c:pt>
                <c:pt idx="4">
                  <c:v>9б1</c:v>
                </c:pt>
                <c:pt idx="5">
                  <c:v>Богданова И.В.</c:v>
                </c:pt>
                <c:pt idx="6">
                  <c:v>9в</c:v>
                </c:pt>
                <c:pt idx="7">
                  <c:v>Донцова М.С.</c:v>
                </c:pt>
                <c:pt idx="8">
                  <c:v>9и</c:v>
                </c:pt>
                <c:pt idx="9">
                  <c:v>Донцова М.С.</c:v>
                </c:pt>
                <c:pt idx="10">
                  <c:v>9м</c:v>
                </c:pt>
                <c:pt idx="11">
                  <c:v>Сарбулатова А.К.</c:v>
                </c:pt>
              </c:strCache>
            </c:strRef>
          </c:cat>
          <c:val>
            <c:numRef>
              <c:f>Лист1!$S$78:$S$89</c:f>
              <c:numCache>
                <c:formatCode>General</c:formatCode>
                <c:ptCount val="12"/>
                <c:pt idx="0">
                  <c:v>5</c:v>
                </c:pt>
                <c:pt idx="2">
                  <c:v>6</c:v>
                </c:pt>
                <c:pt idx="4">
                  <c:v>6</c:v>
                </c:pt>
                <c:pt idx="6">
                  <c:v>4</c:v>
                </c:pt>
                <c:pt idx="8">
                  <c:v>1</c:v>
                </c:pt>
                <c:pt idx="10">
                  <c:v>1</c:v>
                </c:pt>
              </c:numCache>
            </c:numRef>
          </c:val>
        </c:ser>
        <c:dLbls>
          <c:showLegendKey val="0"/>
          <c:showVal val="0"/>
          <c:showCatName val="0"/>
          <c:showSerName val="0"/>
          <c:showPercent val="0"/>
          <c:showBubbleSize val="0"/>
        </c:dLbls>
        <c:gapWidth val="150"/>
        <c:shape val="box"/>
        <c:axId val="334201792"/>
        <c:axId val="334206888"/>
        <c:axId val="0"/>
      </c:bar3DChart>
      <c:catAx>
        <c:axId val="334201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06888"/>
        <c:crosses val="autoZero"/>
        <c:auto val="1"/>
        <c:lblAlgn val="ctr"/>
        <c:lblOffset val="100"/>
        <c:noMultiLvlLbl val="0"/>
      </c:catAx>
      <c:valAx>
        <c:axId val="33420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0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Результаты по математике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Лист1!$O$103</c:f>
              <c:strCache>
                <c:ptCount val="1"/>
                <c:pt idx="0">
                  <c:v>Писали, %</c:v>
                </c:pt>
              </c:strCache>
            </c:strRef>
          </c:tx>
          <c:spPr>
            <a:solidFill>
              <a:schemeClr val="accent1"/>
            </a:solidFill>
            <a:ln>
              <a:noFill/>
            </a:ln>
            <a:effectLst/>
            <a:sp3d/>
          </c:spPr>
          <c:invertIfNegative val="0"/>
          <c:cat>
            <c:strRef>
              <c:f>Лист1!$N$104:$N$115</c:f>
              <c:strCache>
                <c:ptCount val="12"/>
                <c:pt idx="0">
                  <c:v>9а1</c:v>
                </c:pt>
                <c:pt idx="1">
                  <c:v>Лобанова С.В.</c:v>
                </c:pt>
                <c:pt idx="2">
                  <c:v>9б</c:v>
                </c:pt>
                <c:pt idx="3">
                  <c:v>Батюченко В.Н.</c:v>
                </c:pt>
                <c:pt idx="4">
                  <c:v>9б1</c:v>
                </c:pt>
                <c:pt idx="5">
                  <c:v>Лобанова С.В.</c:v>
                </c:pt>
                <c:pt idx="6">
                  <c:v>9в</c:v>
                </c:pt>
                <c:pt idx="7">
                  <c:v>Касаткина О.А.</c:v>
                </c:pt>
                <c:pt idx="8">
                  <c:v>9и</c:v>
                </c:pt>
                <c:pt idx="9">
                  <c:v>Касаткина О.А.</c:v>
                </c:pt>
                <c:pt idx="10">
                  <c:v>9м</c:v>
                </c:pt>
                <c:pt idx="11">
                  <c:v>Останина Т.Д.</c:v>
                </c:pt>
              </c:strCache>
            </c:strRef>
          </c:cat>
          <c:val>
            <c:numRef>
              <c:f>Лист1!$O$104:$O$115</c:f>
              <c:numCache>
                <c:formatCode>General</c:formatCode>
                <c:ptCount val="12"/>
                <c:pt idx="0">
                  <c:v>0</c:v>
                </c:pt>
                <c:pt idx="2">
                  <c:v>0</c:v>
                </c:pt>
                <c:pt idx="4">
                  <c:v>0</c:v>
                </c:pt>
                <c:pt idx="6">
                  <c:v>0</c:v>
                </c:pt>
                <c:pt idx="8">
                  <c:v>0</c:v>
                </c:pt>
                <c:pt idx="10">
                  <c:v>0</c:v>
                </c:pt>
              </c:numCache>
            </c:numRef>
          </c:val>
        </c:ser>
        <c:ser>
          <c:idx val="1"/>
          <c:order val="1"/>
          <c:tx>
            <c:strRef>
              <c:f>Лист1!$P$103</c:f>
              <c:strCache>
                <c:ptCount val="1"/>
                <c:pt idx="0">
                  <c:v>5</c:v>
                </c:pt>
              </c:strCache>
            </c:strRef>
          </c:tx>
          <c:spPr>
            <a:solidFill>
              <a:schemeClr val="accent2"/>
            </a:solidFill>
            <a:ln>
              <a:noFill/>
            </a:ln>
            <a:effectLst/>
            <a:sp3d/>
          </c:spPr>
          <c:invertIfNegative val="0"/>
          <c:cat>
            <c:strRef>
              <c:f>Лист1!$N$104:$N$115</c:f>
              <c:strCache>
                <c:ptCount val="12"/>
                <c:pt idx="0">
                  <c:v>9а1</c:v>
                </c:pt>
                <c:pt idx="1">
                  <c:v>Лобанова С.В.</c:v>
                </c:pt>
                <c:pt idx="2">
                  <c:v>9б</c:v>
                </c:pt>
                <c:pt idx="3">
                  <c:v>Батюченко В.Н.</c:v>
                </c:pt>
                <c:pt idx="4">
                  <c:v>9б1</c:v>
                </c:pt>
                <c:pt idx="5">
                  <c:v>Лобанова С.В.</c:v>
                </c:pt>
                <c:pt idx="6">
                  <c:v>9в</c:v>
                </c:pt>
                <c:pt idx="7">
                  <c:v>Касаткина О.А.</c:v>
                </c:pt>
                <c:pt idx="8">
                  <c:v>9и</c:v>
                </c:pt>
                <c:pt idx="9">
                  <c:v>Касаткина О.А.</c:v>
                </c:pt>
                <c:pt idx="10">
                  <c:v>9м</c:v>
                </c:pt>
                <c:pt idx="11">
                  <c:v>Останина Т.Д.</c:v>
                </c:pt>
              </c:strCache>
            </c:strRef>
          </c:cat>
          <c:val>
            <c:numRef>
              <c:f>Лист1!$P$104:$P$115</c:f>
              <c:numCache>
                <c:formatCode>General</c:formatCode>
                <c:ptCount val="12"/>
                <c:pt idx="0">
                  <c:v>0</c:v>
                </c:pt>
                <c:pt idx="2">
                  <c:v>2</c:v>
                </c:pt>
                <c:pt idx="4">
                  <c:v>0</c:v>
                </c:pt>
                <c:pt idx="6">
                  <c:v>0</c:v>
                </c:pt>
                <c:pt idx="8">
                  <c:v>2</c:v>
                </c:pt>
                <c:pt idx="10">
                  <c:v>6</c:v>
                </c:pt>
              </c:numCache>
            </c:numRef>
          </c:val>
        </c:ser>
        <c:ser>
          <c:idx val="2"/>
          <c:order val="2"/>
          <c:tx>
            <c:strRef>
              <c:f>Лист1!$Q$103</c:f>
              <c:strCache>
                <c:ptCount val="1"/>
                <c:pt idx="0">
                  <c:v>4</c:v>
                </c:pt>
              </c:strCache>
            </c:strRef>
          </c:tx>
          <c:spPr>
            <a:solidFill>
              <a:schemeClr val="accent3"/>
            </a:solidFill>
            <a:ln>
              <a:noFill/>
            </a:ln>
            <a:effectLst/>
            <a:sp3d/>
          </c:spPr>
          <c:invertIfNegative val="0"/>
          <c:cat>
            <c:strRef>
              <c:f>Лист1!$N$104:$N$115</c:f>
              <c:strCache>
                <c:ptCount val="12"/>
                <c:pt idx="0">
                  <c:v>9а1</c:v>
                </c:pt>
                <c:pt idx="1">
                  <c:v>Лобанова С.В.</c:v>
                </c:pt>
                <c:pt idx="2">
                  <c:v>9б</c:v>
                </c:pt>
                <c:pt idx="3">
                  <c:v>Батюченко В.Н.</c:v>
                </c:pt>
                <c:pt idx="4">
                  <c:v>9б1</c:v>
                </c:pt>
                <c:pt idx="5">
                  <c:v>Лобанова С.В.</c:v>
                </c:pt>
                <c:pt idx="6">
                  <c:v>9в</c:v>
                </c:pt>
                <c:pt idx="7">
                  <c:v>Касаткина О.А.</c:v>
                </c:pt>
                <c:pt idx="8">
                  <c:v>9и</c:v>
                </c:pt>
                <c:pt idx="9">
                  <c:v>Касаткина О.А.</c:v>
                </c:pt>
                <c:pt idx="10">
                  <c:v>9м</c:v>
                </c:pt>
                <c:pt idx="11">
                  <c:v>Останина Т.Д.</c:v>
                </c:pt>
              </c:strCache>
            </c:strRef>
          </c:cat>
          <c:val>
            <c:numRef>
              <c:f>Лист1!$Q$104:$Q$115</c:f>
              <c:numCache>
                <c:formatCode>General</c:formatCode>
                <c:ptCount val="12"/>
                <c:pt idx="0">
                  <c:v>2</c:v>
                </c:pt>
                <c:pt idx="2">
                  <c:v>12</c:v>
                </c:pt>
                <c:pt idx="4">
                  <c:v>1</c:v>
                </c:pt>
                <c:pt idx="6">
                  <c:v>3</c:v>
                </c:pt>
                <c:pt idx="8">
                  <c:v>11</c:v>
                </c:pt>
                <c:pt idx="10">
                  <c:v>21</c:v>
                </c:pt>
              </c:numCache>
            </c:numRef>
          </c:val>
        </c:ser>
        <c:ser>
          <c:idx val="3"/>
          <c:order val="3"/>
          <c:tx>
            <c:strRef>
              <c:f>Лист1!$R$103</c:f>
              <c:strCache>
                <c:ptCount val="1"/>
                <c:pt idx="0">
                  <c:v>3</c:v>
                </c:pt>
              </c:strCache>
            </c:strRef>
          </c:tx>
          <c:spPr>
            <a:solidFill>
              <a:schemeClr val="accent4"/>
            </a:solidFill>
            <a:ln>
              <a:noFill/>
            </a:ln>
            <a:effectLst/>
            <a:sp3d/>
          </c:spPr>
          <c:invertIfNegative val="0"/>
          <c:cat>
            <c:strRef>
              <c:f>Лист1!$N$104:$N$115</c:f>
              <c:strCache>
                <c:ptCount val="12"/>
                <c:pt idx="0">
                  <c:v>9а1</c:v>
                </c:pt>
                <c:pt idx="1">
                  <c:v>Лобанова С.В.</c:v>
                </c:pt>
                <c:pt idx="2">
                  <c:v>9б</c:v>
                </c:pt>
                <c:pt idx="3">
                  <c:v>Батюченко В.Н.</c:v>
                </c:pt>
                <c:pt idx="4">
                  <c:v>9б1</c:v>
                </c:pt>
                <c:pt idx="5">
                  <c:v>Лобанова С.В.</c:v>
                </c:pt>
                <c:pt idx="6">
                  <c:v>9в</c:v>
                </c:pt>
                <c:pt idx="7">
                  <c:v>Касаткина О.А.</c:v>
                </c:pt>
                <c:pt idx="8">
                  <c:v>9и</c:v>
                </c:pt>
                <c:pt idx="9">
                  <c:v>Касаткина О.А.</c:v>
                </c:pt>
                <c:pt idx="10">
                  <c:v>9м</c:v>
                </c:pt>
                <c:pt idx="11">
                  <c:v>Останина Т.Д.</c:v>
                </c:pt>
              </c:strCache>
            </c:strRef>
          </c:cat>
          <c:val>
            <c:numRef>
              <c:f>Лист1!$R$104:$R$115</c:f>
              <c:numCache>
                <c:formatCode>General</c:formatCode>
                <c:ptCount val="12"/>
                <c:pt idx="0">
                  <c:v>11</c:v>
                </c:pt>
                <c:pt idx="2">
                  <c:v>10</c:v>
                </c:pt>
                <c:pt idx="4">
                  <c:v>8</c:v>
                </c:pt>
                <c:pt idx="6">
                  <c:v>12</c:v>
                </c:pt>
                <c:pt idx="8">
                  <c:v>18</c:v>
                </c:pt>
                <c:pt idx="10">
                  <c:v>2</c:v>
                </c:pt>
              </c:numCache>
            </c:numRef>
          </c:val>
        </c:ser>
        <c:ser>
          <c:idx val="4"/>
          <c:order val="4"/>
          <c:tx>
            <c:strRef>
              <c:f>Лист1!$S$103</c:f>
              <c:strCache>
                <c:ptCount val="1"/>
                <c:pt idx="0">
                  <c:v>2</c:v>
                </c:pt>
              </c:strCache>
            </c:strRef>
          </c:tx>
          <c:spPr>
            <a:solidFill>
              <a:schemeClr val="accent5"/>
            </a:solidFill>
            <a:ln>
              <a:noFill/>
            </a:ln>
            <a:effectLst/>
            <a:sp3d/>
          </c:spPr>
          <c:invertIfNegative val="0"/>
          <c:cat>
            <c:strRef>
              <c:f>Лист1!$N$104:$N$115</c:f>
              <c:strCache>
                <c:ptCount val="12"/>
                <c:pt idx="0">
                  <c:v>9а1</c:v>
                </c:pt>
                <c:pt idx="1">
                  <c:v>Лобанова С.В.</c:v>
                </c:pt>
                <c:pt idx="2">
                  <c:v>9б</c:v>
                </c:pt>
                <c:pt idx="3">
                  <c:v>Батюченко В.Н.</c:v>
                </c:pt>
                <c:pt idx="4">
                  <c:v>9б1</c:v>
                </c:pt>
                <c:pt idx="5">
                  <c:v>Лобанова С.В.</c:v>
                </c:pt>
                <c:pt idx="6">
                  <c:v>9в</c:v>
                </c:pt>
                <c:pt idx="7">
                  <c:v>Касаткина О.А.</c:v>
                </c:pt>
                <c:pt idx="8">
                  <c:v>9и</c:v>
                </c:pt>
                <c:pt idx="9">
                  <c:v>Касаткина О.А.</c:v>
                </c:pt>
                <c:pt idx="10">
                  <c:v>9м</c:v>
                </c:pt>
                <c:pt idx="11">
                  <c:v>Останина Т.Д.</c:v>
                </c:pt>
              </c:strCache>
            </c:strRef>
          </c:cat>
          <c:val>
            <c:numRef>
              <c:f>Лист1!$S$104:$S$115</c:f>
              <c:numCache>
                <c:formatCode>General</c:formatCode>
                <c:ptCount val="12"/>
                <c:pt idx="0">
                  <c:v>6</c:v>
                </c:pt>
                <c:pt idx="2">
                  <c:v>3</c:v>
                </c:pt>
                <c:pt idx="4">
                  <c:v>4</c:v>
                </c:pt>
                <c:pt idx="6">
                  <c:v>4</c:v>
                </c:pt>
                <c:pt idx="8">
                  <c:v>0</c:v>
                </c:pt>
                <c:pt idx="10">
                  <c:v>0</c:v>
                </c:pt>
              </c:numCache>
            </c:numRef>
          </c:val>
        </c:ser>
        <c:dLbls>
          <c:showLegendKey val="0"/>
          <c:showVal val="0"/>
          <c:showCatName val="0"/>
          <c:showSerName val="0"/>
          <c:showPercent val="0"/>
          <c:showBubbleSize val="0"/>
        </c:dLbls>
        <c:gapWidth val="150"/>
        <c:shape val="box"/>
        <c:axId val="334206104"/>
        <c:axId val="334203360"/>
        <c:axId val="0"/>
      </c:bar3DChart>
      <c:catAx>
        <c:axId val="334206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03360"/>
        <c:crosses val="autoZero"/>
        <c:auto val="1"/>
        <c:lblAlgn val="ctr"/>
        <c:lblOffset val="100"/>
        <c:noMultiLvlLbl val="0"/>
      </c:catAx>
      <c:valAx>
        <c:axId val="33420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06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Доля учащихся,</a:t>
            </a:r>
            <a:r>
              <a:rPr lang="ru-RU" baseline="0">
                <a:solidFill>
                  <a:schemeClr val="tx1"/>
                </a:solidFill>
                <a:latin typeface="Times New Roman" panose="02020603050405020304" pitchFamily="18" charset="0"/>
                <a:cs typeface="Times New Roman" panose="02020603050405020304" pitchFamily="18" charset="0"/>
              </a:rPr>
              <a:t> преодолевших низкие результаты по математике</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Лист1!$A$62</c:f>
              <c:strCache>
                <c:ptCount val="1"/>
                <c:pt idx="0">
                  <c:v>2023</c:v>
                </c:pt>
              </c:strCache>
            </c:strRef>
          </c:tx>
          <c:spPr>
            <a:solidFill>
              <a:schemeClr val="accent1"/>
            </a:solidFill>
            <a:ln>
              <a:noFill/>
            </a:ln>
            <a:effectLst/>
            <a:sp3d/>
          </c:spPr>
          <c:invertIfNegative val="0"/>
          <c:cat>
            <c:strRef>
              <c:f>Лист1!$B$61:$E$61</c:f>
              <c:strCache>
                <c:ptCount val="4"/>
                <c:pt idx="0">
                  <c:v>5 класс</c:v>
                </c:pt>
                <c:pt idx="1">
                  <c:v>6 класс</c:v>
                </c:pt>
                <c:pt idx="2">
                  <c:v>7 класс</c:v>
                </c:pt>
                <c:pt idx="3">
                  <c:v>8 класс</c:v>
                </c:pt>
              </c:strCache>
            </c:strRef>
          </c:cat>
          <c:val>
            <c:numRef>
              <c:f>Лист1!$B$62:$E$62</c:f>
              <c:numCache>
                <c:formatCode>General</c:formatCode>
                <c:ptCount val="4"/>
                <c:pt idx="0">
                  <c:v>92</c:v>
                </c:pt>
                <c:pt idx="1">
                  <c:v>91</c:v>
                </c:pt>
                <c:pt idx="2">
                  <c:v>91</c:v>
                </c:pt>
                <c:pt idx="3">
                  <c:v>89</c:v>
                </c:pt>
              </c:numCache>
            </c:numRef>
          </c:val>
        </c:ser>
        <c:ser>
          <c:idx val="1"/>
          <c:order val="1"/>
          <c:tx>
            <c:strRef>
              <c:f>Лист1!$A$63</c:f>
              <c:strCache>
                <c:ptCount val="1"/>
                <c:pt idx="0">
                  <c:v>2024</c:v>
                </c:pt>
              </c:strCache>
            </c:strRef>
          </c:tx>
          <c:spPr>
            <a:solidFill>
              <a:schemeClr val="accent2"/>
            </a:solidFill>
            <a:ln>
              <a:noFill/>
            </a:ln>
            <a:effectLst/>
            <a:sp3d/>
          </c:spPr>
          <c:invertIfNegative val="0"/>
          <c:cat>
            <c:strRef>
              <c:f>Лист1!$B$61:$E$61</c:f>
              <c:strCache>
                <c:ptCount val="4"/>
                <c:pt idx="0">
                  <c:v>5 класс</c:v>
                </c:pt>
                <c:pt idx="1">
                  <c:v>6 класс</c:v>
                </c:pt>
                <c:pt idx="2">
                  <c:v>7 класс</c:v>
                </c:pt>
                <c:pt idx="3">
                  <c:v>8 класс</c:v>
                </c:pt>
              </c:strCache>
            </c:strRef>
          </c:cat>
          <c:val>
            <c:numRef>
              <c:f>Лист1!$B$63:$E$63</c:f>
              <c:numCache>
                <c:formatCode>General</c:formatCode>
                <c:ptCount val="4"/>
                <c:pt idx="0">
                  <c:v>93</c:v>
                </c:pt>
                <c:pt idx="1">
                  <c:v>90</c:v>
                </c:pt>
                <c:pt idx="2">
                  <c:v>91</c:v>
                </c:pt>
                <c:pt idx="3">
                  <c:v>88</c:v>
                </c:pt>
              </c:numCache>
            </c:numRef>
          </c:val>
        </c:ser>
        <c:dLbls>
          <c:showLegendKey val="0"/>
          <c:showVal val="0"/>
          <c:showCatName val="0"/>
          <c:showSerName val="0"/>
          <c:showPercent val="0"/>
          <c:showBubbleSize val="0"/>
        </c:dLbls>
        <c:gapWidth val="150"/>
        <c:shape val="box"/>
        <c:axId val="330904520"/>
        <c:axId val="330906872"/>
        <c:axId val="0"/>
      </c:bar3DChart>
      <c:catAx>
        <c:axId val="330904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6872"/>
        <c:crosses val="autoZero"/>
        <c:auto val="1"/>
        <c:lblAlgn val="ctr"/>
        <c:lblOffset val="100"/>
        <c:noMultiLvlLbl val="0"/>
      </c:catAx>
      <c:valAx>
        <c:axId val="33090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Доля</a:t>
            </a:r>
            <a:r>
              <a:rPr lang="ru-RU" baseline="0">
                <a:solidFill>
                  <a:schemeClr val="tx1"/>
                </a:solidFill>
                <a:latin typeface="Times New Roman" panose="02020603050405020304" pitchFamily="18" charset="0"/>
                <a:cs typeface="Times New Roman" panose="02020603050405020304" pitchFamily="18" charset="0"/>
              </a:rPr>
              <a:t> учащихся, преодолевших высокие  результаты по русскому языку</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7601377952755906"/>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Лист1!$A$70</c:f>
              <c:strCache>
                <c:ptCount val="1"/>
                <c:pt idx="0">
                  <c:v>2023</c:v>
                </c:pt>
              </c:strCache>
            </c:strRef>
          </c:tx>
          <c:spPr>
            <a:solidFill>
              <a:schemeClr val="accent1"/>
            </a:solidFill>
            <a:ln>
              <a:noFill/>
            </a:ln>
            <a:effectLst/>
            <a:sp3d/>
          </c:spPr>
          <c:invertIfNegative val="0"/>
          <c:cat>
            <c:strRef>
              <c:f>Лист1!$B$69:$E$69</c:f>
              <c:strCache>
                <c:ptCount val="4"/>
                <c:pt idx="0">
                  <c:v>5 класс</c:v>
                </c:pt>
                <c:pt idx="1">
                  <c:v>6 класс</c:v>
                </c:pt>
                <c:pt idx="2">
                  <c:v>7 класс</c:v>
                </c:pt>
                <c:pt idx="3">
                  <c:v>8 класс</c:v>
                </c:pt>
              </c:strCache>
            </c:strRef>
          </c:cat>
          <c:val>
            <c:numRef>
              <c:f>Лист1!$B$70:$E$70</c:f>
              <c:numCache>
                <c:formatCode>General</c:formatCode>
                <c:ptCount val="4"/>
                <c:pt idx="0">
                  <c:v>20</c:v>
                </c:pt>
                <c:pt idx="1">
                  <c:v>12</c:v>
                </c:pt>
                <c:pt idx="2">
                  <c:v>6</c:v>
                </c:pt>
                <c:pt idx="3">
                  <c:v>10</c:v>
                </c:pt>
              </c:numCache>
            </c:numRef>
          </c:val>
        </c:ser>
        <c:ser>
          <c:idx val="1"/>
          <c:order val="1"/>
          <c:tx>
            <c:strRef>
              <c:f>Лист1!$A$71</c:f>
              <c:strCache>
                <c:ptCount val="1"/>
                <c:pt idx="0">
                  <c:v>2024</c:v>
                </c:pt>
              </c:strCache>
            </c:strRef>
          </c:tx>
          <c:spPr>
            <a:solidFill>
              <a:schemeClr val="accent2"/>
            </a:solidFill>
            <a:ln>
              <a:noFill/>
            </a:ln>
            <a:effectLst/>
            <a:sp3d/>
          </c:spPr>
          <c:invertIfNegative val="0"/>
          <c:cat>
            <c:strRef>
              <c:f>Лист1!$B$69:$E$69</c:f>
              <c:strCache>
                <c:ptCount val="4"/>
                <c:pt idx="0">
                  <c:v>5 класс</c:v>
                </c:pt>
                <c:pt idx="1">
                  <c:v>6 класс</c:v>
                </c:pt>
                <c:pt idx="2">
                  <c:v>7 класс</c:v>
                </c:pt>
                <c:pt idx="3">
                  <c:v>8 класс</c:v>
                </c:pt>
              </c:strCache>
            </c:strRef>
          </c:cat>
          <c:val>
            <c:numRef>
              <c:f>Лист1!$B$71:$E$71</c:f>
              <c:numCache>
                <c:formatCode>General</c:formatCode>
                <c:ptCount val="4"/>
                <c:pt idx="0">
                  <c:v>10</c:v>
                </c:pt>
                <c:pt idx="1">
                  <c:v>12</c:v>
                </c:pt>
                <c:pt idx="2">
                  <c:v>4</c:v>
                </c:pt>
                <c:pt idx="3">
                  <c:v>7</c:v>
                </c:pt>
              </c:numCache>
            </c:numRef>
          </c:val>
        </c:ser>
        <c:dLbls>
          <c:showLegendKey val="0"/>
          <c:showVal val="0"/>
          <c:showCatName val="0"/>
          <c:showSerName val="0"/>
          <c:showPercent val="0"/>
          <c:showBubbleSize val="0"/>
        </c:dLbls>
        <c:gapWidth val="150"/>
        <c:shape val="box"/>
        <c:axId val="330904128"/>
        <c:axId val="330907264"/>
        <c:axId val="0"/>
      </c:bar3DChart>
      <c:catAx>
        <c:axId val="330904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7264"/>
        <c:crosses val="autoZero"/>
        <c:auto val="1"/>
        <c:lblAlgn val="ctr"/>
        <c:lblOffset val="100"/>
        <c:noMultiLvlLbl val="0"/>
      </c:catAx>
      <c:valAx>
        <c:axId val="33090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r>
              <a:rPr lang="ru-RU">
                <a:solidFill>
                  <a:schemeClr val="tx1"/>
                </a:solidFill>
                <a:latin typeface="Times New Roman" panose="02020603050405020304" pitchFamily="18" charset="0"/>
                <a:cs typeface="Times New Roman" panose="02020603050405020304" pitchFamily="18" charset="0"/>
              </a:rPr>
              <a:t>Доля учащихся, преодолевших высокие результаты по математике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Лист1!$A$76</c:f>
              <c:strCache>
                <c:ptCount val="1"/>
                <c:pt idx="0">
                  <c:v>2023</c:v>
                </c:pt>
              </c:strCache>
            </c:strRef>
          </c:tx>
          <c:spPr>
            <a:solidFill>
              <a:schemeClr val="accent1"/>
            </a:solidFill>
            <a:ln>
              <a:noFill/>
            </a:ln>
            <a:effectLst/>
            <a:sp3d/>
          </c:spPr>
          <c:invertIfNegative val="0"/>
          <c:cat>
            <c:strRef>
              <c:f>Лист1!$B$75:$E$75</c:f>
              <c:strCache>
                <c:ptCount val="4"/>
                <c:pt idx="0">
                  <c:v>5 класс</c:v>
                </c:pt>
                <c:pt idx="1">
                  <c:v>6 класс</c:v>
                </c:pt>
                <c:pt idx="2">
                  <c:v>7 класс</c:v>
                </c:pt>
                <c:pt idx="3">
                  <c:v>8 класс</c:v>
                </c:pt>
              </c:strCache>
            </c:strRef>
          </c:cat>
          <c:val>
            <c:numRef>
              <c:f>Лист1!$B$76:$E$76</c:f>
              <c:numCache>
                <c:formatCode>General</c:formatCode>
                <c:ptCount val="4"/>
                <c:pt idx="0">
                  <c:v>25</c:v>
                </c:pt>
                <c:pt idx="1">
                  <c:v>10</c:v>
                </c:pt>
                <c:pt idx="2">
                  <c:v>4</c:v>
                </c:pt>
                <c:pt idx="3">
                  <c:v>4</c:v>
                </c:pt>
              </c:numCache>
            </c:numRef>
          </c:val>
        </c:ser>
        <c:ser>
          <c:idx val="1"/>
          <c:order val="1"/>
          <c:tx>
            <c:strRef>
              <c:f>Лист1!$A$77</c:f>
              <c:strCache>
                <c:ptCount val="1"/>
                <c:pt idx="0">
                  <c:v>2024</c:v>
                </c:pt>
              </c:strCache>
            </c:strRef>
          </c:tx>
          <c:spPr>
            <a:solidFill>
              <a:schemeClr val="accent2"/>
            </a:solidFill>
            <a:ln>
              <a:noFill/>
            </a:ln>
            <a:effectLst/>
            <a:sp3d/>
          </c:spPr>
          <c:invertIfNegative val="0"/>
          <c:cat>
            <c:strRef>
              <c:f>Лист1!$B$75:$E$75</c:f>
              <c:strCache>
                <c:ptCount val="4"/>
                <c:pt idx="0">
                  <c:v>5 класс</c:v>
                </c:pt>
                <c:pt idx="1">
                  <c:v>6 класс</c:v>
                </c:pt>
                <c:pt idx="2">
                  <c:v>7 класс</c:v>
                </c:pt>
                <c:pt idx="3">
                  <c:v>8 класс</c:v>
                </c:pt>
              </c:strCache>
            </c:strRef>
          </c:cat>
          <c:val>
            <c:numRef>
              <c:f>Лист1!$B$77:$E$77</c:f>
              <c:numCache>
                <c:formatCode>General</c:formatCode>
                <c:ptCount val="4"/>
                <c:pt idx="0">
                  <c:v>28</c:v>
                </c:pt>
                <c:pt idx="1">
                  <c:v>10</c:v>
                </c:pt>
                <c:pt idx="2">
                  <c:v>14</c:v>
                </c:pt>
                <c:pt idx="3">
                  <c:v>3</c:v>
                </c:pt>
              </c:numCache>
            </c:numRef>
          </c:val>
        </c:ser>
        <c:dLbls>
          <c:showLegendKey val="0"/>
          <c:showVal val="0"/>
          <c:showCatName val="0"/>
          <c:showSerName val="0"/>
          <c:showPercent val="0"/>
          <c:showBubbleSize val="0"/>
        </c:dLbls>
        <c:gapWidth val="150"/>
        <c:shape val="box"/>
        <c:axId val="330895896"/>
        <c:axId val="330900992"/>
        <c:axId val="0"/>
      </c:bar3DChart>
      <c:catAx>
        <c:axId val="330895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0992"/>
        <c:crosses val="autoZero"/>
        <c:auto val="1"/>
        <c:lblAlgn val="ctr"/>
        <c:lblOffset val="100"/>
        <c:noMultiLvlLbl val="0"/>
      </c:catAx>
      <c:valAx>
        <c:axId val="33090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9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rPr>
              <a:t>Доля</a:t>
            </a:r>
            <a:r>
              <a:rPr lang="ru-RU" baseline="0">
                <a:solidFill>
                  <a:schemeClr val="tx1"/>
                </a:solidFill>
              </a:rPr>
              <a:t> учащихся, достигнувших БУ </a:t>
            </a:r>
          </a:p>
          <a:p>
            <a:pPr>
              <a:defRPr/>
            </a:pPr>
            <a:r>
              <a:rPr lang="ru-RU" baseline="0">
                <a:solidFill>
                  <a:schemeClr val="tx1"/>
                </a:solidFill>
              </a:rPr>
              <a:t>читательской грамотности</a:t>
            </a:r>
            <a:endParaRPr lang="ru-RU">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Лист1!$A$82</c:f>
              <c:strCache>
                <c:ptCount val="1"/>
                <c:pt idx="0">
                  <c:v>2023</c:v>
                </c:pt>
              </c:strCache>
            </c:strRef>
          </c:tx>
          <c:spPr>
            <a:solidFill>
              <a:schemeClr val="accent1"/>
            </a:solidFill>
            <a:ln>
              <a:noFill/>
            </a:ln>
            <a:effectLst/>
            <a:sp3d/>
          </c:spPr>
          <c:invertIfNegative val="0"/>
          <c:cat>
            <c:strRef>
              <c:f>Лист1!$B$81:$G$81</c:f>
              <c:strCache>
                <c:ptCount val="6"/>
                <c:pt idx="0">
                  <c:v>9"а"-1</c:v>
                </c:pt>
                <c:pt idx="1">
                  <c:v>9"б"</c:v>
                </c:pt>
                <c:pt idx="2">
                  <c:v>9 "б"-1</c:v>
                </c:pt>
                <c:pt idx="3">
                  <c:v>9 "в"</c:v>
                </c:pt>
                <c:pt idx="4">
                  <c:v>9 "и"</c:v>
                </c:pt>
                <c:pt idx="5">
                  <c:v>9 "м"</c:v>
                </c:pt>
              </c:strCache>
            </c:strRef>
          </c:cat>
          <c:val>
            <c:numRef>
              <c:f>Лист1!$B$82:$G$82</c:f>
              <c:numCache>
                <c:formatCode>General</c:formatCode>
                <c:ptCount val="6"/>
                <c:pt idx="0">
                  <c:v>37</c:v>
                </c:pt>
                <c:pt idx="1">
                  <c:v>44</c:v>
                </c:pt>
                <c:pt idx="2">
                  <c:v>43</c:v>
                </c:pt>
                <c:pt idx="3">
                  <c:v>42</c:v>
                </c:pt>
                <c:pt idx="4">
                  <c:v>84</c:v>
                </c:pt>
                <c:pt idx="5">
                  <c:v>70</c:v>
                </c:pt>
              </c:numCache>
            </c:numRef>
          </c:val>
        </c:ser>
        <c:ser>
          <c:idx val="1"/>
          <c:order val="1"/>
          <c:tx>
            <c:strRef>
              <c:f>Лист1!$A$83</c:f>
              <c:strCache>
                <c:ptCount val="1"/>
                <c:pt idx="0">
                  <c:v>2024</c:v>
                </c:pt>
              </c:strCache>
            </c:strRef>
          </c:tx>
          <c:spPr>
            <a:solidFill>
              <a:schemeClr val="accent2"/>
            </a:solidFill>
            <a:ln>
              <a:noFill/>
            </a:ln>
            <a:effectLst/>
            <a:sp3d/>
          </c:spPr>
          <c:invertIfNegative val="0"/>
          <c:cat>
            <c:strRef>
              <c:f>Лист1!$B$81:$G$81</c:f>
              <c:strCache>
                <c:ptCount val="6"/>
                <c:pt idx="0">
                  <c:v>9"а"-1</c:v>
                </c:pt>
                <c:pt idx="1">
                  <c:v>9"б"</c:v>
                </c:pt>
                <c:pt idx="2">
                  <c:v>9 "б"-1</c:v>
                </c:pt>
                <c:pt idx="3">
                  <c:v>9 "в"</c:v>
                </c:pt>
                <c:pt idx="4">
                  <c:v>9 "и"</c:v>
                </c:pt>
                <c:pt idx="5">
                  <c:v>9 "м"</c:v>
                </c:pt>
              </c:strCache>
            </c:strRef>
          </c:cat>
          <c:val>
            <c:numRef>
              <c:f>Лист1!$B$83:$G$83</c:f>
              <c:numCache>
                <c:formatCode>General</c:formatCode>
                <c:ptCount val="6"/>
                <c:pt idx="0">
                  <c:v>72</c:v>
                </c:pt>
                <c:pt idx="1">
                  <c:v>88</c:v>
                </c:pt>
                <c:pt idx="2">
                  <c:v>69</c:v>
                </c:pt>
                <c:pt idx="3">
                  <c:v>62</c:v>
                </c:pt>
                <c:pt idx="4">
                  <c:v>100</c:v>
                </c:pt>
                <c:pt idx="5">
                  <c:v>100</c:v>
                </c:pt>
              </c:numCache>
            </c:numRef>
          </c:val>
        </c:ser>
        <c:dLbls>
          <c:showLegendKey val="0"/>
          <c:showVal val="0"/>
          <c:showCatName val="0"/>
          <c:showSerName val="0"/>
          <c:showPercent val="0"/>
          <c:showBubbleSize val="0"/>
        </c:dLbls>
        <c:gapWidth val="150"/>
        <c:shape val="box"/>
        <c:axId val="330897072"/>
        <c:axId val="330907656"/>
        <c:axId val="0"/>
      </c:bar3DChart>
      <c:catAx>
        <c:axId val="33089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7656"/>
        <c:crosses val="autoZero"/>
        <c:auto val="1"/>
        <c:lblAlgn val="ctr"/>
        <c:lblOffset val="100"/>
        <c:noMultiLvlLbl val="0"/>
      </c:catAx>
      <c:valAx>
        <c:axId val="33090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9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Лист1!$H$48</c:f>
              <c:strCache>
                <c:ptCount val="1"/>
                <c:pt idx="0">
                  <c:v>2023-2024</c:v>
                </c:pt>
              </c:strCache>
            </c:strRef>
          </c:tx>
          <c:spPr>
            <a:solidFill>
              <a:schemeClr val="accent1"/>
            </a:solidFill>
            <a:ln>
              <a:noFill/>
            </a:ln>
            <a:effectLst/>
            <a:sp3d/>
          </c:spPr>
          <c:invertIfNegative val="0"/>
          <c:cat>
            <c:strRef>
              <c:f>Лист1!$G$49:$G$55</c:f>
              <c:strCache>
                <c:ptCount val="7"/>
                <c:pt idx="0">
                  <c:v>5-е классы</c:v>
                </c:pt>
                <c:pt idx="1">
                  <c:v>6-е классы</c:v>
                </c:pt>
                <c:pt idx="2">
                  <c:v>7-е классы</c:v>
                </c:pt>
                <c:pt idx="3">
                  <c:v>8-е классы</c:v>
                </c:pt>
                <c:pt idx="4">
                  <c:v>9-е классы</c:v>
                </c:pt>
                <c:pt idx="5">
                  <c:v>10-е классы</c:v>
                </c:pt>
                <c:pt idx="6">
                  <c:v>11-е классы</c:v>
                </c:pt>
              </c:strCache>
            </c:strRef>
          </c:cat>
          <c:val>
            <c:numRef>
              <c:f>Лист1!$H$49:$H$55</c:f>
              <c:numCache>
                <c:formatCode>General</c:formatCode>
                <c:ptCount val="7"/>
                <c:pt idx="0">
                  <c:v>197</c:v>
                </c:pt>
                <c:pt idx="1">
                  <c:v>174</c:v>
                </c:pt>
                <c:pt idx="2">
                  <c:v>342</c:v>
                </c:pt>
                <c:pt idx="3">
                  <c:v>432</c:v>
                </c:pt>
                <c:pt idx="4">
                  <c:v>209</c:v>
                </c:pt>
                <c:pt idx="5">
                  <c:v>177</c:v>
                </c:pt>
                <c:pt idx="6">
                  <c:v>177</c:v>
                </c:pt>
              </c:numCache>
            </c:numRef>
          </c:val>
        </c:ser>
        <c:ser>
          <c:idx val="1"/>
          <c:order val="1"/>
          <c:tx>
            <c:strRef>
              <c:f>Лист1!$I$48</c:f>
              <c:strCache>
                <c:ptCount val="1"/>
                <c:pt idx="0">
                  <c:v>2024-2025</c:v>
                </c:pt>
              </c:strCache>
            </c:strRef>
          </c:tx>
          <c:spPr>
            <a:solidFill>
              <a:schemeClr val="accent2"/>
            </a:solidFill>
            <a:ln>
              <a:noFill/>
            </a:ln>
            <a:effectLst/>
            <a:sp3d/>
          </c:spPr>
          <c:invertIfNegative val="0"/>
          <c:cat>
            <c:strRef>
              <c:f>Лист1!$G$49:$G$55</c:f>
              <c:strCache>
                <c:ptCount val="7"/>
                <c:pt idx="0">
                  <c:v>5-е классы</c:v>
                </c:pt>
                <c:pt idx="1">
                  <c:v>6-е классы</c:v>
                </c:pt>
                <c:pt idx="2">
                  <c:v>7-е классы</c:v>
                </c:pt>
                <c:pt idx="3">
                  <c:v>8-е классы</c:v>
                </c:pt>
                <c:pt idx="4">
                  <c:v>9-е классы</c:v>
                </c:pt>
                <c:pt idx="5">
                  <c:v>10-е классы</c:v>
                </c:pt>
                <c:pt idx="6">
                  <c:v>11-е классы</c:v>
                </c:pt>
              </c:strCache>
            </c:strRef>
          </c:cat>
          <c:val>
            <c:numRef>
              <c:f>Лист1!$I$49:$I$55</c:f>
              <c:numCache>
                <c:formatCode>General</c:formatCode>
                <c:ptCount val="7"/>
                <c:pt idx="0">
                  <c:v>262</c:v>
                </c:pt>
                <c:pt idx="1">
                  <c:v>226</c:v>
                </c:pt>
                <c:pt idx="2">
                  <c:v>306</c:v>
                </c:pt>
                <c:pt idx="3">
                  <c:v>506</c:v>
                </c:pt>
                <c:pt idx="4">
                  <c:v>503</c:v>
                </c:pt>
                <c:pt idx="5">
                  <c:v>191</c:v>
                </c:pt>
                <c:pt idx="6">
                  <c:v>179</c:v>
                </c:pt>
              </c:numCache>
            </c:numRef>
          </c:val>
        </c:ser>
        <c:dLbls>
          <c:showLegendKey val="0"/>
          <c:showVal val="0"/>
          <c:showCatName val="0"/>
          <c:showSerName val="0"/>
          <c:showPercent val="0"/>
          <c:showBubbleSize val="0"/>
        </c:dLbls>
        <c:gapWidth val="150"/>
        <c:shape val="box"/>
        <c:axId val="330897464"/>
        <c:axId val="330897856"/>
        <c:axId val="0"/>
      </c:bar3DChart>
      <c:catAx>
        <c:axId val="330897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97856"/>
        <c:crosses val="autoZero"/>
        <c:auto val="1"/>
        <c:lblAlgn val="ctr"/>
        <c:lblOffset val="100"/>
        <c:noMultiLvlLbl val="0"/>
      </c:catAx>
      <c:valAx>
        <c:axId val="33089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9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 Microsoft Excel (2).xlsx]Лист1'!$B$48</c:f>
              <c:strCache>
                <c:ptCount val="1"/>
                <c:pt idx="0">
                  <c:v>2023-2024</c:v>
                </c:pt>
              </c:strCache>
            </c:strRef>
          </c:tx>
          <c:invertIfNegative val="0"/>
          <c:cat>
            <c:strRef>
              <c:f>'[Лист Microsoft Excel (2).xlsx]Лист1'!$A$49:$A$67</c:f>
              <c:strCache>
                <c:ptCount val="19"/>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ОБиЗР</c:v>
                </c:pt>
                <c:pt idx="10">
                  <c:v>Обществознание</c:v>
                </c:pt>
                <c:pt idx="11">
                  <c:v>Право</c:v>
                </c:pt>
                <c:pt idx="12">
                  <c:v>Русский язык</c:v>
                </c:pt>
                <c:pt idx="13">
                  <c:v>Труд (технология)</c:v>
                </c:pt>
                <c:pt idx="14">
                  <c:v>Физическая культура</c:v>
                </c:pt>
                <c:pt idx="15">
                  <c:v>Физика</c:v>
                </c:pt>
                <c:pt idx="16">
                  <c:v>Химия</c:v>
                </c:pt>
                <c:pt idx="17">
                  <c:v>Экология</c:v>
                </c:pt>
                <c:pt idx="18">
                  <c:v>Экономика</c:v>
                </c:pt>
              </c:strCache>
            </c:strRef>
          </c:cat>
          <c:val>
            <c:numRef>
              <c:f>'[Лист Microsoft Excel (2).xlsx]Лист1'!$B$49:$B$67</c:f>
              <c:numCache>
                <c:formatCode>General</c:formatCode>
                <c:ptCount val="19"/>
                <c:pt idx="0">
                  <c:v>158</c:v>
                </c:pt>
                <c:pt idx="1">
                  <c:v>19</c:v>
                </c:pt>
                <c:pt idx="2">
                  <c:v>67</c:v>
                </c:pt>
                <c:pt idx="3">
                  <c:v>87</c:v>
                </c:pt>
                <c:pt idx="4">
                  <c:v>141</c:v>
                </c:pt>
                <c:pt idx="5">
                  <c:v>26</c:v>
                </c:pt>
                <c:pt idx="6">
                  <c:v>106</c:v>
                </c:pt>
                <c:pt idx="7">
                  <c:v>117</c:v>
                </c:pt>
                <c:pt idx="8">
                  <c:v>221</c:v>
                </c:pt>
                <c:pt idx="9">
                  <c:v>28</c:v>
                </c:pt>
                <c:pt idx="10">
                  <c:v>70</c:v>
                </c:pt>
                <c:pt idx="11">
                  <c:v>31</c:v>
                </c:pt>
                <c:pt idx="12">
                  <c:v>196</c:v>
                </c:pt>
                <c:pt idx="13">
                  <c:v>154</c:v>
                </c:pt>
                <c:pt idx="14">
                  <c:v>53</c:v>
                </c:pt>
                <c:pt idx="15">
                  <c:v>153</c:v>
                </c:pt>
                <c:pt idx="16">
                  <c:v>24</c:v>
                </c:pt>
                <c:pt idx="17">
                  <c:v>53</c:v>
                </c:pt>
                <c:pt idx="18">
                  <c:v>0</c:v>
                </c:pt>
              </c:numCache>
            </c:numRef>
          </c:val>
        </c:ser>
        <c:ser>
          <c:idx val="1"/>
          <c:order val="1"/>
          <c:tx>
            <c:strRef>
              <c:f>'[Лист Microsoft Excel (2).xlsx]Лист1'!$C$48</c:f>
              <c:strCache>
                <c:ptCount val="1"/>
                <c:pt idx="0">
                  <c:v>2024-2025</c:v>
                </c:pt>
              </c:strCache>
            </c:strRef>
          </c:tx>
          <c:invertIfNegative val="0"/>
          <c:cat>
            <c:strRef>
              <c:f>'[Лист Microsoft Excel (2).xlsx]Лист1'!$A$49:$A$67</c:f>
              <c:strCache>
                <c:ptCount val="19"/>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ОБиЗР</c:v>
                </c:pt>
                <c:pt idx="10">
                  <c:v>Обществознание</c:v>
                </c:pt>
                <c:pt idx="11">
                  <c:v>Право</c:v>
                </c:pt>
                <c:pt idx="12">
                  <c:v>Русский язык</c:v>
                </c:pt>
                <c:pt idx="13">
                  <c:v>Труд (технология)</c:v>
                </c:pt>
                <c:pt idx="14">
                  <c:v>Физическая культура</c:v>
                </c:pt>
                <c:pt idx="15">
                  <c:v>Физика</c:v>
                </c:pt>
                <c:pt idx="16">
                  <c:v>Химия</c:v>
                </c:pt>
                <c:pt idx="17">
                  <c:v>Экология</c:v>
                </c:pt>
                <c:pt idx="18">
                  <c:v>Экономика</c:v>
                </c:pt>
              </c:strCache>
            </c:strRef>
          </c:cat>
          <c:val>
            <c:numRef>
              <c:f>'[Лист Microsoft Excel (2).xlsx]Лист1'!$C$49:$C$67</c:f>
              <c:numCache>
                <c:formatCode>General</c:formatCode>
                <c:ptCount val="19"/>
                <c:pt idx="0">
                  <c:v>161</c:v>
                </c:pt>
                <c:pt idx="1">
                  <c:v>19</c:v>
                </c:pt>
                <c:pt idx="2">
                  <c:v>127</c:v>
                </c:pt>
                <c:pt idx="3">
                  <c:v>102</c:v>
                </c:pt>
                <c:pt idx="4">
                  <c:v>152</c:v>
                </c:pt>
                <c:pt idx="5">
                  <c:v>57</c:v>
                </c:pt>
                <c:pt idx="6">
                  <c:v>106</c:v>
                </c:pt>
                <c:pt idx="7">
                  <c:v>145</c:v>
                </c:pt>
                <c:pt idx="8">
                  <c:v>273</c:v>
                </c:pt>
                <c:pt idx="9">
                  <c:v>52</c:v>
                </c:pt>
                <c:pt idx="10">
                  <c:v>119</c:v>
                </c:pt>
                <c:pt idx="11">
                  <c:v>77</c:v>
                </c:pt>
                <c:pt idx="12">
                  <c:v>270</c:v>
                </c:pt>
                <c:pt idx="13">
                  <c:v>116</c:v>
                </c:pt>
                <c:pt idx="14">
                  <c:v>24</c:v>
                </c:pt>
                <c:pt idx="15">
                  <c:v>148</c:v>
                </c:pt>
                <c:pt idx="16">
                  <c:v>51</c:v>
                </c:pt>
                <c:pt idx="17">
                  <c:v>54</c:v>
                </c:pt>
                <c:pt idx="18">
                  <c:v>98</c:v>
                </c:pt>
              </c:numCache>
            </c:numRef>
          </c:val>
        </c:ser>
        <c:dLbls>
          <c:showLegendKey val="0"/>
          <c:showVal val="0"/>
          <c:showCatName val="0"/>
          <c:showSerName val="0"/>
          <c:showPercent val="0"/>
          <c:showBubbleSize val="0"/>
        </c:dLbls>
        <c:gapWidth val="150"/>
        <c:shape val="box"/>
        <c:axId val="330903344"/>
        <c:axId val="330900208"/>
        <c:axId val="0"/>
      </c:bar3DChart>
      <c:catAx>
        <c:axId val="330903344"/>
        <c:scaling>
          <c:orientation val="minMax"/>
        </c:scaling>
        <c:delete val="0"/>
        <c:axPos val="b"/>
        <c:numFmt formatCode="General" sourceLinked="0"/>
        <c:majorTickMark val="out"/>
        <c:minorTickMark val="none"/>
        <c:tickLblPos val="nextTo"/>
        <c:crossAx val="330900208"/>
        <c:crosses val="autoZero"/>
        <c:auto val="1"/>
        <c:lblAlgn val="ctr"/>
        <c:lblOffset val="100"/>
        <c:noMultiLvlLbl val="0"/>
      </c:catAx>
      <c:valAx>
        <c:axId val="330900208"/>
        <c:scaling>
          <c:orientation val="minMax"/>
        </c:scaling>
        <c:delete val="0"/>
        <c:axPos val="l"/>
        <c:majorGridlines/>
        <c:numFmt formatCode="General" sourceLinked="1"/>
        <c:majorTickMark val="out"/>
        <c:minorTickMark val="none"/>
        <c:tickLblPos val="nextTo"/>
        <c:crossAx val="3309033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Лист1!$H$58</c:f>
              <c:strCache>
                <c:ptCount val="1"/>
                <c:pt idx="0">
                  <c:v>2023-2024</c:v>
                </c:pt>
              </c:strCache>
            </c:strRef>
          </c:tx>
          <c:spPr>
            <a:solidFill>
              <a:schemeClr val="accent1"/>
            </a:solidFill>
            <a:ln>
              <a:noFill/>
            </a:ln>
            <a:effectLst/>
            <a:sp3d/>
          </c:spPr>
          <c:invertIfNegative val="0"/>
          <c:cat>
            <c:strRef>
              <c:f>Лист1!$G$59:$G$65</c:f>
              <c:strCache>
                <c:ptCount val="7"/>
                <c:pt idx="0">
                  <c:v>5-е классы</c:v>
                </c:pt>
                <c:pt idx="1">
                  <c:v>6-е классы</c:v>
                </c:pt>
                <c:pt idx="2">
                  <c:v>7-е классы</c:v>
                </c:pt>
                <c:pt idx="3">
                  <c:v>8-е классы</c:v>
                </c:pt>
                <c:pt idx="4">
                  <c:v>9-е классы</c:v>
                </c:pt>
                <c:pt idx="5">
                  <c:v>10-е классы</c:v>
                </c:pt>
                <c:pt idx="6">
                  <c:v>11-е классы</c:v>
                </c:pt>
              </c:strCache>
            </c:strRef>
          </c:cat>
          <c:val>
            <c:numRef>
              <c:f>Лист1!$H$59:$H$65</c:f>
              <c:numCache>
                <c:formatCode>General</c:formatCode>
                <c:ptCount val="7"/>
                <c:pt idx="0">
                  <c:v>35</c:v>
                </c:pt>
                <c:pt idx="1">
                  <c:v>68</c:v>
                </c:pt>
                <c:pt idx="2">
                  <c:v>85</c:v>
                </c:pt>
                <c:pt idx="3">
                  <c:v>142</c:v>
                </c:pt>
                <c:pt idx="4">
                  <c:v>45</c:v>
                </c:pt>
                <c:pt idx="5">
                  <c:v>47</c:v>
                </c:pt>
                <c:pt idx="6">
                  <c:v>45</c:v>
                </c:pt>
              </c:numCache>
            </c:numRef>
          </c:val>
        </c:ser>
        <c:ser>
          <c:idx val="1"/>
          <c:order val="1"/>
          <c:tx>
            <c:strRef>
              <c:f>Лист1!$I$58</c:f>
              <c:strCache>
                <c:ptCount val="1"/>
                <c:pt idx="0">
                  <c:v>2024-2025</c:v>
                </c:pt>
              </c:strCache>
            </c:strRef>
          </c:tx>
          <c:spPr>
            <a:solidFill>
              <a:schemeClr val="accent2"/>
            </a:solidFill>
            <a:ln>
              <a:noFill/>
            </a:ln>
            <a:effectLst/>
            <a:sp3d/>
          </c:spPr>
          <c:invertIfNegative val="0"/>
          <c:cat>
            <c:strRef>
              <c:f>Лист1!$G$59:$G$65</c:f>
              <c:strCache>
                <c:ptCount val="7"/>
                <c:pt idx="0">
                  <c:v>5-е классы</c:v>
                </c:pt>
                <c:pt idx="1">
                  <c:v>6-е классы</c:v>
                </c:pt>
                <c:pt idx="2">
                  <c:v>7-е классы</c:v>
                </c:pt>
                <c:pt idx="3">
                  <c:v>8-е классы</c:v>
                </c:pt>
                <c:pt idx="4">
                  <c:v>9-е классы</c:v>
                </c:pt>
                <c:pt idx="5">
                  <c:v>10-е классы</c:v>
                </c:pt>
                <c:pt idx="6">
                  <c:v>11-е классы</c:v>
                </c:pt>
              </c:strCache>
            </c:strRef>
          </c:cat>
          <c:val>
            <c:numRef>
              <c:f>Лист1!$I$59:$I$65</c:f>
              <c:numCache>
                <c:formatCode>General</c:formatCode>
                <c:ptCount val="7"/>
                <c:pt idx="0">
                  <c:v>47</c:v>
                </c:pt>
                <c:pt idx="1">
                  <c:v>50</c:v>
                </c:pt>
                <c:pt idx="2">
                  <c:v>93</c:v>
                </c:pt>
                <c:pt idx="3">
                  <c:v>131</c:v>
                </c:pt>
                <c:pt idx="4">
                  <c:v>108</c:v>
                </c:pt>
                <c:pt idx="5">
                  <c:v>58</c:v>
                </c:pt>
                <c:pt idx="6">
                  <c:v>35</c:v>
                </c:pt>
              </c:numCache>
            </c:numRef>
          </c:val>
        </c:ser>
        <c:dLbls>
          <c:showLegendKey val="0"/>
          <c:showVal val="0"/>
          <c:showCatName val="0"/>
          <c:showSerName val="0"/>
          <c:showPercent val="0"/>
          <c:showBubbleSize val="0"/>
        </c:dLbls>
        <c:gapWidth val="150"/>
        <c:shape val="box"/>
        <c:axId val="330898640"/>
        <c:axId val="330901776"/>
        <c:axId val="0"/>
      </c:bar3DChart>
      <c:catAx>
        <c:axId val="330898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901776"/>
        <c:crosses val="autoZero"/>
        <c:auto val="1"/>
        <c:lblAlgn val="ctr"/>
        <c:lblOffset val="100"/>
        <c:noMultiLvlLbl val="0"/>
      </c:catAx>
      <c:valAx>
        <c:axId val="33090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11865A-174B-4A23-A339-B9003C6473B4}" type="doc">
      <dgm:prSet loTypeId="urn:microsoft.com/office/officeart/2005/8/layout/radial3" loCatId="cycle" qsTypeId="urn:microsoft.com/office/officeart/2005/8/quickstyle/simple1" qsCatId="simple" csTypeId="urn:microsoft.com/office/officeart/2005/8/colors/accent2_1" csCatId="accent2" phldr="1"/>
      <dgm:spPr/>
      <dgm:t>
        <a:bodyPr/>
        <a:lstStyle/>
        <a:p>
          <a:endParaRPr lang="ru-RU"/>
        </a:p>
      </dgm:t>
    </dgm:pt>
    <dgm:pt modelId="{2585A3C5-B4BD-4A58-BE39-A31657D81B4E}">
      <dgm:prSet phldrT="[Текст]" custT="1"/>
      <dgm:spPr>
        <a:xfrm>
          <a:off x="1404156" y="736222"/>
          <a:ext cx="1544612" cy="1544612"/>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Количество обучающихся, получающих образование</a:t>
          </a:r>
        </a:p>
      </dgm:t>
    </dgm:pt>
    <dgm:pt modelId="{7C4B44C9-A53E-43FF-AC6D-6218CB91A8DB}" type="parTrans" cxnId="{CFA253A8-2128-4F03-A9C3-1DEE34E17925}">
      <dgm:prSet/>
      <dgm:spPr/>
      <dgm:t>
        <a:bodyPr/>
        <a:lstStyle/>
        <a:p>
          <a:endParaRPr lang="ru-RU" sz="1200" b="1">
            <a:latin typeface="Times New Roman" pitchFamily="18" charset="0"/>
            <a:cs typeface="Times New Roman" pitchFamily="18" charset="0"/>
          </a:endParaRPr>
        </a:p>
      </dgm:t>
    </dgm:pt>
    <dgm:pt modelId="{733FDAC2-9934-426D-AA0E-B5BC3647DC9A}" type="sibTrans" cxnId="{CFA253A8-2128-4F03-A9C3-1DEE34E17925}">
      <dgm:prSet/>
      <dgm:spPr/>
      <dgm:t>
        <a:bodyPr/>
        <a:lstStyle/>
        <a:p>
          <a:endParaRPr lang="ru-RU" sz="1200" b="1">
            <a:latin typeface="Times New Roman" pitchFamily="18" charset="0"/>
            <a:cs typeface="Times New Roman" pitchFamily="18" charset="0"/>
          </a:endParaRPr>
        </a:p>
      </dgm:t>
    </dgm:pt>
    <dgm:pt modelId="{99B4A243-1CF7-40C3-9A44-2F0D09AC4A29}">
      <dgm:prSet phldrT="[Текст]" custT="1"/>
      <dgm:spPr>
        <a:xfrm>
          <a:off x="1790309" y="117460"/>
          <a:ext cx="772306" cy="772306"/>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очно</a:t>
          </a:r>
        </a:p>
        <a:p>
          <a:r>
            <a:rPr lang="ru-RU" sz="1200" b="0">
              <a:solidFill>
                <a:sysClr val="windowText" lastClr="000000"/>
              </a:solidFill>
              <a:latin typeface="Times New Roman" pitchFamily="18" charset="0"/>
              <a:ea typeface="+mn-ea"/>
              <a:cs typeface="Times New Roman" pitchFamily="18" charset="0"/>
            </a:rPr>
            <a:t>1610 чел.</a:t>
          </a:r>
        </a:p>
      </dgm:t>
    </dgm:pt>
    <dgm:pt modelId="{30A35844-6BD5-4106-AD91-C08233D2952F}" type="parTrans" cxnId="{2ADCDCE3-184D-48FF-8479-2F7B90CB5867}">
      <dgm:prSet/>
      <dgm:spPr/>
      <dgm:t>
        <a:bodyPr/>
        <a:lstStyle/>
        <a:p>
          <a:endParaRPr lang="ru-RU" sz="1200" b="1">
            <a:latin typeface="Times New Roman" pitchFamily="18" charset="0"/>
            <a:cs typeface="Times New Roman" pitchFamily="18" charset="0"/>
          </a:endParaRPr>
        </a:p>
      </dgm:t>
    </dgm:pt>
    <dgm:pt modelId="{6DCE0E9E-FDFA-4DDE-AB8A-C70978E1D478}" type="sibTrans" cxnId="{2ADCDCE3-184D-48FF-8479-2F7B90CB5867}">
      <dgm:prSet/>
      <dgm:spPr/>
      <dgm:t>
        <a:bodyPr/>
        <a:lstStyle/>
        <a:p>
          <a:endParaRPr lang="ru-RU" sz="1200" b="1">
            <a:latin typeface="Times New Roman" pitchFamily="18" charset="0"/>
            <a:cs typeface="Times New Roman" pitchFamily="18" charset="0"/>
          </a:endParaRPr>
        </a:p>
      </dgm:t>
    </dgm:pt>
    <dgm:pt modelId="{01FBEC32-A298-4409-9E65-931A8A96E7B3}">
      <dgm:prSet phldrT="[Текст]" custT="1"/>
      <dgm:spPr>
        <a:xfrm>
          <a:off x="2660591" y="1624832"/>
          <a:ext cx="772306" cy="772306"/>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заочно</a:t>
          </a:r>
        </a:p>
        <a:p>
          <a:r>
            <a:rPr lang="ru-RU" sz="1200" b="0">
              <a:solidFill>
                <a:sysClr val="windowText" lastClr="000000"/>
              </a:solidFill>
              <a:latin typeface="Times New Roman" pitchFamily="18" charset="0"/>
              <a:ea typeface="+mn-ea"/>
              <a:cs typeface="Times New Roman" pitchFamily="18" charset="0"/>
            </a:rPr>
            <a:t>0 чел.</a:t>
          </a:r>
        </a:p>
      </dgm:t>
    </dgm:pt>
    <dgm:pt modelId="{5AAF8807-51C8-4EBC-96AC-FBE3C9BC96E6}" type="parTrans" cxnId="{58FC961C-BCBC-4D7E-8C27-F4E42693F4B8}">
      <dgm:prSet/>
      <dgm:spPr/>
      <dgm:t>
        <a:bodyPr/>
        <a:lstStyle/>
        <a:p>
          <a:endParaRPr lang="ru-RU" sz="1200" b="1">
            <a:latin typeface="Times New Roman" pitchFamily="18" charset="0"/>
            <a:cs typeface="Times New Roman" pitchFamily="18" charset="0"/>
          </a:endParaRPr>
        </a:p>
      </dgm:t>
    </dgm:pt>
    <dgm:pt modelId="{AC2BC470-1C6E-45CA-B0B8-3BD3A31ECCD2}" type="sibTrans" cxnId="{58FC961C-BCBC-4D7E-8C27-F4E42693F4B8}">
      <dgm:prSet/>
      <dgm:spPr/>
      <dgm:t>
        <a:bodyPr/>
        <a:lstStyle/>
        <a:p>
          <a:endParaRPr lang="ru-RU" sz="1200" b="1">
            <a:latin typeface="Times New Roman" pitchFamily="18" charset="0"/>
            <a:cs typeface="Times New Roman" pitchFamily="18" charset="0"/>
          </a:endParaRPr>
        </a:p>
      </dgm:t>
    </dgm:pt>
    <dgm:pt modelId="{9F7EE95A-62FA-40ED-A792-66444B22006C}">
      <dgm:prSet phldrT="[Текст]" custT="1"/>
      <dgm:spPr>
        <a:xfrm>
          <a:off x="920027" y="1624832"/>
          <a:ext cx="772306" cy="772306"/>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очно-заочно</a:t>
          </a:r>
        </a:p>
        <a:p>
          <a:r>
            <a:rPr lang="ru-RU" sz="1200" b="0">
              <a:solidFill>
                <a:sysClr val="windowText" lastClr="000000"/>
              </a:solidFill>
              <a:latin typeface="Times New Roman" pitchFamily="18" charset="0"/>
              <a:ea typeface="+mn-ea"/>
              <a:cs typeface="Times New Roman" pitchFamily="18" charset="0"/>
            </a:rPr>
            <a:t>0 чел.</a:t>
          </a:r>
        </a:p>
      </dgm:t>
    </dgm:pt>
    <dgm:pt modelId="{368342E4-7A8C-40D3-9F26-C47507EFF7A1}" type="parTrans" cxnId="{10A8903F-5EF3-41C4-8C6B-B75E1AEA7D62}">
      <dgm:prSet/>
      <dgm:spPr/>
      <dgm:t>
        <a:bodyPr/>
        <a:lstStyle/>
        <a:p>
          <a:endParaRPr lang="ru-RU" sz="1200" b="1">
            <a:latin typeface="Times New Roman" pitchFamily="18" charset="0"/>
            <a:cs typeface="Times New Roman" pitchFamily="18" charset="0"/>
          </a:endParaRPr>
        </a:p>
      </dgm:t>
    </dgm:pt>
    <dgm:pt modelId="{B05A728E-1C6D-4049-8E46-1C18DBE44660}" type="sibTrans" cxnId="{10A8903F-5EF3-41C4-8C6B-B75E1AEA7D62}">
      <dgm:prSet/>
      <dgm:spPr/>
      <dgm:t>
        <a:bodyPr/>
        <a:lstStyle/>
        <a:p>
          <a:endParaRPr lang="ru-RU" sz="1200" b="1">
            <a:latin typeface="Times New Roman" pitchFamily="18" charset="0"/>
            <a:cs typeface="Times New Roman" pitchFamily="18" charset="0"/>
          </a:endParaRPr>
        </a:p>
      </dgm:t>
    </dgm:pt>
    <dgm:pt modelId="{6EF00ED0-D1BA-4AB2-84F8-F91A6C3BF166}" type="pres">
      <dgm:prSet presAssocID="{CB11865A-174B-4A23-A339-B9003C6473B4}" presName="composite" presStyleCnt="0">
        <dgm:presLayoutVars>
          <dgm:chMax val="1"/>
          <dgm:dir/>
          <dgm:resizeHandles val="exact"/>
        </dgm:presLayoutVars>
      </dgm:prSet>
      <dgm:spPr/>
      <dgm:t>
        <a:bodyPr/>
        <a:lstStyle/>
        <a:p>
          <a:endParaRPr lang="ru-RU"/>
        </a:p>
      </dgm:t>
    </dgm:pt>
    <dgm:pt modelId="{1EE5688D-2613-4C0D-B537-8AC51685AC08}" type="pres">
      <dgm:prSet presAssocID="{CB11865A-174B-4A23-A339-B9003C6473B4}" presName="radial" presStyleCnt="0">
        <dgm:presLayoutVars>
          <dgm:animLvl val="ctr"/>
        </dgm:presLayoutVars>
      </dgm:prSet>
      <dgm:spPr/>
    </dgm:pt>
    <dgm:pt modelId="{3724479D-D3A7-4AA6-982F-F164002DAE84}" type="pres">
      <dgm:prSet presAssocID="{2585A3C5-B4BD-4A58-BE39-A31657D81B4E}" presName="centerShape" presStyleLbl="vennNode1" presStyleIdx="0" presStyleCnt="4"/>
      <dgm:spPr>
        <a:prstGeom prst="ellipse">
          <a:avLst/>
        </a:prstGeom>
      </dgm:spPr>
      <dgm:t>
        <a:bodyPr/>
        <a:lstStyle/>
        <a:p>
          <a:endParaRPr lang="ru-RU"/>
        </a:p>
      </dgm:t>
    </dgm:pt>
    <dgm:pt modelId="{1EFCEB64-E8AA-4D72-B895-632BC29DD136}" type="pres">
      <dgm:prSet presAssocID="{99B4A243-1CF7-40C3-9A44-2F0D09AC4A29}" presName="node" presStyleLbl="vennNode1" presStyleIdx="1" presStyleCnt="4" custScaleX="107299" custScaleY="105656" custRadScaleRad="100018" custRadScaleInc="-905">
        <dgm:presLayoutVars>
          <dgm:bulletEnabled val="1"/>
        </dgm:presLayoutVars>
      </dgm:prSet>
      <dgm:spPr>
        <a:prstGeom prst="ellipse">
          <a:avLst/>
        </a:prstGeom>
      </dgm:spPr>
      <dgm:t>
        <a:bodyPr/>
        <a:lstStyle/>
        <a:p>
          <a:endParaRPr lang="ru-RU"/>
        </a:p>
      </dgm:t>
    </dgm:pt>
    <dgm:pt modelId="{056A4039-B696-45BE-94D4-2666F9B97377}" type="pres">
      <dgm:prSet presAssocID="{01FBEC32-A298-4409-9E65-931A8A96E7B3}" presName="node" presStyleLbl="vennNode1" presStyleIdx="2" presStyleCnt="4">
        <dgm:presLayoutVars>
          <dgm:bulletEnabled val="1"/>
        </dgm:presLayoutVars>
      </dgm:prSet>
      <dgm:spPr>
        <a:prstGeom prst="ellipse">
          <a:avLst/>
        </a:prstGeom>
      </dgm:spPr>
      <dgm:t>
        <a:bodyPr/>
        <a:lstStyle/>
        <a:p>
          <a:endParaRPr lang="ru-RU"/>
        </a:p>
      </dgm:t>
    </dgm:pt>
    <dgm:pt modelId="{BD04CC65-581B-43EF-82F2-76FFA151D39E}" type="pres">
      <dgm:prSet presAssocID="{9F7EE95A-62FA-40ED-A792-66444B22006C}" presName="node" presStyleLbl="vennNode1" presStyleIdx="3" presStyleCnt="4">
        <dgm:presLayoutVars>
          <dgm:bulletEnabled val="1"/>
        </dgm:presLayoutVars>
      </dgm:prSet>
      <dgm:spPr>
        <a:prstGeom prst="ellipse">
          <a:avLst/>
        </a:prstGeom>
      </dgm:spPr>
      <dgm:t>
        <a:bodyPr/>
        <a:lstStyle/>
        <a:p>
          <a:endParaRPr lang="ru-RU"/>
        </a:p>
      </dgm:t>
    </dgm:pt>
  </dgm:ptLst>
  <dgm:cxnLst>
    <dgm:cxn modelId="{58FC961C-BCBC-4D7E-8C27-F4E42693F4B8}" srcId="{2585A3C5-B4BD-4A58-BE39-A31657D81B4E}" destId="{01FBEC32-A298-4409-9E65-931A8A96E7B3}" srcOrd="1" destOrd="0" parTransId="{5AAF8807-51C8-4EBC-96AC-FBE3C9BC96E6}" sibTransId="{AC2BC470-1C6E-45CA-B0B8-3BD3A31ECCD2}"/>
    <dgm:cxn modelId="{22550DA2-994C-4B4C-8D42-F1993BBCF79B}" type="presOf" srcId="{01FBEC32-A298-4409-9E65-931A8A96E7B3}" destId="{056A4039-B696-45BE-94D4-2666F9B97377}" srcOrd="0" destOrd="0" presId="urn:microsoft.com/office/officeart/2005/8/layout/radial3"/>
    <dgm:cxn modelId="{8AA9455C-E179-42B3-AF0C-CEAD09F0FBB8}" type="presOf" srcId="{CB11865A-174B-4A23-A339-B9003C6473B4}" destId="{6EF00ED0-D1BA-4AB2-84F8-F91A6C3BF166}" srcOrd="0" destOrd="0" presId="urn:microsoft.com/office/officeart/2005/8/layout/radial3"/>
    <dgm:cxn modelId="{10A8903F-5EF3-41C4-8C6B-B75E1AEA7D62}" srcId="{2585A3C5-B4BD-4A58-BE39-A31657D81B4E}" destId="{9F7EE95A-62FA-40ED-A792-66444B22006C}" srcOrd="2" destOrd="0" parTransId="{368342E4-7A8C-40D3-9F26-C47507EFF7A1}" sibTransId="{B05A728E-1C6D-4049-8E46-1C18DBE44660}"/>
    <dgm:cxn modelId="{EA431FA3-6D29-4646-B3C0-D859AFD13666}" type="presOf" srcId="{9F7EE95A-62FA-40ED-A792-66444B22006C}" destId="{BD04CC65-581B-43EF-82F2-76FFA151D39E}" srcOrd="0" destOrd="0" presId="urn:microsoft.com/office/officeart/2005/8/layout/radial3"/>
    <dgm:cxn modelId="{CA726851-DED4-4811-AFAF-99E3204DEE87}" type="presOf" srcId="{2585A3C5-B4BD-4A58-BE39-A31657D81B4E}" destId="{3724479D-D3A7-4AA6-982F-F164002DAE84}" srcOrd="0" destOrd="0" presId="urn:microsoft.com/office/officeart/2005/8/layout/radial3"/>
    <dgm:cxn modelId="{2ADCDCE3-184D-48FF-8479-2F7B90CB5867}" srcId="{2585A3C5-B4BD-4A58-BE39-A31657D81B4E}" destId="{99B4A243-1CF7-40C3-9A44-2F0D09AC4A29}" srcOrd="0" destOrd="0" parTransId="{30A35844-6BD5-4106-AD91-C08233D2952F}" sibTransId="{6DCE0E9E-FDFA-4DDE-AB8A-C70978E1D478}"/>
    <dgm:cxn modelId="{C4ADFAA1-B7FD-45D9-AA69-32B4DF579126}" type="presOf" srcId="{99B4A243-1CF7-40C3-9A44-2F0D09AC4A29}" destId="{1EFCEB64-E8AA-4D72-B895-632BC29DD136}" srcOrd="0" destOrd="0" presId="urn:microsoft.com/office/officeart/2005/8/layout/radial3"/>
    <dgm:cxn modelId="{CFA253A8-2128-4F03-A9C3-1DEE34E17925}" srcId="{CB11865A-174B-4A23-A339-B9003C6473B4}" destId="{2585A3C5-B4BD-4A58-BE39-A31657D81B4E}" srcOrd="0" destOrd="0" parTransId="{7C4B44C9-A53E-43FF-AC6D-6218CB91A8DB}" sibTransId="{733FDAC2-9934-426D-AA0E-B5BC3647DC9A}"/>
    <dgm:cxn modelId="{0110C1C0-548E-4C33-8116-C061C4BF3F63}" type="presParOf" srcId="{6EF00ED0-D1BA-4AB2-84F8-F91A6C3BF166}" destId="{1EE5688D-2613-4C0D-B537-8AC51685AC08}" srcOrd="0" destOrd="0" presId="urn:microsoft.com/office/officeart/2005/8/layout/radial3"/>
    <dgm:cxn modelId="{134F8932-92AB-451F-8DA4-52EFEF561823}" type="presParOf" srcId="{1EE5688D-2613-4C0D-B537-8AC51685AC08}" destId="{3724479D-D3A7-4AA6-982F-F164002DAE84}" srcOrd="0" destOrd="0" presId="urn:microsoft.com/office/officeart/2005/8/layout/radial3"/>
    <dgm:cxn modelId="{C900D000-FC61-4FC0-A22E-271C2B03D080}" type="presParOf" srcId="{1EE5688D-2613-4C0D-B537-8AC51685AC08}" destId="{1EFCEB64-E8AA-4D72-B895-632BC29DD136}" srcOrd="1" destOrd="0" presId="urn:microsoft.com/office/officeart/2005/8/layout/radial3"/>
    <dgm:cxn modelId="{ABAFE1E4-2BBB-44EB-904C-C680480288F8}" type="presParOf" srcId="{1EE5688D-2613-4C0D-B537-8AC51685AC08}" destId="{056A4039-B696-45BE-94D4-2666F9B97377}" srcOrd="2" destOrd="0" presId="urn:microsoft.com/office/officeart/2005/8/layout/radial3"/>
    <dgm:cxn modelId="{E5FE1B8C-39C9-4B94-B148-0B81336E69E0}" type="presParOf" srcId="{1EE5688D-2613-4C0D-B537-8AC51685AC08}" destId="{BD04CC65-581B-43EF-82F2-76FFA151D39E}" srcOrd="3" destOrd="0" presId="urn:microsoft.com/office/officeart/2005/8/layout/radial3"/>
  </dgm:cxnLst>
  <dgm:bg/>
  <dgm:whole>
    <a:ln w="38100"/>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929D1A-1BCC-485C-9A0B-7CB49E4DF3E9}" type="doc">
      <dgm:prSet loTypeId="urn:microsoft.com/office/officeart/2005/8/layout/venn3" loCatId="relationship" qsTypeId="urn:microsoft.com/office/officeart/2005/8/quickstyle/simple1" qsCatId="simple" csTypeId="urn:microsoft.com/office/officeart/2005/8/colors/colorful3" csCatId="colorful" phldr="1"/>
      <dgm:spPr/>
      <dgm:t>
        <a:bodyPr/>
        <a:lstStyle/>
        <a:p>
          <a:endParaRPr lang="ru-RU"/>
        </a:p>
      </dgm:t>
    </dgm:pt>
    <dgm:pt modelId="{BC22F475-DF8B-41CC-BC01-678FA24107D6}">
      <dgm:prSet phldrT="[Текст]" custT="1"/>
      <dgm:spPr>
        <a:xfrm>
          <a:off x="1686519" y="585"/>
          <a:ext cx="1596488" cy="1596488"/>
        </a:xfr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solidFill>
              <a:latin typeface="Times New Roman" pitchFamily="18" charset="0"/>
              <a:ea typeface="+mn-ea"/>
              <a:cs typeface="Times New Roman" pitchFamily="18" charset="0"/>
            </a:rPr>
            <a:t>две смены</a:t>
          </a:r>
        </a:p>
      </dgm:t>
    </dgm:pt>
    <dgm:pt modelId="{881688BE-9B5D-48EA-9B0C-0A5D4CC6E4D5}" type="parTrans" cxnId="{621A0AB9-1DBE-4D67-A195-20E4B32FB895}">
      <dgm:prSet/>
      <dgm:spPr/>
      <dgm:t>
        <a:bodyPr/>
        <a:lstStyle/>
        <a:p>
          <a:endParaRPr lang="ru-RU" sz="1400" b="1">
            <a:latin typeface="Times New Roman" pitchFamily="18" charset="0"/>
            <a:cs typeface="Times New Roman" pitchFamily="18" charset="0"/>
          </a:endParaRPr>
        </a:p>
      </dgm:t>
    </dgm:pt>
    <dgm:pt modelId="{7CA9BA53-6488-4A40-822D-B1368F1C3C98}" type="sibTrans" cxnId="{621A0AB9-1DBE-4D67-A195-20E4B32FB895}">
      <dgm:prSet/>
      <dgm:spPr/>
      <dgm:t>
        <a:bodyPr/>
        <a:lstStyle/>
        <a:p>
          <a:endParaRPr lang="ru-RU" sz="1400" b="1">
            <a:latin typeface="Times New Roman" pitchFamily="18" charset="0"/>
            <a:cs typeface="Times New Roman" pitchFamily="18" charset="0"/>
          </a:endParaRPr>
        </a:p>
      </dgm:t>
    </dgm:pt>
    <dgm:pt modelId="{AAB01079-9725-4D35-972E-EFE8EC6123A2}">
      <dgm:prSet phldrT="[Текст]" custT="1"/>
      <dgm:spPr>
        <a:xfrm>
          <a:off x="2963710" y="585"/>
          <a:ext cx="1596488" cy="1596488"/>
        </a:xfrm>
        <a:solidFill>
          <a:srgbClr val="A5A5A5">
            <a:alpha val="50000"/>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b="1">
              <a:solidFill>
                <a:sysClr val="windowText" lastClr="000000"/>
              </a:solidFill>
              <a:latin typeface="Times New Roman" pitchFamily="18" charset="0"/>
              <a:ea typeface="+mn-ea"/>
              <a:cs typeface="Times New Roman" pitchFamily="18" charset="0"/>
            </a:rPr>
            <a:t>начало года-02.09</a:t>
          </a:r>
        </a:p>
        <a:p>
          <a:r>
            <a:rPr lang="ru-RU" sz="1100" b="1">
              <a:solidFill>
                <a:sysClr val="windowText" lastClr="000000"/>
              </a:solidFill>
              <a:latin typeface="Times New Roman" pitchFamily="18" charset="0"/>
              <a:ea typeface="+mn-ea"/>
              <a:cs typeface="Times New Roman" pitchFamily="18" charset="0"/>
            </a:rPr>
            <a:t>окончание учебного года </a:t>
          </a:r>
        </a:p>
        <a:p>
          <a:r>
            <a:rPr lang="ru-RU" sz="1100" b="1">
              <a:solidFill>
                <a:sysClr val="windowText" lastClr="000000"/>
              </a:solidFill>
              <a:latin typeface="Times New Roman" pitchFamily="18" charset="0"/>
              <a:ea typeface="+mn-ea"/>
              <a:cs typeface="Times New Roman" pitchFamily="18" charset="0"/>
            </a:rPr>
            <a:t>в 1-х кл. 23.05</a:t>
          </a:r>
        </a:p>
        <a:p>
          <a:r>
            <a:rPr lang="ru-RU" sz="1100" b="1">
              <a:solidFill>
                <a:sysClr val="windowText" lastClr="000000"/>
              </a:solidFill>
              <a:latin typeface="Times New Roman" pitchFamily="18" charset="0"/>
              <a:ea typeface="+mn-ea"/>
              <a:cs typeface="Times New Roman" pitchFamily="18" charset="0"/>
            </a:rPr>
            <a:t>во 2-х-4-х кл.30.05</a:t>
          </a:r>
        </a:p>
        <a:p>
          <a:r>
            <a:rPr lang="ru-RU" sz="1100" b="1">
              <a:solidFill>
                <a:sysClr val="windowText" lastClr="000000"/>
              </a:solidFill>
              <a:latin typeface="Times New Roman" pitchFamily="18" charset="0"/>
              <a:ea typeface="+mn-ea"/>
              <a:cs typeface="Times New Roman" pitchFamily="18" charset="0"/>
            </a:rPr>
            <a:t>в 8-х-10-х кл. 31.05</a:t>
          </a:r>
        </a:p>
        <a:p>
          <a:r>
            <a:rPr lang="ru-RU" sz="1100" b="1">
              <a:solidFill>
                <a:sysClr val="windowText" lastClr="000000"/>
              </a:solidFill>
              <a:latin typeface="Times New Roman" pitchFamily="18" charset="0"/>
              <a:ea typeface="+mn-ea"/>
              <a:cs typeface="Times New Roman" pitchFamily="18" charset="0"/>
            </a:rPr>
            <a:t>в 9, 11-х кл.- согласно расписания ГИА</a:t>
          </a:r>
        </a:p>
      </dgm:t>
    </dgm:pt>
    <dgm:pt modelId="{68CC3409-5C31-4264-A801-62FD5B1061E8}" type="parTrans" cxnId="{99F58621-FFCC-4367-9BDC-14DD1C8A573C}">
      <dgm:prSet/>
      <dgm:spPr/>
      <dgm:t>
        <a:bodyPr/>
        <a:lstStyle/>
        <a:p>
          <a:endParaRPr lang="ru-RU" sz="1400" b="1">
            <a:latin typeface="Times New Roman" pitchFamily="18" charset="0"/>
            <a:cs typeface="Times New Roman" pitchFamily="18" charset="0"/>
          </a:endParaRPr>
        </a:p>
      </dgm:t>
    </dgm:pt>
    <dgm:pt modelId="{0BA119AE-D835-4FA5-8010-2BBE80126950}" type="sibTrans" cxnId="{99F58621-FFCC-4367-9BDC-14DD1C8A573C}">
      <dgm:prSet/>
      <dgm:spPr/>
      <dgm:t>
        <a:bodyPr/>
        <a:lstStyle/>
        <a:p>
          <a:endParaRPr lang="ru-RU" sz="1400" b="1">
            <a:latin typeface="Times New Roman" pitchFamily="18" charset="0"/>
            <a:cs typeface="Times New Roman" pitchFamily="18" charset="0"/>
          </a:endParaRPr>
        </a:p>
      </dgm:t>
    </dgm:pt>
    <dgm:pt modelId="{B62B797A-90F0-4982-89EC-61CEE8424CBA}">
      <dgm:prSet phldrT="[Текст]" custT="1"/>
      <dgm:spPr>
        <a:xfrm>
          <a:off x="5518092" y="585"/>
          <a:ext cx="1596488" cy="1596488"/>
        </a:xfr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solidFill>
              <a:latin typeface="Times New Roman" pitchFamily="18" charset="0"/>
              <a:ea typeface="+mn-ea"/>
              <a:cs typeface="Times New Roman" pitchFamily="18" charset="0"/>
            </a:rPr>
            <a:t>5-дневная учебная неделяв начальных кл., 6-дневная в 5-11 кл</a:t>
          </a:r>
        </a:p>
      </dgm:t>
    </dgm:pt>
    <dgm:pt modelId="{B98A5920-9A0B-48E0-9F85-FC9C950FD4F8}" type="parTrans" cxnId="{9606C220-A80E-4200-8D1D-15073F1E65C7}">
      <dgm:prSet/>
      <dgm:spPr/>
      <dgm:t>
        <a:bodyPr/>
        <a:lstStyle/>
        <a:p>
          <a:endParaRPr lang="ru-RU" sz="1400" b="1">
            <a:latin typeface="Times New Roman" pitchFamily="18" charset="0"/>
            <a:cs typeface="Times New Roman" pitchFamily="18" charset="0"/>
          </a:endParaRPr>
        </a:p>
      </dgm:t>
    </dgm:pt>
    <dgm:pt modelId="{117D1A34-EEC2-4257-B9AC-7A42B417C20C}" type="sibTrans" cxnId="{9606C220-A80E-4200-8D1D-15073F1E65C7}">
      <dgm:prSet/>
      <dgm:spPr/>
      <dgm:t>
        <a:bodyPr/>
        <a:lstStyle/>
        <a:p>
          <a:endParaRPr lang="ru-RU" sz="1400" b="1">
            <a:latin typeface="Times New Roman" pitchFamily="18" charset="0"/>
            <a:cs typeface="Times New Roman" pitchFamily="18" charset="0"/>
          </a:endParaRPr>
        </a:p>
      </dgm:t>
    </dgm:pt>
    <dgm:pt modelId="{CDE586AE-C2CD-428D-8C80-18854446591A}">
      <dgm:prSet custT="1"/>
      <dgm:spPr>
        <a:xfrm>
          <a:off x="4240901" y="1171"/>
          <a:ext cx="1596488" cy="1596488"/>
        </a:xfrm>
        <a:solidFill>
          <a:srgbClr val="A5A5A5">
            <a:alpha val="50000"/>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solidFill>
              <a:latin typeface="Times New Roman" pitchFamily="18" charset="0"/>
              <a:ea typeface="+mn-ea"/>
              <a:cs typeface="Times New Roman" pitchFamily="18" charset="0"/>
            </a:rPr>
            <a:t>каникулы:</a:t>
          </a:r>
        </a:p>
        <a:p>
          <a:r>
            <a:rPr lang="ru-RU" sz="1400" b="1">
              <a:solidFill>
                <a:sysClr val="windowText" lastClr="000000"/>
              </a:solidFill>
              <a:latin typeface="Times New Roman" pitchFamily="18" charset="0"/>
              <a:ea typeface="+mn-ea"/>
              <a:cs typeface="Times New Roman" pitchFamily="18" charset="0"/>
            </a:rPr>
            <a:t>07.10-13.10</a:t>
          </a:r>
        </a:p>
        <a:p>
          <a:r>
            <a:rPr lang="ru-RU" sz="1400" b="1">
              <a:solidFill>
                <a:sysClr val="windowText" lastClr="000000"/>
              </a:solidFill>
              <a:latin typeface="Times New Roman" pitchFamily="18" charset="0"/>
              <a:ea typeface="+mn-ea"/>
              <a:cs typeface="Times New Roman" pitchFamily="18" charset="0"/>
            </a:rPr>
            <a:t>18.11-24.11</a:t>
          </a:r>
        </a:p>
        <a:p>
          <a:r>
            <a:rPr lang="ru-RU" sz="1400" b="1">
              <a:solidFill>
                <a:sysClr val="windowText" lastClr="000000"/>
              </a:solidFill>
              <a:latin typeface="Times New Roman" pitchFamily="18" charset="0"/>
              <a:ea typeface="+mn-ea"/>
              <a:cs typeface="Times New Roman" pitchFamily="18" charset="0"/>
            </a:rPr>
            <a:t>31.12-08.01</a:t>
          </a:r>
        </a:p>
        <a:p>
          <a:r>
            <a:rPr lang="ru-RU" sz="1400" b="1">
              <a:solidFill>
                <a:sysClr val="windowText" lastClr="000000"/>
              </a:solidFill>
              <a:latin typeface="Times New Roman" pitchFamily="18" charset="0"/>
              <a:ea typeface="+mn-ea"/>
              <a:cs typeface="Times New Roman" pitchFamily="18" charset="0"/>
            </a:rPr>
            <a:t>17.02-23.02</a:t>
          </a:r>
        </a:p>
        <a:p>
          <a:r>
            <a:rPr lang="ru-RU" sz="1400" b="1">
              <a:solidFill>
                <a:sysClr val="windowText" lastClr="000000"/>
              </a:solidFill>
              <a:latin typeface="Times New Roman" pitchFamily="18" charset="0"/>
              <a:ea typeface="+mn-ea"/>
              <a:cs typeface="Times New Roman" pitchFamily="18" charset="0"/>
            </a:rPr>
            <a:t>07.04-13.04</a:t>
          </a:r>
        </a:p>
      </dgm:t>
    </dgm:pt>
    <dgm:pt modelId="{3B24261D-6EE6-421D-AB42-E09F82A01447}" type="parTrans" cxnId="{5E33FC05-268C-42F1-93A2-1F22091D4759}">
      <dgm:prSet/>
      <dgm:spPr/>
      <dgm:t>
        <a:bodyPr/>
        <a:lstStyle/>
        <a:p>
          <a:endParaRPr lang="ru-RU" sz="1400" b="1">
            <a:latin typeface="Times New Roman" pitchFamily="18" charset="0"/>
            <a:cs typeface="Times New Roman" pitchFamily="18" charset="0"/>
          </a:endParaRPr>
        </a:p>
      </dgm:t>
    </dgm:pt>
    <dgm:pt modelId="{97CF9D7A-FFFC-4AE7-BC3C-BC9952CDE16F}" type="sibTrans" cxnId="{5E33FC05-268C-42F1-93A2-1F22091D4759}">
      <dgm:prSet/>
      <dgm:spPr/>
      <dgm:t>
        <a:bodyPr/>
        <a:lstStyle/>
        <a:p>
          <a:endParaRPr lang="ru-RU" sz="1400" b="1">
            <a:latin typeface="Times New Roman" pitchFamily="18" charset="0"/>
            <a:cs typeface="Times New Roman" pitchFamily="18" charset="0"/>
          </a:endParaRPr>
        </a:p>
      </dgm:t>
    </dgm:pt>
    <dgm:pt modelId="{8A06958C-DD4E-49DD-A610-1CFA1D772A01}" type="pres">
      <dgm:prSet presAssocID="{A1929D1A-1BCC-485C-9A0B-7CB49E4DF3E9}" presName="Name0" presStyleCnt="0">
        <dgm:presLayoutVars>
          <dgm:dir/>
          <dgm:resizeHandles val="exact"/>
        </dgm:presLayoutVars>
      </dgm:prSet>
      <dgm:spPr/>
      <dgm:t>
        <a:bodyPr/>
        <a:lstStyle/>
        <a:p>
          <a:endParaRPr lang="ru-RU"/>
        </a:p>
      </dgm:t>
    </dgm:pt>
    <dgm:pt modelId="{6136CF89-5884-4732-9671-06803831E445}" type="pres">
      <dgm:prSet presAssocID="{BC22F475-DF8B-41CC-BC01-678FA24107D6}" presName="Name5" presStyleLbl="vennNode1" presStyleIdx="0" presStyleCnt="4" custScaleX="99762" custScaleY="100073" custLinFactNeighborX="-89411" custLinFactNeighborY="-923">
        <dgm:presLayoutVars>
          <dgm:bulletEnabled val="1"/>
        </dgm:presLayoutVars>
      </dgm:prSet>
      <dgm:spPr>
        <a:prstGeom prst="ellipse">
          <a:avLst/>
        </a:prstGeom>
      </dgm:spPr>
      <dgm:t>
        <a:bodyPr/>
        <a:lstStyle/>
        <a:p>
          <a:endParaRPr lang="ru-RU"/>
        </a:p>
      </dgm:t>
    </dgm:pt>
    <dgm:pt modelId="{A225EF2C-E2D4-4339-865C-F2E71B2E9B9B}" type="pres">
      <dgm:prSet presAssocID="{7CA9BA53-6488-4A40-822D-B1368F1C3C98}" presName="space" presStyleCnt="0"/>
      <dgm:spPr/>
    </dgm:pt>
    <dgm:pt modelId="{BD76C06D-6192-47F8-B761-56A98F9D1E25}" type="pres">
      <dgm:prSet presAssocID="{AAB01079-9725-4D35-972E-EFE8EC6123A2}" presName="Name5" presStyleLbl="vennNode1" presStyleIdx="1" presStyleCnt="4" custLinFactNeighborX="-47729" custLinFactNeighborY="-2423">
        <dgm:presLayoutVars>
          <dgm:bulletEnabled val="1"/>
        </dgm:presLayoutVars>
      </dgm:prSet>
      <dgm:spPr>
        <a:prstGeom prst="ellipse">
          <a:avLst/>
        </a:prstGeom>
      </dgm:spPr>
      <dgm:t>
        <a:bodyPr/>
        <a:lstStyle/>
        <a:p>
          <a:endParaRPr lang="ru-RU"/>
        </a:p>
      </dgm:t>
    </dgm:pt>
    <dgm:pt modelId="{68BB5C92-8984-489F-99FF-7FF63BD6C8A5}" type="pres">
      <dgm:prSet presAssocID="{0BA119AE-D835-4FA5-8010-2BBE80126950}" presName="space" presStyleCnt="0"/>
      <dgm:spPr/>
    </dgm:pt>
    <dgm:pt modelId="{43D16B14-1C2B-4B1C-8B25-3C5CAC5A7A7A}" type="pres">
      <dgm:prSet presAssocID="{CDE586AE-C2CD-428D-8C80-18854446591A}" presName="Name5" presStyleLbl="vennNode1" presStyleIdx="2" presStyleCnt="4" custLinFactNeighborY="1909">
        <dgm:presLayoutVars>
          <dgm:bulletEnabled val="1"/>
        </dgm:presLayoutVars>
      </dgm:prSet>
      <dgm:spPr>
        <a:prstGeom prst="ellipse">
          <a:avLst/>
        </a:prstGeom>
      </dgm:spPr>
      <dgm:t>
        <a:bodyPr/>
        <a:lstStyle/>
        <a:p>
          <a:endParaRPr lang="ru-RU"/>
        </a:p>
      </dgm:t>
    </dgm:pt>
    <dgm:pt modelId="{2C2BD3F4-005C-4A21-926E-FFFA47BD7D96}" type="pres">
      <dgm:prSet presAssocID="{97CF9D7A-FFFC-4AE7-BC3C-BC9952CDE16F}" presName="space" presStyleCnt="0"/>
      <dgm:spPr/>
    </dgm:pt>
    <dgm:pt modelId="{5312AEB9-1743-4230-8767-F68A0740468B}" type="pres">
      <dgm:prSet presAssocID="{B62B797A-90F0-4982-89EC-61CEE8424CBA}" presName="Name5" presStyleLbl="vennNode1" presStyleIdx="3" presStyleCnt="4">
        <dgm:presLayoutVars>
          <dgm:bulletEnabled val="1"/>
        </dgm:presLayoutVars>
      </dgm:prSet>
      <dgm:spPr>
        <a:prstGeom prst="ellipse">
          <a:avLst/>
        </a:prstGeom>
      </dgm:spPr>
      <dgm:t>
        <a:bodyPr/>
        <a:lstStyle/>
        <a:p>
          <a:endParaRPr lang="ru-RU"/>
        </a:p>
      </dgm:t>
    </dgm:pt>
  </dgm:ptLst>
  <dgm:cxnLst>
    <dgm:cxn modelId="{CCB3515A-5808-46E1-9181-E5407110EC88}" type="presOf" srcId="{CDE586AE-C2CD-428D-8C80-18854446591A}" destId="{43D16B14-1C2B-4B1C-8B25-3C5CAC5A7A7A}" srcOrd="0" destOrd="0" presId="urn:microsoft.com/office/officeart/2005/8/layout/venn3"/>
    <dgm:cxn modelId="{C1761A70-AA8A-4132-BC89-592127BF8CEE}" type="presOf" srcId="{AAB01079-9725-4D35-972E-EFE8EC6123A2}" destId="{BD76C06D-6192-47F8-B761-56A98F9D1E25}" srcOrd="0" destOrd="0" presId="urn:microsoft.com/office/officeart/2005/8/layout/venn3"/>
    <dgm:cxn modelId="{695DDFEA-6D41-4CDF-A598-F1736A46F4CE}" type="presOf" srcId="{A1929D1A-1BCC-485C-9A0B-7CB49E4DF3E9}" destId="{8A06958C-DD4E-49DD-A610-1CFA1D772A01}" srcOrd="0" destOrd="0" presId="urn:microsoft.com/office/officeart/2005/8/layout/venn3"/>
    <dgm:cxn modelId="{9606C220-A80E-4200-8D1D-15073F1E65C7}" srcId="{A1929D1A-1BCC-485C-9A0B-7CB49E4DF3E9}" destId="{B62B797A-90F0-4982-89EC-61CEE8424CBA}" srcOrd="3" destOrd="0" parTransId="{B98A5920-9A0B-48E0-9F85-FC9C950FD4F8}" sibTransId="{117D1A34-EEC2-4257-B9AC-7A42B417C20C}"/>
    <dgm:cxn modelId="{E6A89754-6F1F-41DD-A175-05C6CE2AAE88}" type="presOf" srcId="{B62B797A-90F0-4982-89EC-61CEE8424CBA}" destId="{5312AEB9-1743-4230-8767-F68A0740468B}" srcOrd="0" destOrd="0" presId="urn:microsoft.com/office/officeart/2005/8/layout/venn3"/>
    <dgm:cxn modelId="{5E33FC05-268C-42F1-93A2-1F22091D4759}" srcId="{A1929D1A-1BCC-485C-9A0B-7CB49E4DF3E9}" destId="{CDE586AE-C2CD-428D-8C80-18854446591A}" srcOrd="2" destOrd="0" parTransId="{3B24261D-6EE6-421D-AB42-E09F82A01447}" sibTransId="{97CF9D7A-FFFC-4AE7-BC3C-BC9952CDE16F}"/>
    <dgm:cxn modelId="{FB5675DA-824E-4DB8-8272-C5D9858FAB3A}" type="presOf" srcId="{BC22F475-DF8B-41CC-BC01-678FA24107D6}" destId="{6136CF89-5884-4732-9671-06803831E445}" srcOrd="0" destOrd="0" presId="urn:microsoft.com/office/officeart/2005/8/layout/venn3"/>
    <dgm:cxn modelId="{621A0AB9-1DBE-4D67-A195-20E4B32FB895}" srcId="{A1929D1A-1BCC-485C-9A0B-7CB49E4DF3E9}" destId="{BC22F475-DF8B-41CC-BC01-678FA24107D6}" srcOrd="0" destOrd="0" parTransId="{881688BE-9B5D-48EA-9B0C-0A5D4CC6E4D5}" sibTransId="{7CA9BA53-6488-4A40-822D-B1368F1C3C98}"/>
    <dgm:cxn modelId="{99F58621-FFCC-4367-9BDC-14DD1C8A573C}" srcId="{A1929D1A-1BCC-485C-9A0B-7CB49E4DF3E9}" destId="{AAB01079-9725-4D35-972E-EFE8EC6123A2}" srcOrd="1" destOrd="0" parTransId="{68CC3409-5C31-4264-A801-62FD5B1061E8}" sibTransId="{0BA119AE-D835-4FA5-8010-2BBE80126950}"/>
    <dgm:cxn modelId="{E78FA851-3845-4783-AFD1-E94D3DF43E50}" type="presParOf" srcId="{8A06958C-DD4E-49DD-A610-1CFA1D772A01}" destId="{6136CF89-5884-4732-9671-06803831E445}" srcOrd="0" destOrd="0" presId="urn:microsoft.com/office/officeart/2005/8/layout/venn3"/>
    <dgm:cxn modelId="{D3143019-DB22-400D-8373-E0A2A79CEB22}" type="presParOf" srcId="{8A06958C-DD4E-49DD-A610-1CFA1D772A01}" destId="{A225EF2C-E2D4-4339-865C-F2E71B2E9B9B}" srcOrd="1" destOrd="0" presId="urn:microsoft.com/office/officeart/2005/8/layout/venn3"/>
    <dgm:cxn modelId="{73EFC239-63E4-4D69-AB90-8F2DB85817EB}" type="presParOf" srcId="{8A06958C-DD4E-49DD-A610-1CFA1D772A01}" destId="{BD76C06D-6192-47F8-B761-56A98F9D1E25}" srcOrd="2" destOrd="0" presId="urn:microsoft.com/office/officeart/2005/8/layout/venn3"/>
    <dgm:cxn modelId="{626F5A3A-2CD1-4444-8993-E5230E10F9FF}" type="presParOf" srcId="{8A06958C-DD4E-49DD-A610-1CFA1D772A01}" destId="{68BB5C92-8984-489F-99FF-7FF63BD6C8A5}" srcOrd="3" destOrd="0" presId="urn:microsoft.com/office/officeart/2005/8/layout/venn3"/>
    <dgm:cxn modelId="{6BC77530-9FA0-4FA5-98DE-52483A76A616}" type="presParOf" srcId="{8A06958C-DD4E-49DD-A610-1CFA1D772A01}" destId="{43D16B14-1C2B-4B1C-8B25-3C5CAC5A7A7A}" srcOrd="4" destOrd="0" presId="urn:microsoft.com/office/officeart/2005/8/layout/venn3"/>
    <dgm:cxn modelId="{15019FBA-CC5F-42E6-925E-E8FFC583FD7E}" type="presParOf" srcId="{8A06958C-DD4E-49DD-A610-1CFA1D772A01}" destId="{2C2BD3F4-005C-4A21-926E-FFFA47BD7D96}" srcOrd="5" destOrd="0" presId="urn:microsoft.com/office/officeart/2005/8/layout/venn3"/>
    <dgm:cxn modelId="{B42F63D9-4156-4842-86A1-971943290419}" type="presParOf" srcId="{8A06958C-DD4E-49DD-A610-1CFA1D772A01}" destId="{5312AEB9-1743-4230-8767-F68A0740468B}" srcOrd="6" destOrd="0" presId="urn:microsoft.com/office/officeart/2005/8/layout/venn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4479D-D3A7-4AA6-982F-F164002DAE84}">
      <dsp:nvSpPr>
        <dsp:cNvPr id="0" name=""/>
        <dsp:cNvSpPr/>
      </dsp:nvSpPr>
      <dsp:spPr>
        <a:xfrm>
          <a:off x="1404156" y="747142"/>
          <a:ext cx="1544612" cy="1544612"/>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Количество обучающихся, получающих образование</a:t>
          </a:r>
        </a:p>
      </dsp:txBody>
      <dsp:txXfrm>
        <a:off x="1630359" y="973345"/>
        <a:ext cx="1092206" cy="1092206"/>
      </dsp:txXfrm>
    </dsp:sp>
    <dsp:sp modelId="{1EFCEB64-E8AA-4D72-B895-632BC29DD136}">
      <dsp:nvSpPr>
        <dsp:cNvPr id="0" name=""/>
        <dsp:cNvSpPr/>
      </dsp:nvSpPr>
      <dsp:spPr>
        <a:xfrm>
          <a:off x="1743074" y="106539"/>
          <a:ext cx="828676" cy="815987"/>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очно</a:t>
          </a:r>
        </a:p>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1610 чел.</a:t>
          </a:r>
        </a:p>
      </dsp:txBody>
      <dsp:txXfrm>
        <a:off x="1864431" y="226038"/>
        <a:ext cx="585962" cy="576989"/>
      </dsp:txXfrm>
    </dsp:sp>
    <dsp:sp modelId="{056A4039-B696-45BE-94D4-2666F9B97377}">
      <dsp:nvSpPr>
        <dsp:cNvPr id="0" name=""/>
        <dsp:cNvSpPr/>
      </dsp:nvSpPr>
      <dsp:spPr>
        <a:xfrm>
          <a:off x="2660591" y="1635753"/>
          <a:ext cx="772306" cy="772306"/>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заочно</a:t>
          </a:r>
        </a:p>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0 чел.</a:t>
          </a:r>
        </a:p>
      </dsp:txBody>
      <dsp:txXfrm>
        <a:off x="2773693" y="1748855"/>
        <a:ext cx="546102" cy="546102"/>
      </dsp:txXfrm>
    </dsp:sp>
    <dsp:sp modelId="{BD04CC65-581B-43EF-82F2-76FFA151D39E}">
      <dsp:nvSpPr>
        <dsp:cNvPr id="0" name=""/>
        <dsp:cNvSpPr/>
      </dsp:nvSpPr>
      <dsp:spPr>
        <a:xfrm>
          <a:off x="920027" y="1635753"/>
          <a:ext cx="772306" cy="772306"/>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очно-заочно</a:t>
          </a:r>
        </a:p>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0 чел.</a:t>
          </a:r>
        </a:p>
      </dsp:txBody>
      <dsp:txXfrm>
        <a:off x="1033129" y="1748855"/>
        <a:ext cx="546102" cy="5461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6CF89-5884-4732-9671-06803831E445}">
      <dsp:nvSpPr>
        <dsp:cNvPr id="0" name=""/>
        <dsp:cNvSpPr/>
      </dsp:nvSpPr>
      <dsp:spPr>
        <a:xfrm>
          <a:off x="600070" y="0"/>
          <a:ext cx="2019263" cy="2025558"/>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1392" tIns="17780" rIns="111392"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две смены</a:t>
          </a:r>
        </a:p>
      </dsp:txBody>
      <dsp:txXfrm>
        <a:off x="895784" y="296636"/>
        <a:ext cx="1427835" cy="1432286"/>
      </dsp:txXfrm>
    </dsp:sp>
    <dsp:sp modelId="{BD76C06D-6192-47F8-B761-56A98F9D1E25}">
      <dsp:nvSpPr>
        <dsp:cNvPr id="0" name=""/>
        <dsp:cNvSpPr/>
      </dsp:nvSpPr>
      <dsp:spPr>
        <a:xfrm>
          <a:off x="2383253" y="0"/>
          <a:ext cx="2024081" cy="2024081"/>
        </a:xfrm>
        <a:prstGeom prst="ellipse">
          <a:avLst/>
        </a:prstGeom>
        <a:solidFill>
          <a:srgbClr val="A5A5A5">
            <a:alpha val="50000"/>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1392" tIns="13970" rIns="111392"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начало года-02.09</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окончание учебного года </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 1-х кл. 23.05</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во 2-х-4-х кл.30.05</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 8-х-10-х кл. 31.05</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 9, 11-х кл.- согласно расписания ГИА</a:t>
          </a:r>
        </a:p>
      </dsp:txBody>
      <dsp:txXfrm>
        <a:off x="2679673" y="296420"/>
        <a:ext cx="1431241" cy="1431241"/>
      </dsp:txXfrm>
    </dsp:sp>
    <dsp:sp modelId="{43D16B14-1C2B-4B1C-8B25-3C5CAC5A7A7A}">
      <dsp:nvSpPr>
        <dsp:cNvPr id="0" name=""/>
        <dsp:cNvSpPr/>
      </dsp:nvSpPr>
      <dsp:spPr>
        <a:xfrm>
          <a:off x="4195733" y="2203"/>
          <a:ext cx="2024081" cy="2024081"/>
        </a:xfrm>
        <a:prstGeom prst="ellipse">
          <a:avLst/>
        </a:prstGeom>
        <a:solidFill>
          <a:srgbClr val="A5A5A5">
            <a:alpha val="50000"/>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1392" tIns="17780" rIns="111392"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каникулы:</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07.10-13.10</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18.11-24.11</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31.12-08.01</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17.02-23.02</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07.04-13.04</a:t>
          </a:r>
        </a:p>
      </dsp:txBody>
      <dsp:txXfrm>
        <a:off x="4492153" y="298623"/>
        <a:ext cx="1431241" cy="1431241"/>
      </dsp:txXfrm>
    </dsp:sp>
    <dsp:sp modelId="{5312AEB9-1743-4230-8767-F68A0740468B}">
      <dsp:nvSpPr>
        <dsp:cNvPr id="0" name=""/>
        <dsp:cNvSpPr/>
      </dsp:nvSpPr>
      <dsp:spPr>
        <a:xfrm>
          <a:off x="5814998" y="1101"/>
          <a:ext cx="2024081" cy="2024081"/>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1392" tIns="17780" rIns="111392"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5-дневная учебная неделяв начальных кл., 6-дневная в 5-11 кл</a:t>
          </a:r>
        </a:p>
      </dsp:txBody>
      <dsp:txXfrm>
        <a:off x="6111418" y="297521"/>
        <a:ext cx="1431241" cy="14312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FBEC9-A76D-412C-89D1-B6E764C9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3782</TotalTime>
  <Pages>1</Pages>
  <Words>26087</Words>
  <Characters>148701</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Котлярова</dc:creator>
  <cp:keywords/>
  <dc:description/>
  <cp:lastModifiedBy>Пользователь</cp:lastModifiedBy>
  <cp:revision>95</cp:revision>
  <cp:lastPrinted>2024-04-16T06:49:00Z</cp:lastPrinted>
  <dcterms:created xsi:type="dcterms:W3CDTF">2024-03-12T04:06:00Z</dcterms:created>
  <dcterms:modified xsi:type="dcterms:W3CDTF">2025-04-17T05:46:00Z</dcterms:modified>
</cp:coreProperties>
</file>