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F0" w:rsidRPr="004410F0" w:rsidRDefault="004410F0" w:rsidP="004410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0F0" w:rsidRPr="002F7C4F" w:rsidRDefault="004410F0" w:rsidP="00441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C4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410F0" w:rsidRPr="002F7C4F" w:rsidRDefault="004410F0" w:rsidP="002F7C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C4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641420" w:rsidRPr="002F7C4F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ПРЕДМЕТУ «АНГЛИЙСКИЙ ЯЗЫК»</w:t>
      </w:r>
    </w:p>
    <w:p w:rsidR="004410F0" w:rsidRDefault="004410F0" w:rsidP="00441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C4F">
        <w:rPr>
          <w:rFonts w:ascii="Times New Roman" w:eastAsia="Calibri" w:hAnsi="Times New Roman" w:cs="Times New Roman"/>
          <w:b/>
          <w:sz w:val="28"/>
          <w:szCs w:val="28"/>
        </w:rPr>
        <w:t>для 2 - 4 классов</w:t>
      </w:r>
    </w:p>
    <w:p w:rsidR="002F7C4F" w:rsidRPr="002F7C4F" w:rsidRDefault="002F7C4F" w:rsidP="00441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4410F0" w:rsidRPr="002F7C4F" w:rsidRDefault="004410F0" w:rsidP="002F7C4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4410F0" w:rsidRPr="002F7C4F" w:rsidSect="002F7C4F">
          <w:footerReference w:type="default" r:id="rId8"/>
          <w:pgSz w:w="11904" w:h="16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:rsidR="006316FF" w:rsidRDefault="006316FF" w:rsidP="002F7C4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sectPr w:rsidR="006316FF" w:rsidSect="00527833">
          <w:type w:val="continuous"/>
          <w:pgSz w:w="11904" w:h="16840"/>
          <w:pgMar w:top="709" w:right="720" w:bottom="567" w:left="720" w:header="720" w:footer="720" w:gutter="0"/>
          <w:cols w:space="720" w:equalWidth="0">
            <w:col w:w="13001"/>
          </w:cols>
          <w:noEndnote/>
          <w:docGrid w:linePitch="299"/>
        </w:sectPr>
      </w:pPr>
    </w:p>
    <w:p w:rsidR="004410F0" w:rsidRPr="00731361" w:rsidRDefault="009C766B" w:rsidP="004410F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3136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lastRenderedPageBreak/>
        <w:t>1.</w:t>
      </w:r>
      <w:r w:rsidR="004410F0" w:rsidRPr="0073136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90192E" w:rsidRDefault="0090192E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90192E" w:rsidRDefault="0090192E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государственного стандарта начального общего образования, </w:t>
      </w:r>
    </w:p>
    <w:p w:rsidR="004410F0" w:rsidRDefault="0090192E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Примерных программ начально</w:t>
      </w:r>
      <w:r w:rsidR="002F7C4F">
        <w:rPr>
          <w:rFonts w:ascii="Times New Roman" w:eastAsia="Calibri" w:hAnsi="Times New Roman" w:cs="Times New Roman"/>
          <w:sz w:val="28"/>
          <w:szCs w:val="28"/>
          <w:lang w:eastAsia="ru-RU"/>
        </w:rPr>
        <w:t>го общего образования по предмету «Английский язык»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6E4446" w:rsidRDefault="0090192E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C7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 МБОУ </w:t>
      </w:r>
      <w:r w:rsidR="002F7C4F">
        <w:rPr>
          <w:rFonts w:ascii="Times New Roman" w:eastAsia="Calibri" w:hAnsi="Times New Roman" w:cs="Times New Roman"/>
          <w:sz w:val="28"/>
          <w:szCs w:val="28"/>
          <w:lang w:eastAsia="ru-RU"/>
        </w:rPr>
        <w:t>«Лицей</w:t>
      </w:r>
      <w:r w:rsidR="009C7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159</w:t>
      </w:r>
      <w:r w:rsidR="002F7C4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C7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766B" w:rsidRDefault="009C766B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-Требований к результатам освоения ООП НОО;</w:t>
      </w:r>
    </w:p>
    <w:p w:rsidR="009C766B" w:rsidRPr="0090192E" w:rsidRDefault="009C766B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-Программы формирования универсальных учебных действий.</w:t>
      </w:r>
    </w:p>
    <w:p w:rsidR="004410F0" w:rsidRPr="004410F0" w:rsidRDefault="004410F0" w:rsidP="00731361">
      <w:pPr>
        <w:widowControl w:val="0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410F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Цели и задачи обучения английскому языку</w:t>
      </w:r>
    </w:p>
    <w:p w:rsidR="004410F0" w:rsidRPr="004410F0" w:rsidRDefault="004410F0" w:rsidP="007313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Изучение иностранного языка в начальной школе направлено на достижение следующих </w:t>
      </w:r>
      <w:r w:rsidRPr="004410F0">
        <w:rPr>
          <w:rFonts w:ascii="Times New Roman" w:eastAsia="Calibri" w:hAnsi="Times New Roman" w:cs="Times New Roman"/>
          <w:b/>
          <w:sz w:val="28"/>
          <w:lang w:eastAsia="ru-RU"/>
        </w:rPr>
        <w:t>целей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>: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формирование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>- приобщение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>развитие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воспитание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и разностороннее развитие младшего школьника средствами английского языка.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4410F0">
        <w:rPr>
          <w:rFonts w:ascii="Times New Roman" w:eastAsia="Calibri" w:hAnsi="Times New Roman" w:cs="Times New Roman"/>
          <w:b/>
          <w:sz w:val="28"/>
          <w:lang w:eastAsia="ru-RU"/>
        </w:rPr>
        <w:t>задач: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формирование представлений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>- расширение лингвистического кругозора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обеспечение коммуникативно-психологической адаптации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lastRenderedPageBreak/>
        <w:t>-  развитие личностных качеств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</w:t>
      </w:r>
      <w:r w:rsidRPr="004410F0">
        <w:rPr>
          <w:rFonts w:ascii="Times New Roman" w:eastAsia="Calibri" w:hAnsi="Times New Roman" w:cs="Times New Roman"/>
          <w:i/>
          <w:sz w:val="28"/>
          <w:lang w:eastAsia="ru-RU"/>
        </w:rPr>
        <w:t xml:space="preserve"> в ходе овладения языковым материалом;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i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развитие эмоциональной сферы</w:t>
      </w:r>
      <w:r w:rsidRPr="004410F0">
        <w:rPr>
          <w:rFonts w:ascii="Times New Roman" w:eastAsia="Calibri" w:hAnsi="Times New Roman" w:cs="Times New Roman"/>
          <w:i/>
          <w:sz w:val="28"/>
          <w:lang w:eastAsia="ru-RU"/>
        </w:rPr>
        <w:t xml:space="preserve"> детей в процессе обучающих игр, учебных спектак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>лей с использованием английского языка;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приобщение младших школьников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4410F0" w:rsidRP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духовно-нравственное воспитание школьника,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4410F0" w:rsidRDefault="004410F0" w:rsidP="0073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4410F0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развитие познавательных способностей,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4410F0" w:rsidRPr="004410F0" w:rsidRDefault="004410F0" w:rsidP="00441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0F0" w:rsidRPr="00731361" w:rsidRDefault="004410F0" w:rsidP="0073136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3136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2. Общая характеристика учебного предмета</w:t>
      </w:r>
    </w:p>
    <w:p w:rsidR="004410F0" w:rsidRPr="004410F0" w:rsidRDefault="004410F0" w:rsidP="003A6E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Иностранный язык – один из важнейших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4410F0" w:rsidRDefault="004410F0" w:rsidP="003A6E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4410F0" w:rsidRPr="004410F0" w:rsidRDefault="004410F0" w:rsidP="003A6E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0F0">
        <w:rPr>
          <w:rFonts w:ascii="Times New Roman" w:eastAsia="Calibri" w:hAnsi="Times New Roman" w:cs="Times New Roman"/>
          <w:sz w:val="28"/>
          <w:lang w:eastAsia="ru-RU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иностранного языка 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>в устной и письменной формах в ограниченном круге типичных ситуаций и сфер общения, доступных для младшего школьника.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</w:t>
      </w:r>
      <w:r w:rsidR="006E4446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410F0">
        <w:rPr>
          <w:rFonts w:ascii="Times New Roman" w:eastAsia="Calibri" w:hAnsi="Times New Roman" w:cs="Times New Roman"/>
          <w:sz w:val="28"/>
          <w:lang w:eastAsia="ru-RU"/>
        </w:rPr>
        <w:t>общеучебные умения и навыки.</w:t>
      </w:r>
    </w:p>
    <w:p w:rsidR="004410F0" w:rsidRPr="004410F0" w:rsidRDefault="004410F0" w:rsidP="004410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ru-RU"/>
        </w:rPr>
      </w:pPr>
    </w:p>
    <w:p w:rsidR="004410F0" w:rsidRPr="00731361" w:rsidRDefault="004410F0" w:rsidP="0073136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31361">
        <w:rPr>
          <w:rFonts w:ascii="Times New Roman" w:hAnsi="Times New Roman" w:cs="Times New Roman"/>
          <w:b/>
          <w:sz w:val="36"/>
          <w:szCs w:val="36"/>
          <w:lang w:eastAsia="ru-RU"/>
        </w:rPr>
        <w:t>Место предмета в учебном плане</w:t>
      </w:r>
    </w:p>
    <w:p w:rsidR="004410F0" w:rsidRPr="004410F0" w:rsidRDefault="009C766B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Учебный план</w:t>
      </w:r>
      <w:r w:rsidR="004410F0" w:rsidRPr="004410F0">
        <w:rPr>
          <w:rFonts w:ascii="Times New Roman" w:eastAsia="Calibri" w:hAnsi="Times New Roman" w:cs="Times New Roman"/>
          <w:sz w:val="28"/>
        </w:rPr>
        <w:t xml:space="preserve"> отводит 204 часа для обязательного изучения иностранного языка на уровне начального общего образования, в том числе во II, III, IV классах по 2 часа в неделю.</w:t>
      </w:r>
    </w:p>
    <w:p w:rsidR="004410F0" w:rsidRDefault="004410F0" w:rsidP="003A6E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9F3291" w:rsidRPr="00731361" w:rsidRDefault="009F3291" w:rsidP="00731361">
      <w:pPr>
        <w:pStyle w:val="a6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31361">
        <w:rPr>
          <w:rFonts w:ascii="Times New Roman" w:hAnsi="Times New Roman" w:cs="Times New Roman"/>
          <w:b/>
          <w:sz w:val="36"/>
          <w:szCs w:val="36"/>
          <w:lang w:eastAsia="ru-RU"/>
        </w:rPr>
        <w:t>Ценностные ориентиры предмета «Английский язык»</w:t>
      </w:r>
    </w:p>
    <w:p w:rsidR="003723EC" w:rsidRPr="009F3291" w:rsidRDefault="003723EC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3723EC" w:rsidRPr="009F3291" w:rsidRDefault="003723EC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3723EC" w:rsidRPr="009F3291" w:rsidRDefault="003723EC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723EC" w:rsidRPr="009F3291" w:rsidRDefault="003723EC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723EC" w:rsidRPr="009F3291" w:rsidRDefault="003723EC" w:rsidP="004C24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F3291" w:rsidRPr="009F3291" w:rsidRDefault="009F3291" w:rsidP="004C24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F3291" w:rsidRPr="003A6E40" w:rsidRDefault="009F3291" w:rsidP="003A6E4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A6E40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Результаты освоения курса</w:t>
      </w:r>
    </w:p>
    <w:p w:rsidR="009F3291" w:rsidRPr="009F3291" w:rsidRDefault="009F3291" w:rsidP="004C24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834A29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программы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начального общего образования у учащихся будут сформированы личностные, метапредметные и предметные универсальные учебные действия как основа умения учиться.</w:t>
      </w:r>
    </w:p>
    <w:p w:rsidR="006465A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="006465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</w:p>
    <w:p w:rsidR="006465A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общее представление о мире как многоязычном и поликультурном сообществе;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себя гражданином своей страны;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осознание языка, в том числе иностранного, как основного средства общения между людьми;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F3291" w:rsidRPr="009F3291" w:rsidRDefault="009F3291" w:rsidP="004C24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5A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="003A6E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 английского языка в начальной школе являются: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познавательной, эмоциональной и волевой сфер младшего школьника;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мотивации к изучению иностранного языка;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6465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результате изучения иностранного языка на ступени начального общего образования у обучающихся: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9F3291" w:rsidRPr="009F3291" w:rsidRDefault="006465A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F3291"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Говорение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465A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составлять небольшое описание предмета, картинки, персонажа;</w:t>
      </w:r>
    </w:p>
    <w:p w:rsidR="002E75FE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рассказывать о себе, своей семье, друге.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Аудирование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5FE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Чтение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соотносить графический образ английского слова с его звуковым образом;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читать про себя и находить необходимую информацию.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Письмо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выписывать из текста слова, словосочетания и предложения;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писать по образцу краткое письмо зарубежному другу (с опорой на образец).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Языковые средства и навыки оперирования ими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Графика, каллиграфия, орфография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пользоваться английским алфавитом, знать последовательность букв в нём;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списывать текст;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восстанавливать слово в соответствии с решаемой учебной задачей;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Фонетическая сторона речи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соблюдать правильное ударение в изолированном слове, фразе;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различать коммуникативные типы предложений по интонации;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Лексическая сторона речи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восстанавливать текст в соответствии с решаемой учебной задачей.</w:t>
      </w:r>
    </w:p>
    <w:p w:rsidR="002E75FE" w:rsidRPr="009F3291" w:rsidRDefault="002E75FE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Грамматическая сторона речи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распознавать и употреблять в речи основные коммуникативные типы предложений;</w:t>
      </w:r>
    </w:p>
    <w:p w:rsidR="009F3291" w:rsidRPr="009F3291" w:rsidRDefault="009F3291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</w:t>
      </w:r>
      <w:r w:rsidR="00BF47C2" w:rsidRPr="00BF4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be; глаголы в Present</w:t>
      </w:r>
      <w:r w:rsidR="00BF4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7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F32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="00BF47C2" w:rsidRPr="00BF4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7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F32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Future</w:t>
      </w:r>
      <w:r w:rsidR="006E4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32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модальные глаголы </w:t>
      </w:r>
      <w:r w:rsidRPr="009F32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can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F32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may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F32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must</w:t>
      </w:r>
      <w:r w:rsidRPr="009F3291">
        <w:rPr>
          <w:rFonts w:ascii="Times New Roman" w:eastAsia="Calibri" w:hAnsi="Times New Roman" w:cs="Times New Roman"/>
          <w:sz w:val="28"/>
          <w:szCs w:val="28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9F3291" w:rsidRDefault="009F3291" w:rsidP="004C24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28AB" w:rsidRDefault="009428AB" w:rsidP="004C24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6E40" w:rsidRPr="003A6E40" w:rsidRDefault="004C245A" w:rsidP="003A6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A6E40">
        <w:rPr>
          <w:rFonts w:ascii="Times New Roman" w:hAnsi="Times New Roman" w:cs="Times New Roman"/>
          <w:b/>
          <w:sz w:val="36"/>
          <w:szCs w:val="36"/>
          <w:lang w:eastAsia="ru-RU"/>
        </w:rPr>
        <w:t>6.Содержание учебного предмета «Английский язык»</w:t>
      </w:r>
    </w:p>
    <w:p w:rsidR="004C245A" w:rsidRPr="004C245A" w:rsidRDefault="004C245A" w:rsidP="004C245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Основные содержательные линии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В курсе иностранного языка можно выделить следующие содержательные линии: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коммуникативные умения в основных видах речевой деятельности: аудирование, говорение, чтение и письмо;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языковые средства и навыки пользования ими;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социокультурная осведомлённость;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общеучебные умения.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Предметное содержание речи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Знакомство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Я и моя семья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Мир моих увлечений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Я и мои друзья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Моя школа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. Классная комната, учебные предметы, школьные принадлежности. Учебные занятия на уроках.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Мир вокруг меня.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lang w:eastAsia="ru-RU"/>
        </w:rPr>
        <w:t>Страна/страны изучаемого языка и родная страна.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Коммуникативные умения по видам речевой деятельности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В русле говорения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1. Диалогическая форма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Уметь вести: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диалог-расспрос (запрос информации и ответ на него);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диалог-побуждение к действию.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2. Монологическая форма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Уметь пользоваться: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основными коммуникативными типами речи: описание, рассказ, характеристика (персонажей).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В русле аудирования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Воспринимать на слух и понимать: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В русле чтения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Читать: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lastRenderedPageBreak/>
        <w:t>-  вслух небольшие тексты, построенные на изученном языковом материале;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В русле письма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Владеть: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техникой письма(графикой, каллиграфией, орфографией);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ab/>
      </w:r>
      <w:r w:rsidRPr="004C245A">
        <w:rPr>
          <w:rFonts w:ascii="Times New Roman" w:eastAsia="Calibri" w:hAnsi="Times New Roman" w:cs="Times New Roman"/>
          <w:b/>
          <w:sz w:val="28"/>
          <w:u w:val="single"/>
          <w:lang w:eastAsia="ru-RU"/>
        </w:rPr>
        <w:t>Языковые средства и навыки пользования ими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Графика, каллиграфия, орфография.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Фонетическая сторона речи.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is/thereare).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Лексическая сторона речи.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project,</w:t>
      </w:r>
      <w:r w:rsidR="00BF47C2" w:rsidRPr="009C766B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portfolio, garage, tennis).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Начальное представление о способах словообразования: суффиксация (суффиксы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-еr, -от, -tion, -ist, -ful, -ly, -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teen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, -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ty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, -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th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)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teach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–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teacher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,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friend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–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friendly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,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словосложение (</w:t>
      </w:r>
      <w:r w:rsidRPr="004C245A">
        <w:rPr>
          <w:rFonts w:ascii="Times New Roman" w:eastAsia="Calibri" w:hAnsi="Times New Roman" w:cs="Times New Roman"/>
          <w:sz w:val="28"/>
          <w:lang w:val="en-US" w:eastAsia="ru-RU"/>
        </w:rPr>
        <w:t>postcard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), конверсия (play –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toplay).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Грамматическая сторона речи.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 w:rsidR="00BF47C2" w:rsidRPr="009C766B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what, who, when, where,</w:t>
      </w:r>
      <w:r w:rsidR="00BF47C2" w:rsidRPr="009C766B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why, how.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Не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speaksEnglish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.),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составным именным (</w:t>
      </w:r>
      <w:r w:rsidRPr="004C245A">
        <w:rPr>
          <w:rFonts w:ascii="Times New Roman" w:eastAsia="Calibri" w:hAnsi="Times New Roman" w:cs="Times New Roman"/>
          <w:i/>
          <w:sz w:val="28"/>
          <w:lang w:val="en-US" w:eastAsia="ru-RU"/>
        </w:rPr>
        <w:t>My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familyisbig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.)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и составным глагольным (</w:t>
      </w:r>
      <w:r w:rsidRPr="004C245A">
        <w:rPr>
          <w:rFonts w:ascii="Times New Roman" w:eastAsia="Calibri" w:hAnsi="Times New Roman" w:cs="Times New Roman"/>
          <w:i/>
          <w:sz w:val="28"/>
          <w:lang w:val="en-US" w:eastAsia="ru-RU"/>
        </w:rPr>
        <w:t>I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liketodance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.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Shecanskatewell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.)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сказуемым. Побудительные предложения в утвердительной (</w:t>
      </w: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Help</w:t>
      </w:r>
      <w:r w:rsidR="00BF47C2" w:rsidRPr="00BF47C2">
        <w:rPr>
          <w:rFonts w:ascii="Times New Roman" w:eastAsia="Calibri" w:hAnsi="Times New Roman" w:cs="Times New Roman"/>
          <w:i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me, please.)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и отрицательной (</w:t>
      </w: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Don’t</w:t>
      </w:r>
      <w:r w:rsidR="00BF47C2" w:rsidRPr="00BF47C2">
        <w:rPr>
          <w:rFonts w:ascii="Times New Roman" w:eastAsia="Calibri" w:hAnsi="Times New Roman" w:cs="Times New Roman"/>
          <w:i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be</w:t>
      </w:r>
      <w:r w:rsidR="00BF47C2" w:rsidRPr="00BF47C2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late!)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формах. Безличные предложения в настоящем времени (</w:t>
      </w: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It</w:t>
      </w:r>
      <w:r w:rsidR="00BF47C2" w:rsidRPr="00BF47C2">
        <w:rPr>
          <w:rFonts w:ascii="Times New Roman" w:eastAsia="Calibri" w:hAnsi="Times New Roman" w:cs="Times New Roman"/>
          <w:i/>
          <w:sz w:val="28"/>
          <w:lang w:eastAsia="ru-RU"/>
        </w:rPr>
        <w:t xml:space="preserve"> </w:t>
      </w:r>
      <w:r w:rsidR="00BF47C2">
        <w:rPr>
          <w:rFonts w:ascii="Times New Roman" w:eastAsia="Calibri" w:hAnsi="Times New Roman" w:cs="Times New Roman"/>
          <w:i/>
          <w:iCs/>
          <w:sz w:val="28"/>
          <w:lang w:eastAsia="ru-RU"/>
        </w:rPr>
        <w:t>I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s</w:t>
      </w:r>
      <w:r w:rsidR="00BF47C2" w:rsidRPr="00BF47C2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cold.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It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’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s</w:t>
      </w:r>
      <w:r w:rsidR="00BF47C2" w:rsidRPr="00BF47C2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five</w:t>
      </w:r>
      <w:r w:rsidR="00BF47C2" w:rsidRPr="00BF47C2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o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’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clock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.).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Предложения с оборотом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thereis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/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thereare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Простые распространённые предложения. Предложения с однородными членами. Сложносочинённые предложения с союзами</w:t>
      </w:r>
      <w:r w:rsidR="00BF47C2" w:rsidRPr="00BF47C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and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и</w:t>
      </w:r>
      <w:r w:rsidR="00BF47C2" w:rsidRPr="00BF47C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but.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Сложноподчинённые предложения с союзом</w:t>
      </w:r>
      <w:r w:rsidR="00BF47C2" w:rsidRPr="00BF47C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because.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lastRenderedPageBreak/>
        <w:t>Правильные и неправильные глаголы в</w:t>
      </w:r>
      <w:r w:rsidR="00BF47C2" w:rsidRPr="00BF47C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Present, Future, Past</w:t>
      </w:r>
      <w:r w:rsidR="00BF47C2" w:rsidRPr="00BF47C2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Simple.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Неопределённая форма глагола. Глагол-связка</w:t>
      </w:r>
      <w:r w:rsidR="00BF47C2" w:rsidRPr="009C766B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tobe.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Модальные глаголы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can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,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may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,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must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,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haveto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Глагольные конструкции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“I’d</w:t>
      </w:r>
      <w:r w:rsidR="00BF47C2" w:rsidRPr="009C766B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like</w:t>
      </w:r>
      <w:r w:rsidR="00BF47C2" w:rsidRPr="009C766B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to ...”.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Местоимения: личные (в именительном и объектном падежах), притяжательные, вопросительные, указательные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 (this/these, that/those),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неопределённые (</w:t>
      </w:r>
      <w:r w:rsidRPr="004C245A">
        <w:rPr>
          <w:rFonts w:ascii="Times New Roman" w:eastAsia="Calibri" w:hAnsi="Times New Roman" w:cs="Times New Roman"/>
          <w:i/>
          <w:sz w:val="28"/>
          <w:lang w:eastAsia="ru-RU"/>
        </w:rPr>
        <w:t>some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,</w:t>
      </w:r>
      <w:r w:rsidRPr="004C245A">
        <w:rPr>
          <w:rFonts w:ascii="Times New Roman" w:eastAsia="Calibri" w:hAnsi="Times New Roman" w:cs="Times New Roman"/>
          <w:i/>
          <w:iCs/>
          <w:sz w:val="28"/>
          <w:lang w:eastAsia="ru-RU"/>
        </w:rPr>
        <w:t>any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 – некоторые случаи употребления). </w:t>
      </w:r>
    </w:p>
    <w:p w:rsidR="004C245A" w:rsidRPr="006316FF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Наречиявремени</w:t>
      </w:r>
      <w:r w:rsidRPr="004C245A">
        <w:rPr>
          <w:rFonts w:ascii="Times New Roman" w:eastAsia="Calibri" w:hAnsi="Times New Roman" w:cs="Times New Roman"/>
          <w:sz w:val="28"/>
          <w:lang w:val="en-US" w:eastAsia="ru-RU"/>
        </w:rPr>
        <w:t xml:space="preserve"> (</w:t>
      </w:r>
      <w:r w:rsidRPr="004C245A">
        <w:rPr>
          <w:rFonts w:ascii="Times New Roman" w:eastAsia="Calibri" w:hAnsi="Times New Roman" w:cs="Times New Roman"/>
          <w:i/>
          <w:sz w:val="28"/>
          <w:lang w:val="en-US" w:eastAsia="ru-RU"/>
        </w:rPr>
        <w:t>yesterday</w:t>
      </w:r>
      <w:r w:rsidRPr="004C245A">
        <w:rPr>
          <w:rFonts w:ascii="Times New Roman" w:eastAsia="Calibri" w:hAnsi="Times New Roman" w:cs="Times New Roman"/>
          <w:sz w:val="28"/>
          <w:lang w:val="en-US" w:eastAsia="ru-RU"/>
        </w:rPr>
        <w:t>,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 xml:space="preserve"> tomorrow, never, usually, often, sometimes). 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Наречия</w:t>
      </w:r>
      <w:r w:rsidR="00BF47C2" w:rsidRPr="009C766B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C245A">
        <w:rPr>
          <w:rFonts w:ascii="Times New Roman" w:eastAsia="Calibri" w:hAnsi="Times New Roman" w:cs="Times New Roman"/>
          <w:sz w:val="28"/>
          <w:lang w:eastAsia="ru-RU"/>
        </w:rPr>
        <w:t>степени</w:t>
      </w:r>
      <w:r w:rsidRPr="006316FF">
        <w:rPr>
          <w:rFonts w:ascii="Times New Roman" w:eastAsia="Calibri" w:hAnsi="Times New Roman" w:cs="Times New Roman"/>
          <w:sz w:val="28"/>
          <w:lang w:eastAsia="ru-RU"/>
        </w:rPr>
        <w:t xml:space="preserve"> (</w:t>
      </w:r>
      <w:r w:rsidRPr="004C245A">
        <w:rPr>
          <w:rFonts w:ascii="Times New Roman" w:eastAsia="Calibri" w:hAnsi="Times New Roman" w:cs="Times New Roman"/>
          <w:i/>
          <w:sz w:val="28"/>
          <w:lang w:val="en-US" w:eastAsia="ru-RU"/>
        </w:rPr>
        <w:t>much</w:t>
      </w:r>
      <w:r w:rsidRPr="006316FF">
        <w:rPr>
          <w:rFonts w:ascii="Times New Roman" w:eastAsia="Calibri" w:hAnsi="Times New Roman" w:cs="Times New Roman"/>
          <w:sz w:val="28"/>
          <w:lang w:eastAsia="ru-RU"/>
        </w:rPr>
        <w:t>,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little</w:t>
      </w:r>
      <w:r w:rsidRPr="006316FF">
        <w:rPr>
          <w:rFonts w:ascii="Times New Roman" w:eastAsia="Calibri" w:hAnsi="Times New Roman" w:cs="Times New Roman"/>
          <w:i/>
          <w:iCs/>
          <w:sz w:val="28"/>
          <w:lang w:eastAsia="ru-RU"/>
        </w:rPr>
        <w:t xml:space="preserve">,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very</w:t>
      </w:r>
      <w:r w:rsidRPr="006316FF">
        <w:rPr>
          <w:rFonts w:ascii="Times New Roman" w:eastAsia="Calibri" w:hAnsi="Times New Roman" w:cs="Times New Roman"/>
          <w:i/>
          <w:iCs/>
          <w:sz w:val="28"/>
          <w:lang w:eastAsia="ru-RU"/>
        </w:rPr>
        <w:t>).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 xml:space="preserve">Количественные числительные до 100, порядковые числительные до 30. 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lang w:val="en-US"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Наиболееупотребительныепредлоги</w:t>
      </w:r>
      <w:r w:rsidRPr="004C245A">
        <w:rPr>
          <w:rFonts w:ascii="Times New Roman" w:eastAsia="Calibri" w:hAnsi="Times New Roman" w:cs="Times New Roman"/>
          <w:sz w:val="28"/>
          <w:lang w:val="en-US" w:eastAsia="ru-RU"/>
        </w:rPr>
        <w:t xml:space="preserve">: </w:t>
      </w:r>
      <w:r w:rsidRPr="004C245A">
        <w:rPr>
          <w:rFonts w:ascii="Times New Roman" w:eastAsia="Calibri" w:hAnsi="Times New Roman" w:cs="Times New Roman"/>
          <w:i/>
          <w:iCs/>
          <w:sz w:val="28"/>
          <w:lang w:val="en-US" w:eastAsia="ru-RU"/>
        </w:rPr>
        <w:t>in,on, at, into, to, from, of, with.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lang w:val="en-US" w:eastAsia="ru-RU"/>
        </w:rPr>
      </w:pP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u w:val="single"/>
          <w:lang w:eastAsia="ru-RU"/>
        </w:rPr>
        <w:t>Социокультурная осведомлённость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  <w:lang w:eastAsia="ru-RU"/>
        </w:rPr>
      </w:pPr>
      <w:r w:rsidRPr="004C245A">
        <w:rPr>
          <w:rFonts w:ascii="Times New Roman" w:eastAsia="Calibri" w:hAnsi="Times New Roman" w:cs="Times New Roman"/>
          <w:b/>
          <w:sz w:val="28"/>
          <w:u w:val="single"/>
          <w:lang w:eastAsia="ru-RU"/>
        </w:rPr>
        <w:t>Общеучебные умения</w:t>
      </w:r>
    </w:p>
    <w:p w:rsidR="004C245A" w:rsidRP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В процессе изучения курса «Иностранный язык» младшие школьники:</w:t>
      </w:r>
    </w:p>
    <w:p w:rsidR="004C245A" w:rsidRPr="004C245A" w:rsidRDefault="005823D8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="004C245A" w:rsidRPr="004C245A">
        <w:rPr>
          <w:rFonts w:ascii="Times New Roman" w:eastAsia="Calibri" w:hAnsi="Times New Roman" w:cs="Times New Roman"/>
          <w:sz w:val="28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C245A" w:rsidRPr="004C245A" w:rsidRDefault="005823D8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="004C245A" w:rsidRPr="004C245A">
        <w:rPr>
          <w:rFonts w:ascii="Times New Roman" w:eastAsia="Calibri" w:hAnsi="Times New Roman" w:cs="Times New Roman"/>
          <w:sz w:val="28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4C245A" w:rsidRPr="004C245A" w:rsidRDefault="005823D8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="004C245A" w:rsidRPr="004C245A">
        <w:rPr>
          <w:rFonts w:ascii="Times New Roman" w:eastAsia="Calibri" w:hAnsi="Times New Roman" w:cs="Times New Roman"/>
          <w:sz w:val="28"/>
          <w:lang w:eastAsia="ru-RU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4C245A" w:rsidRPr="004C245A" w:rsidRDefault="005823D8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="004C245A" w:rsidRPr="004C245A">
        <w:rPr>
          <w:rFonts w:ascii="Times New Roman" w:eastAsia="Calibri" w:hAnsi="Times New Roman" w:cs="Times New Roman"/>
          <w:sz w:val="28"/>
          <w:lang w:eastAsia="ru-RU"/>
        </w:rPr>
        <w:t>учатся осуществлять самоконтроль, самооценку;</w:t>
      </w:r>
    </w:p>
    <w:p w:rsidR="004C245A" w:rsidRPr="004C245A" w:rsidRDefault="005823D8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</w:t>
      </w:r>
      <w:r w:rsidR="004C245A" w:rsidRPr="004C245A">
        <w:rPr>
          <w:rFonts w:ascii="Times New Roman" w:eastAsia="Calibri" w:hAnsi="Times New Roman" w:cs="Times New Roman"/>
          <w:sz w:val="28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4C245A" w:rsidRDefault="004C245A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C245A">
        <w:rPr>
          <w:rFonts w:ascii="Times New Roman" w:eastAsia="Calibri" w:hAnsi="Times New Roman" w:cs="Times New Roman"/>
          <w:sz w:val="28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6316FF" w:rsidRDefault="006316FF" w:rsidP="003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  <w:sectPr w:rsidR="006316FF" w:rsidSect="006316FF">
          <w:type w:val="continuous"/>
          <w:pgSz w:w="11904" w:h="16840"/>
          <w:pgMar w:top="709" w:right="720" w:bottom="567" w:left="720" w:header="720" w:footer="720" w:gutter="0"/>
          <w:cols w:space="720"/>
          <w:noEndnote/>
          <w:docGrid w:linePitch="299"/>
        </w:sectPr>
      </w:pPr>
    </w:p>
    <w:p w:rsidR="00527833" w:rsidRDefault="00527833" w:rsidP="004C2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527833" w:rsidRPr="004C245A" w:rsidRDefault="00527833" w:rsidP="004C2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2F7C4F" w:rsidRDefault="002F7C4F" w:rsidP="003A6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0"/>
          <w:sz w:val="36"/>
          <w:szCs w:val="36"/>
          <w:lang w:eastAsia="ru-RU"/>
        </w:rPr>
      </w:pPr>
    </w:p>
    <w:p w:rsidR="002F7C4F" w:rsidRDefault="002F7C4F" w:rsidP="003A6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0"/>
          <w:sz w:val="36"/>
          <w:szCs w:val="36"/>
          <w:lang w:eastAsia="ru-RU"/>
        </w:rPr>
      </w:pPr>
    </w:p>
    <w:p w:rsidR="003A6E40" w:rsidRDefault="00527833" w:rsidP="003A6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0"/>
          <w:sz w:val="36"/>
          <w:szCs w:val="36"/>
          <w:lang w:eastAsia="ru-RU"/>
        </w:rPr>
      </w:pPr>
      <w:r w:rsidRPr="003A6E40">
        <w:rPr>
          <w:rFonts w:ascii="Times New Roman" w:hAnsi="Times New Roman" w:cs="Times New Roman"/>
          <w:b/>
          <w:w w:val="0"/>
          <w:sz w:val="36"/>
          <w:szCs w:val="36"/>
          <w:lang w:eastAsia="ru-RU"/>
        </w:rPr>
        <w:lastRenderedPageBreak/>
        <w:t xml:space="preserve">7.Тематическое планирование. </w:t>
      </w:r>
    </w:p>
    <w:p w:rsidR="00527833" w:rsidRPr="003A6E40" w:rsidRDefault="00527833" w:rsidP="003A6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0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b/>
          <w:w w:val="0"/>
          <w:sz w:val="28"/>
          <w:szCs w:val="28"/>
          <w:lang w:eastAsia="ru-RU"/>
        </w:rPr>
        <w:t>2 КЛАСС (68 ч)</w:t>
      </w:r>
    </w:p>
    <w:p w:rsidR="00527833" w:rsidRPr="00527833" w:rsidRDefault="00527833" w:rsidP="00527833">
      <w:pPr>
        <w:widowControl w:val="0"/>
        <w:autoSpaceDE w:val="0"/>
        <w:autoSpaceDN w:val="0"/>
        <w:adjustRightInd w:val="0"/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62"/>
        <w:gridCol w:w="982"/>
        <w:gridCol w:w="6379"/>
      </w:tblGrid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9C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Характеристика </w:t>
            </w:r>
            <w:r w:rsidR="009C766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деятельности</w:t>
            </w: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Знакомство 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(с одноклассниками, учителем: имя, возраст).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Приветствие, прощание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(с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использованием типичных фраз английского речевого этикета).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Воспроизводят графически и каллиграфически корректно все буквы английского алфавита и основные буквосочетания (полупечатным шрифтом).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Различают на слух и адекватно произносят все звуки английского языка.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Употребляют глагол-связку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tobe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в утвердительных и вопросительных предложениях в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PresentSimple,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личные местоимения в именительном и объектном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падежах (I,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me, you),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притяжательные местоимения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my и your, вопросительны слова (what, how, how (old), указательное местоимение this, соединительный союз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and.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11-16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17-24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Я и моя семья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: члены семьи, их имена, внешность. 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Покупки в магазине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: одежда, обувь, основные продукты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питания. Любимая еда.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8"/>
                <w:lang w:eastAsia="ru-RU"/>
              </w:rPr>
              <w:t>Семейные праздники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: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день рождения.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8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Ведут диалог-расспрос (о любимой еде) и диалог-побуждение к действию (сообщают о погоде и советуют, что нужно надеть).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Пользуются основными коммуникативными типам речи (описанием, сообщением, рассказом) -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небольшой рассказ о себе, любимой еде и поздравление с днём рождения.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Употребляют</w:t>
            </w:r>
            <w:r w:rsidR="00BF47C2" w:rsidRPr="00BF47C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Continuous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в структурах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I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’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m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/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he</w:t>
            </w:r>
            <w:r w:rsidR="00BF47C2" w:rsidRPr="00BF47C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is</w:t>
            </w:r>
            <w:r w:rsidR="00BF47C2" w:rsidRPr="00BF47C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wearing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…,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глагол</w:t>
            </w:r>
            <w:r w:rsidR="00BF47C2" w:rsidRPr="00BF47C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like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в</w:t>
            </w:r>
            <w:r w:rsidR="00BF47C2" w:rsidRPr="00BF47C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Simple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lastRenderedPageBreak/>
              <w:t>глагол</w:t>
            </w:r>
            <w:r w:rsidR="00BF47C2" w:rsidRPr="00BF47C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to</w:t>
            </w:r>
            <w:r w:rsidR="00BF47C2" w:rsidRPr="00BF47C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do,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существительные в единственном и множественном числе, образованные по  правилу, личные местоимения в именительном падеже</w:t>
            </w:r>
            <w:r w:rsidR="00BF47C2" w:rsidRPr="00BF47C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it, they,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притяжательные местоимения</w:t>
            </w:r>
            <w:r w:rsidR="00BF47C2" w:rsidRPr="00BF47C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her, his, </w:t>
            </w:r>
            <w:r w:rsidRPr="00527833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числительные (количественные от 1 до 10).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27-34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lang w:eastAsia="ru-RU"/>
              </w:rPr>
              <w:t>Мир моих увлечений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Cs w:val="24"/>
                <w:lang w:eastAsia="ru-RU"/>
              </w:rPr>
              <w:t xml:space="preserve">.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Игрушки.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Выходной день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(в цирке, кукольном театре), каникулы.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8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Рассказывают (о себе, о том, что умеют делать, о своих игрушках).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глагол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have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got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 в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Simple,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неопределённую форму глагола, модальный глагол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can,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личное местоимение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we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именительном, объектном и притяжательных падежах (our,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us),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предлоги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on, in, under, at, for, with, of,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наречие степени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very. 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Любимое домашнее животное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: имя, возраст, цвет, размер, характер, что умеет делать.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Говорят о том, что умеют делать животные.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модальный глагол</w:t>
            </w:r>
            <w:r w:rsidR="00BF47C2" w:rsidRPr="009C766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can.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45-53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54-58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Мир вокруг меня.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Мой дом/квартира/комната: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названия комнат, их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размер, предметы мебели и интерьера.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Времена года.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Погода.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9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Ведут диалог-расспрос о предметах мебели в доме, погоде; о том, где находятся члены семьи.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Рассказывают о своём доме, погоде.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небольшой рассказ о себе и своём доме.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глагол-связку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to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be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отрицательных и вопросительных предложениях в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Simple,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Continuous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структуре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It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’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s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raining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безличные предложения в настоящем времени (It’s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hot),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личные местоимения в именительном и объектном падежах (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color w:val="000000"/>
                <w:w w:val="0"/>
                <w:sz w:val="24"/>
                <w:szCs w:val="24"/>
                <w:lang w:eastAsia="ru-RU"/>
              </w:rPr>
              <w:t>I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she, he, me, you),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существительные в единственном и множественном числе, образованные по правилу, вопросительное местоимение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where,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предлоги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on, in</w:t>
            </w:r>
            <w:r w:rsidRPr="0052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59-63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(общие сведения: название UK/Russia, домашние питомцы и их популярные имена, блюда национальной кухни, игрушки.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Небольшие произведения детского фольклора на изучаемом иностранном языке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5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5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Описывают картинку, рассказывают (о своём питомце).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небольшие произведения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детского фольклора: рифмовки, стихотворения.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выказывания одноклассников.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предложения с правильным фразовым и логическим ударением. 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Пользуются англо-русским словарём с применением знания алфавита.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</w:tbl>
    <w:p w:rsidR="00527833" w:rsidRPr="00527833" w:rsidRDefault="00527833" w:rsidP="005278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sectPr w:rsidR="00527833" w:rsidRPr="00527833" w:rsidSect="00527833">
          <w:type w:val="continuous"/>
          <w:pgSz w:w="11904" w:h="16840"/>
          <w:pgMar w:top="709" w:right="720" w:bottom="567" w:left="720" w:header="720" w:footer="720" w:gutter="0"/>
          <w:cols w:space="720" w:equalWidth="0">
            <w:col w:w="13001"/>
          </w:cols>
          <w:noEndnote/>
          <w:docGrid w:linePitch="299"/>
        </w:sectPr>
      </w:pPr>
    </w:p>
    <w:p w:rsidR="00527833" w:rsidRPr="003A6E40" w:rsidRDefault="00527833" w:rsidP="003A6E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3A6E40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lastRenderedPageBreak/>
        <w:t>3 КЛАСС (68 ч)</w:t>
      </w:r>
    </w:p>
    <w:p w:rsidR="00527833" w:rsidRPr="00527833" w:rsidRDefault="00527833" w:rsidP="005278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62"/>
        <w:gridCol w:w="982"/>
        <w:gridCol w:w="6095"/>
      </w:tblGrid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9C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Характеристика </w:t>
            </w:r>
            <w:r w:rsidR="009C766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деятельности</w:t>
            </w: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Знакомство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(с одноклассниками, учителем). 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Приветствие, прощание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(с использованием типичных фраз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английского речевого этикета). 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этикетный диалог (знакомство, встреча, номер телефона).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Пересказывают прочитанный текст по опорам.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3-8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9-20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Я и моя семья: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члены семьи, их имена, возраст.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Мой день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(распорядок дня). Покупки в магазине: основные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продукты питания. Любимая еда.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Семейные праздники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: Рождество. День матери. Подарки.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12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диалог-расспрос (о любимой еде) и этикетный диалог (в магазине).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Рассказывают (о членах своей семьи, предпочтениях в еде, распорядке дня, называют время).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Воспринимают на слух и понимают как основную информацию, так и детали.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о своей семье, любимом дне недели, о том, что делают в выходные, составляют список для покупки продуктов и пишут записку.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транскрипционные знаки /ei/; /ai/ и /i/; /k/, /s/.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окончания существительных во множественном числе.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буквы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a, i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открытом и закрытом слоге, букву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c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 различных сочетаниях и положениях.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притяжательные местоимения, множественное число существительных, образованных по правилу, предлоги времени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in, at,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конструкцию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I’d</w:t>
            </w:r>
            <w:r w:rsid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like</w:t>
            </w:r>
            <w:r w:rsid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to</w:t>
            </w:r>
            <w:r w:rsidRPr="006316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….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23-26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Мир моих увлечений.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Игрушки. Мои любимые занятия.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Выходной день (в театре, животных, доме-музее, парке).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Рассказывают о своём хобби, выходном дне.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Воспринимают на слух и понимают как основную информацию, так и детали. 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о дне, проведённом в парке.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транскрипционные знаки /oυ/ и /ɒ/; /n/ и /ŋ/.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букву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о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открытом и закрытом слоге, сочетание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ng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сравнении с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n.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неопределённый артикль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a/an,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указательные местоимения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this/that,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местоимения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some,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any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Continuous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Simple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структуру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like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doing.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31-38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Я и мои друзья: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увлечения/хобби, совместные занятия. Любимое домашнее животное: имя, возраст, цвет, размер, характер, что умеет делать.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диалог-расспрос о возрасте животных.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Называют части тела и описывают животных.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Пересказывают прочитанный текст по опорам.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о своём питомце.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транскрипционные знаки /ai/ и /i/.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букву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y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открытом и закрытом слоге.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написанные цифрами количественные числительные от 20 до 50.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39-44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Моя школа: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учебные предметы, школьные принадлежности.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диалог-расспрос о любимых предметах.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Рассказывают о школьных предметах.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электронное сообщение о любимых школьных предметах.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транскрипционные знаки /ə/ и /e/.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букву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e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открытом и закрытом слоге.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написанные цифрами количественные числительные от 11 до 20.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Соблюдают нормы произношения звуков английского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повелительное наклонение глаголов, числительные от 11 до 20, разделительный союз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but.</w:t>
            </w:r>
          </w:p>
        </w:tc>
      </w:tr>
      <w:tr w:rsidR="00527833" w:rsidRPr="00527833" w:rsidTr="00527833"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45-52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Мир вокруг меня.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Мой дом/квартира/комната: названия комнат, ихразмер, предметы мебели и интерьера.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диалог-расспрос (о предметах мебели и их количестве).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Рассказывают о своём доме/квартире/комнате.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Вербально или невербально реагируют на услышанное.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о гербе семьи с извлечением основной информации.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о предметах мебели в своей комнате, описывают дом/квартиру.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транскрипционные знаки /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val="en-US" w:eastAsia="ru-RU"/>
              </w:rPr>
              <w:t>u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:/ и /˄/.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букву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u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открытом и закрытом слоге.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Распознают и используют связующее “r”.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указательные местоимения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these/those,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предлоги места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next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to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in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front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of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behind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множественное число существительных, образованных не по правилу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color w:val="000000"/>
                <w:w w:val="0"/>
                <w:sz w:val="24"/>
                <w:szCs w:val="24"/>
                <w:lang w:eastAsia="ru-RU"/>
              </w:rPr>
              <w:t>(-es,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-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ies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 -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ves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),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структуру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thereis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/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there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are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вопросительное слово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how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(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many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),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союз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because</w:t>
            </w:r>
            <w:r w:rsidRPr="00527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.</w:t>
            </w:r>
          </w:p>
        </w:tc>
      </w:tr>
      <w:tr w:rsidR="00527833" w:rsidRPr="00527833" w:rsidTr="00527833">
        <w:trPr>
          <w:trHeight w:val="4108"/>
        </w:trPr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53-60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61-68</w:t>
            </w: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Страна/страны изучаемого языка и родная страна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(дома,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магазины, животный мир, блюда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национальной кухни, школа, мир увлечений).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Небольшие произведения детского фольклора на изучаемом иностранном языке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(рифмовки, стихи, песни, сказки).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8 ч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этикетный диалог в магазине.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мультфильмов.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небольшие произведения детского фольклора: стихотворение, песню.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учителя, одноклассников.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с полным пониманием текста о театре зверей Дурова, домах-музеях.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Догадываются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о своей школе, своём семейном дереве, подарках.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Правильно оформляют конверт (с опорой на образец).</w:t>
            </w:r>
          </w:p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527833" w:rsidRPr="00527833" w:rsidTr="00527833">
        <w:trPr>
          <w:trHeight w:val="510"/>
        </w:trPr>
        <w:tc>
          <w:tcPr>
            <w:tcW w:w="817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82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2783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6095" w:type="dxa"/>
            <w:shd w:val="clear" w:color="auto" w:fill="auto"/>
          </w:tcPr>
          <w:p w:rsidR="00527833" w:rsidRPr="00527833" w:rsidRDefault="00527833" w:rsidP="0052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</w:tbl>
    <w:p w:rsidR="00557A80" w:rsidRDefault="00557A80" w:rsidP="005278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</w:p>
    <w:p w:rsidR="00557A80" w:rsidRPr="003A6E40" w:rsidRDefault="00557A80" w:rsidP="003A6E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(68 ч.)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6237"/>
      </w:tblGrid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9C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Характеристика </w:t>
            </w:r>
            <w:r w:rsidR="009C766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деятельности</w:t>
            </w: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Знакомство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(с новыми друзьями: имя, фамилия, возраст, класс; персонажами детских произведений).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Приветствие, прощание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(с использованием типичных фраз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английского речевого этикета).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Читают, извлекая нужную информацию (библиотечный формуляр).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Совершенствуют навыки письма.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Повторяют глагол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can,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лексику по пройденным темам.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2-10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11-20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Я и моя семья: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члены семьи, их имена, возраст, внешность, черты характера,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профессии,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увлечения/хобби.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Мой день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(распорядок дня, домашние обязанности).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Покупки в магазине: одежда, обувь, основные продукты питания. Любимая еда.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Семейные праздники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: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день рождения, Новый год/ Рождество. Подарки.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9 ч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10 ч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 темам.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· Оперируют активной лексикой в процессе общения.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· 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выразительно вслух и про себя небольшие тексты, построенные на изученном языковом материале, а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также содержащие отдельные новые слова, находят в тексте необходимую информацию.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букву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a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+ согласный /l/ или /r/.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транскрипцию.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Правильно читают и пишут слова буквой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g,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с буквосочетаниями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ar, or, ir, ur, er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в 3-м типе ударного слога.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Continuous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Simple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Past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Simple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Future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Simple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структуру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to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be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going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to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и наречия времени, исчисляемые и неисчисляемые существительные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(a lot, much, many),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количественные и порядковые (до 30) числительные, вопросительные слова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who, what, where,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when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why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how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модальные глаголы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have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to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may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22-26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Мир моих увлечений.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Мои любимые занятия. Виды спорта и спортивные игры. Мои любимые сказки, комиксы.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Выходной день (в зоопарке, в парке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аттракционов, в кинотеатре)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5 ч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т.д.).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Понимают небольшие доступные тексты в аудиозаписи,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построенные на изученном языковом материале.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Воспринимают на слух и понимают как основную информацию, так и детали.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Правильно читают окончание -ed в глаголах, буквосочетание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oo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и букву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y.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Противопоставляют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Continuous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и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Present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Simple,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правильные и неправильные глаголы в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Past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Simple,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прилагательные в сравнительной и превосходной степени, модальный глагол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must.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36-39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Я и мои друзья: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имя, возраст, внешность, характер, увлечения/хобби.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Совместные занятия.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диалоги-расспросы (о любимых занятиях друзей).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друзья и т. д.).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рассказ о лучшем друге.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Present</w:t>
            </w:r>
            <w:r w:rsid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val="en-US"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Continuous.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Моя школа: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учебные предметы, школьные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принадлежности, школьные праздники.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4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диалоги-расспросы (о любимых школьных праздниках).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Пользуются 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Past</w:t>
            </w:r>
            <w:r w:rsid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val="en-US"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Simple.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44-47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Мир вокруг меня.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Мой город/деревня/дом: предметы мебели и интерьера. 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Природа. Любимое время года. Погода. Путешествия.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 ч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Ведут диалоги-расспросы (о местонахождении предметов в комнате, зданий в городе, о планах на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ближайшее будущее и каникулы, о погоде).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Пишут с опорой на образец письмо другу о каникулах.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транскрипцию.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Правильно читают ar, or, знакомятся с правилами чтения немых букв w, k в начале слова.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Употребляют предлоги, структуру to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be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going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to, Future</w:t>
            </w:r>
            <w:r w:rsidR="00BF47C2" w:rsidRPr="00BF47C2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Simple, вопросительные слова.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52-59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60-68</w:t>
            </w: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 xml:space="preserve">Страна/страны изучаемого языка: </w:t>
            </w:r>
            <w:r w:rsidRPr="00557A8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(общие сведения: название, столица, </w:t>
            </w:r>
            <w:r w:rsidRPr="00557A8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lastRenderedPageBreak/>
              <w:t>животный мир, блюда национальной кухни, школа, мир увлечений)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8 ч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Ведут диалоги-расспросы (о городах, в которых живут родственники и друзья, о любимой еде, о заповедниках и помощи животным).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Составляют собственный текст по аналогии и </w:t>
            </w: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рассказывают о распорядке дня, о будущей профессии, о Дне города, любимых героях сказок, памятных школьных днях и т.д.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557A80" w:rsidRPr="00557A80" w:rsidTr="006316FF">
        <w:tc>
          <w:tcPr>
            <w:tcW w:w="81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0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57A8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6237" w:type="dxa"/>
            <w:shd w:val="clear" w:color="auto" w:fill="auto"/>
          </w:tcPr>
          <w:p w:rsidR="00557A80" w:rsidRPr="00557A80" w:rsidRDefault="00557A80" w:rsidP="0055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</w:tbl>
    <w:p w:rsidR="00557A80" w:rsidRPr="00557A80" w:rsidRDefault="00557A80" w:rsidP="00557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80" w:rsidRPr="00557A80" w:rsidRDefault="00557A80" w:rsidP="00557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80" w:rsidRDefault="00557A80" w:rsidP="00557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FF" w:rsidRDefault="006316FF" w:rsidP="006316FF">
      <w:pPr>
        <w:spacing w:after="0" w:line="240" w:lineRule="auto"/>
        <w:ind w:firstLine="709"/>
        <w:jc w:val="center"/>
        <w:rPr>
          <w:b/>
          <w:lang w:eastAsia="ru-RU"/>
        </w:rPr>
        <w:sectPr w:rsidR="006316FF" w:rsidSect="00527833">
          <w:pgSz w:w="11904" w:h="16840"/>
          <w:pgMar w:top="709" w:right="720" w:bottom="567" w:left="720" w:header="720" w:footer="720" w:gutter="0"/>
          <w:cols w:space="720" w:equalWidth="0">
            <w:col w:w="13001"/>
          </w:cols>
          <w:noEndnote/>
          <w:docGrid w:linePitch="299"/>
        </w:sectPr>
      </w:pPr>
    </w:p>
    <w:p w:rsidR="003A6E40" w:rsidRDefault="002F7C4F" w:rsidP="003A6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 id="Полилиния 28" o:spid="_x0000_s1054" style="position:absolute;left:0;text-align:left;margin-left:83.6pt;margin-top:308.15pt;width:456.5pt;height:24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OXDgMAAMI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олилиния 27" o:spid="_x0000_s1055" style="position:absolute;left:0;text-align:left;margin-left:101.6pt;margin-top:332.35pt;width:438.5pt;height:25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50GAMAAMI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олилиния 24" o:spid="_x0000_s1056" style="position:absolute;left:0;text-align:left;margin-left:101.6pt;margin-top:429.9pt;width:438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zdEg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94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олилиния 21" o:spid="_x0000_s1057" style="position:absolute;left:0;text-align:left;margin-left:101.6pt;margin-top:527.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ILGAMAAMI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6316FF" w:rsidRPr="003A6E40">
        <w:rPr>
          <w:rFonts w:ascii="Times New Roman" w:hAnsi="Times New Roman" w:cs="Times New Roman"/>
          <w:b/>
          <w:sz w:val="36"/>
          <w:szCs w:val="36"/>
          <w:lang w:eastAsia="ru-RU"/>
        </w:rPr>
        <w:t>8. Материально-техническое обеспечение</w:t>
      </w:r>
    </w:p>
    <w:p w:rsidR="003A6E40" w:rsidRDefault="003A6E40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 xml:space="preserve">Классная доска </w:t>
      </w: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>Стенд для размещения творческих работ учащихся.</w:t>
      </w: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>Стол учительский с тумбой.</w:t>
      </w: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>Ученические столы 2-местные с комплектом стульев.</w:t>
      </w: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>Куклы, мягкие игрушки, мячи и др.</w:t>
      </w:r>
    </w:p>
    <w:p w:rsidR="006316FF" w:rsidRPr="003A6E40" w:rsidRDefault="006316FF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40">
        <w:rPr>
          <w:rFonts w:ascii="Times New Roman" w:hAnsi="Times New Roman" w:cs="Times New Roman"/>
          <w:sz w:val="28"/>
          <w:szCs w:val="28"/>
          <w:lang w:eastAsia="ru-RU"/>
        </w:rPr>
        <w:t>Настольные игры на английском язык</w:t>
      </w:r>
      <w:r w:rsidR="009C766B" w:rsidRPr="003A6E40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9C766B" w:rsidRPr="003A6E40" w:rsidRDefault="009C766B" w:rsidP="003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66B" w:rsidRPr="000D796B" w:rsidRDefault="003A6E40" w:rsidP="000D7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C766B" w:rsidRPr="000D796B">
        <w:rPr>
          <w:rFonts w:ascii="Times New Roman" w:hAnsi="Times New Roman" w:cs="Times New Roman"/>
          <w:b/>
          <w:sz w:val="28"/>
          <w:szCs w:val="28"/>
          <w:lang w:eastAsia="ru-RU"/>
        </w:rPr>
        <w:t>Библиотечный фонд</w:t>
      </w:r>
    </w:p>
    <w:p w:rsidR="006316FF" w:rsidRDefault="006316FF" w:rsidP="00557A80">
      <w:pPr>
        <w:tabs>
          <w:tab w:val="left" w:pos="25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4F" w:rsidRPr="00D77C45" w:rsidRDefault="00D77C45" w:rsidP="00D77C45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  <w:sectPr w:rsidR="002F7C4F" w:rsidRPr="00D77C45" w:rsidSect="00A95A0E">
          <w:type w:val="continuous"/>
          <w:pgSz w:w="11904" w:h="16840"/>
          <w:pgMar w:top="709" w:right="720" w:bottom="567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Учебники и учебные пособия по предмету.</w:t>
      </w:r>
      <w:bookmarkStart w:id="0" w:name="_GoBack"/>
      <w:bookmarkEnd w:id="0"/>
    </w:p>
    <w:p w:rsidR="00A95A0E" w:rsidRPr="00D77C45" w:rsidRDefault="00A95A0E" w:rsidP="00557A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u w:val="single"/>
        </w:rPr>
        <w:sectPr w:rsidR="00A95A0E" w:rsidRPr="00D77C45" w:rsidSect="003D4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951" w:rsidRDefault="00E46951" w:rsidP="00D77C45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E46951" w:rsidSect="00A95A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A7" w:rsidRDefault="00E073A7" w:rsidP="003D4DF1">
      <w:pPr>
        <w:spacing w:after="0" w:line="240" w:lineRule="auto"/>
      </w:pPr>
      <w:r>
        <w:separator/>
      </w:r>
    </w:p>
  </w:endnote>
  <w:endnote w:type="continuationSeparator" w:id="0">
    <w:p w:rsidR="00E073A7" w:rsidRDefault="00E073A7" w:rsidP="003D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103400"/>
      <w:docPartObj>
        <w:docPartGallery w:val="Page Numbers (Bottom of Page)"/>
        <w:docPartUnique/>
      </w:docPartObj>
    </w:sdtPr>
    <w:sdtEndPr/>
    <w:sdtContent>
      <w:p w:rsidR="00731361" w:rsidRDefault="007313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4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31361" w:rsidRDefault="007313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A7" w:rsidRDefault="00E073A7" w:rsidP="003D4DF1">
      <w:pPr>
        <w:spacing w:after="0" w:line="240" w:lineRule="auto"/>
      </w:pPr>
      <w:r>
        <w:separator/>
      </w:r>
    </w:p>
  </w:footnote>
  <w:footnote w:type="continuationSeparator" w:id="0">
    <w:p w:rsidR="00E073A7" w:rsidRDefault="00E073A7" w:rsidP="003D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67E"/>
    <w:multiLevelType w:val="hybridMultilevel"/>
    <w:tmpl w:val="06D8D014"/>
    <w:lvl w:ilvl="0" w:tplc="39887EC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5597B"/>
    <w:multiLevelType w:val="hybridMultilevel"/>
    <w:tmpl w:val="E79C0B82"/>
    <w:lvl w:ilvl="0" w:tplc="D7C88F2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CB1"/>
    <w:multiLevelType w:val="hybridMultilevel"/>
    <w:tmpl w:val="D9982004"/>
    <w:lvl w:ilvl="0" w:tplc="2E980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47E"/>
    <w:multiLevelType w:val="hybridMultilevel"/>
    <w:tmpl w:val="659EE870"/>
    <w:lvl w:ilvl="0" w:tplc="1428984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702B"/>
    <w:multiLevelType w:val="hybridMultilevel"/>
    <w:tmpl w:val="82B84C70"/>
    <w:lvl w:ilvl="0" w:tplc="D6064A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5959"/>
    <w:multiLevelType w:val="hybridMultilevel"/>
    <w:tmpl w:val="FA80C3FC"/>
    <w:lvl w:ilvl="0" w:tplc="D7C88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50E7"/>
    <w:multiLevelType w:val="hybridMultilevel"/>
    <w:tmpl w:val="6624108A"/>
    <w:lvl w:ilvl="0" w:tplc="C76E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117D8"/>
    <w:multiLevelType w:val="hybridMultilevel"/>
    <w:tmpl w:val="06D8D014"/>
    <w:lvl w:ilvl="0" w:tplc="39887EC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1A765E"/>
    <w:multiLevelType w:val="hybridMultilevel"/>
    <w:tmpl w:val="68BEE124"/>
    <w:lvl w:ilvl="0" w:tplc="D7C88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447C"/>
    <w:multiLevelType w:val="hybridMultilevel"/>
    <w:tmpl w:val="E5DEF7BE"/>
    <w:lvl w:ilvl="0" w:tplc="D7C88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B5"/>
    <w:rsid w:val="000D796B"/>
    <w:rsid w:val="002E75FE"/>
    <w:rsid w:val="002F7C4F"/>
    <w:rsid w:val="0033431E"/>
    <w:rsid w:val="003723EC"/>
    <w:rsid w:val="003978A1"/>
    <w:rsid w:val="003A6E40"/>
    <w:rsid w:val="003D4DF1"/>
    <w:rsid w:val="00432DB3"/>
    <w:rsid w:val="004410F0"/>
    <w:rsid w:val="004C245A"/>
    <w:rsid w:val="00527833"/>
    <w:rsid w:val="00557A80"/>
    <w:rsid w:val="005823D8"/>
    <w:rsid w:val="006316FF"/>
    <w:rsid w:val="00641420"/>
    <w:rsid w:val="006465A1"/>
    <w:rsid w:val="006E4446"/>
    <w:rsid w:val="00731361"/>
    <w:rsid w:val="007B0A6A"/>
    <w:rsid w:val="00834A29"/>
    <w:rsid w:val="0090192E"/>
    <w:rsid w:val="009428AB"/>
    <w:rsid w:val="0097433A"/>
    <w:rsid w:val="009C766B"/>
    <w:rsid w:val="009F3291"/>
    <w:rsid w:val="00A95A0E"/>
    <w:rsid w:val="00B42BB5"/>
    <w:rsid w:val="00B72EE5"/>
    <w:rsid w:val="00BF47C2"/>
    <w:rsid w:val="00C93264"/>
    <w:rsid w:val="00D77C45"/>
    <w:rsid w:val="00E073A7"/>
    <w:rsid w:val="00E46951"/>
    <w:rsid w:val="00E6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10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4410F0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44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4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245A"/>
    <w:pPr>
      <w:ind w:left="720"/>
      <w:contextualSpacing/>
    </w:pPr>
  </w:style>
  <w:style w:type="character" w:styleId="a7">
    <w:name w:val="Strong"/>
    <w:basedOn w:val="a0"/>
    <w:uiPriority w:val="22"/>
    <w:qFormat/>
    <w:rsid w:val="00A95A0E"/>
    <w:rPr>
      <w:b/>
      <w:bCs/>
    </w:rPr>
  </w:style>
  <w:style w:type="paragraph" w:styleId="a8">
    <w:name w:val="header"/>
    <w:basedOn w:val="a"/>
    <w:link w:val="a9"/>
    <w:uiPriority w:val="99"/>
    <w:unhideWhenUsed/>
    <w:rsid w:val="00D7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C45"/>
  </w:style>
  <w:style w:type="paragraph" w:styleId="aa">
    <w:name w:val="Balloon Text"/>
    <w:basedOn w:val="a"/>
    <w:link w:val="ab"/>
    <w:uiPriority w:val="99"/>
    <w:semiHidden/>
    <w:unhideWhenUsed/>
    <w:rsid w:val="0064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7583</Words>
  <Characters>43227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CIO</cp:lastModifiedBy>
  <cp:revision>2</cp:revision>
  <cp:lastPrinted>2014-10-30T07:12:00Z</cp:lastPrinted>
  <dcterms:created xsi:type="dcterms:W3CDTF">2015-09-14T04:27:00Z</dcterms:created>
  <dcterms:modified xsi:type="dcterms:W3CDTF">2015-09-14T04:27:00Z</dcterms:modified>
</cp:coreProperties>
</file>