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94" w:rsidRDefault="003B0094" w:rsidP="003B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3B0094" w:rsidRDefault="003B0094" w:rsidP="003B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собрании трудового коллектива                         Директор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Т.В.Горбачева</w:t>
      </w:r>
      <w:proofErr w:type="spellEnd"/>
    </w:p>
    <w:p w:rsidR="003B0094" w:rsidRDefault="003B0094" w:rsidP="003B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26.11.2013 года (протокол № 5)                                                         </w:t>
      </w:r>
    </w:p>
    <w:p w:rsidR="003B0094" w:rsidRDefault="003B0094" w:rsidP="003B00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А.К.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Сарбулатова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(приказ № 1219/1-од от 28.11.2013)</w:t>
      </w:r>
    </w:p>
    <w:p w:rsidR="00632A18" w:rsidRDefault="00632A18" w:rsidP="00632A18">
      <w:pPr>
        <w:pStyle w:val="acenter"/>
        <w:rPr>
          <w:rStyle w:val="a3"/>
          <w:sz w:val="28"/>
          <w:szCs w:val="28"/>
        </w:rPr>
      </w:pPr>
    </w:p>
    <w:p w:rsidR="00B27208" w:rsidRPr="00B27208" w:rsidRDefault="00B27208" w:rsidP="00B27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b/>
          <w:sz w:val="28"/>
          <w:szCs w:val="28"/>
        </w:rPr>
        <w:t>Положение                                                                                                                                                  о комиссии по профилактике коррупционных                                                                         и иных правонарушений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МБОУ </w:t>
      </w:r>
      <w:r w:rsidR="00C8330C">
        <w:rPr>
          <w:rFonts w:ascii="Times New Roman" w:hAnsi="Times New Roman" w:cs="Times New Roman"/>
          <w:b/>
          <w:sz w:val="28"/>
          <w:szCs w:val="28"/>
        </w:rPr>
        <w:t>«Лицей № 159»</w:t>
      </w:r>
    </w:p>
    <w:p w:rsidR="00B27208" w:rsidRPr="00B27208" w:rsidRDefault="00B27208" w:rsidP="00B27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27208" w:rsidRPr="00B27208" w:rsidRDefault="00B27208" w:rsidP="00B27208">
      <w:pPr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Комиссия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2720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МБОУ</w:t>
      </w:r>
      <w:r w:rsidRPr="00B27208">
        <w:rPr>
          <w:rFonts w:ascii="Times New Roman" w:hAnsi="Times New Roman" w:cs="Times New Roman"/>
          <w:sz w:val="28"/>
          <w:szCs w:val="28"/>
        </w:rPr>
        <w:t xml:space="preserve"> </w:t>
      </w:r>
      <w:r w:rsidR="00C8330C">
        <w:rPr>
          <w:rFonts w:ascii="Times New Roman" w:hAnsi="Times New Roman" w:cs="Times New Roman"/>
          <w:sz w:val="28"/>
          <w:szCs w:val="28"/>
        </w:rPr>
        <w:t>«Лицей № 159»</w:t>
      </w:r>
      <w:r w:rsidRPr="00B27208">
        <w:rPr>
          <w:rFonts w:ascii="Times New Roman" w:hAnsi="Times New Roman" w:cs="Times New Roman"/>
          <w:sz w:val="28"/>
          <w:szCs w:val="28"/>
        </w:rPr>
        <w:t xml:space="preserve"> является общественным, постоянно действующим совещательным органом, для обеспечения взаимодействия органов местного самоуправления, правоохранительных органов, органов государственной власти в процессе реализации антикоррупционной политики в ОУ.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1.2. Правовую основу деятельности Комиссии составляют Конституция </w:t>
      </w:r>
      <w:proofErr w:type="gramStart"/>
      <w:r w:rsidRPr="00B27208">
        <w:rPr>
          <w:rFonts w:ascii="Times New Roman" w:hAnsi="Times New Roman" w:cs="Times New Roman"/>
          <w:sz w:val="28"/>
          <w:szCs w:val="28"/>
        </w:rPr>
        <w:t>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27208">
        <w:rPr>
          <w:rFonts w:ascii="Times New Roman" w:hAnsi="Times New Roman" w:cs="Times New Roman"/>
          <w:sz w:val="28"/>
          <w:szCs w:val="28"/>
        </w:rPr>
        <w:t xml:space="preserve">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  <w:r w:rsidRPr="00B27208">
        <w:rPr>
          <w:rFonts w:ascii="Times New Roman" w:hAnsi="Times New Roman" w:cs="Times New Roman"/>
          <w:sz w:val="28"/>
          <w:szCs w:val="28"/>
        </w:rPr>
        <w:t xml:space="preserve"> и муниципальные правовые акты.</w:t>
      </w:r>
      <w:proofErr w:type="gramEnd"/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1.3. В соответствии со ст. 1 Федерального закона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>коррупция</w:t>
      </w:r>
      <w:r w:rsidRPr="00B27208">
        <w:rPr>
          <w:rFonts w:ascii="Times New Roman" w:hAnsi="Times New Roman" w:cs="Times New Roman"/>
          <w:sz w:val="28"/>
          <w:szCs w:val="28"/>
        </w:rPr>
        <w:t xml:space="preserve"> — это: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208">
        <w:rPr>
          <w:rFonts w:ascii="Times New Roman" w:hAnsi="Times New Roman" w:cs="Times New Roman"/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п. «а», от имени или в интересах юридического лица.  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1.4. Состав Комиссии  назначается  приказом   директора ОУ из числа работников.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b/>
          <w:sz w:val="28"/>
          <w:szCs w:val="28"/>
        </w:rPr>
        <w:t>II. Основные принципы деятельности Комиссии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Противодействие коррупции в ОУ осуществляется на основе следующих основных принципов:  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7208">
        <w:rPr>
          <w:rFonts w:ascii="Times New Roman" w:hAnsi="Times New Roman" w:cs="Times New Roman"/>
          <w:sz w:val="28"/>
          <w:szCs w:val="28"/>
        </w:rPr>
        <w:t>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7208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B27208">
        <w:rPr>
          <w:rFonts w:ascii="Times New Roman" w:hAnsi="Times New Roman" w:cs="Times New Roman"/>
          <w:sz w:val="28"/>
          <w:szCs w:val="28"/>
        </w:rPr>
        <w:t>защит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B27208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 и гражданина;</w:t>
      </w:r>
    </w:p>
    <w:p w:rsidR="00B27208" w:rsidRPr="00B27208" w:rsidRDefault="00B27208" w:rsidP="00B2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27208">
        <w:rPr>
          <w:rFonts w:ascii="Times New Roman" w:hAnsi="Times New Roman" w:cs="Times New Roman"/>
          <w:sz w:val="28"/>
          <w:szCs w:val="28"/>
        </w:rPr>
        <w:t>законност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208">
        <w:rPr>
          <w:rFonts w:ascii="Times New Roman" w:hAnsi="Times New Roman" w:cs="Times New Roman"/>
          <w:sz w:val="28"/>
          <w:szCs w:val="28"/>
        </w:rPr>
        <w:t>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27208">
        <w:rPr>
          <w:rFonts w:ascii="Times New Roman" w:hAnsi="Times New Roman" w:cs="Times New Roman"/>
          <w:sz w:val="28"/>
          <w:szCs w:val="28"/>
        </w:rPr>
        <w:t>публичност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208">
        <w:rPr>
          <w:rFonts w:ascii="Times New Roman" w:hAnsi="Times New Roman" w:cs="Times New Roman"/>
          <w:sz w:val="28"/>
          <w:szCs w:val="28"/>
        </w:rPr>
        <w:t xml:space="preserve"> и открытост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208">
        <w:rPr>
          <w:rFonts w:ascii="Times New Roman" w:hAnsi="Times New Roman" w:cs="Times New Roman"/>
          <w:sz w:val="28"/>
          <w:szCs w:val="28"/>
        </w:rPr>
        <w:t xml:space="preserve"> деятельности ОУ;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неотвратимост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208">
        <w:rPr>
          <w:rFonts w:ascii="Times New Roman" w:hAnsi="Times New Roman" w:cs="Times New Roman"/>
          <w:sz w:val="28"/>
          <w:szCs w:val="28"/>
        </w:rPr>
        <w:t xml:space="preserve"> ответственности за совершение </w:t>
      </w:r>
      <w:proofErr w:type="gramStart"/>
      <w:r w:rsidRPr="00B27208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Pr="00B27208">
        <w:rPr>
          <w:rFonts w:ascii="Times New Roman" w:hAnsi="Times New Roman" w:cs="Times New Roman"/>
          <w:sz w:val="28"/>
          <w:szCs w:val="28"/>
        </w:rPr>
        <w:t xml:space="preserve"> право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27208">
        <w:rPr>
          <w:rFonts w:ascii="Times New Roman" w:hAnsi="Times New Roman" w:cs="Times New Roman"/>
          <w:sz w:val="28"/>
          <w:szCs w:val="28"/>
        </w:rPr>
        <w:t>нарушений;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B27208">
        <w:rPr>
          <w:rFonts w:ascii="Times New Roman" w:hAnsi="Times New Roman" w:cs="Times New Roman"/>
          <w:sz w:val="28"/>
          <w:szCs w:val="28"/>
        </w:rPr>
        <w:t>комплексно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7208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7208">
        <w:rPr>
          <w:rFonts w:ascii="Times New Roman" w:hAnsi="Times New Roman" w:cs="Times New Roman"/>
          <w:sz w:val="28"/>
          <w:szCs w:val="28"/>
        </w:rPr>
        <w:t xml:space="preserve"> политических, организационных, </w:t>
      </w:r>
      <w:proofErr w:type="spellStart"/>
      <w:r w:rsidRPr="00B27208">
        <w:rPr>
          <w:rFonts w:ascii="Times New Roman" w:hAnsi="Times New Roman" w:cs="Times New Roman"/>
          <w:sz w:val="28"/>
          <w:szCs w:val="28"/>
        </w:rPr>
        <w:t>информацион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B27208">
        <w:rPr>
          <w:rFonts w:ascii="Times New Roman" w:hAnsi="Times New Roman" w:cs="Times New Roman"/>
          <w:sz w:val="28"/>
          <w:szCs w:val="28"/>
        </w:rPr>
        <w:t>но-пропагандистских, социально-экономических, правовых, специальных и иных мер;</w:t>
      </w:r>
    </w:p>
    <w:p w:rsid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Pr="00B27208">
        <w:rPr>
          <w:rFonts w:ascii="Times New Roman" w:hAnsi="Times New Roman" w:cs="Times New Roman"/>
          <w:sz w:val="28"/>
          <w:szCs w:val="28"/>
        </w:rPr>
        <w:t>приоритетно</w:t>
      </w:r>
      <w:r>
        <w:rPr>
          <w:rFonts w:ascii="Times New Roman" w:hAnsi="Times New Roman" w:cs="Times New Roman"/>
          <w:sz w:val="28"/>
          <w:szCs w:val="28"/>
        </w:rPr>
        <w:t>го применения</w:t>
      </w:r>
      <w:r w:rsidRPr="00B27208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272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B27208" w:rsidRPr="003B0094" w:rsidRDefault="00B27208" w:rsidP="00B2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b/>
          <w:sz w:val="28"/>
          <w:szCs w:val="28"/>
        </w:rPr>
        <w:t>III. Основные задачи, функции и полномочия Комиссии</w:t>
      </w:r>
      <w:r w:rsidRPr="00B27208">
        <w:rPr>
          <w:rFonts w:ascii="Times New Roman" w:hAnsi="Times New Roman" w:cs="Times New Roman"/>
          <w:sz w:val="28"/>
          <w:szCs w:val="28"/>
        </w:rPr>
        <w:br/>
      </w:r>
      <w:r w:rsidRPr="003B0094">
        <w:rPr>
          <w:rFonts w:ascii="Times New Roman" w:hAnsi="Times New Roman" w:cs="Times New Roman"/>
          <w:sz w:val="28"/>
          <w:szCs w:val="28"/>
        </w:rPr>
        <w:t>3.1. Основными задачами Комиссии являются: 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подготовка рекомендаций для принятия решений по вопросам противодействия коррупции;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участие в подготовке предложений, направленных на устранение причин и условий, порождающих коррупцию;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разработка предложений по координации деятельности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обеспечение контроля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7208">
        <w:rPr>
          <w:rFonts w:ascii="Times New Roman" w:hAnsi="Times New Roman" w:cs="Times New Roman"/>
          <w:sz w:val="28"/>
          <w:szCs w:val="28"/>
        </w:rPr>
        <w:t xml:space="preserve"> и своевременност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7208">
        <w:rPr>
          <w:rFonts w:ascii="Times New Roman" w:hAnsi="Times New Roman" w:cs="Times New Roman"/>
          <w:sz w:val="28"/>
          <w:szCs w:val="28"/>
        </w:rPr>
        <w:t xml:space="preserve"> решения вопросов, содержащихся в обращениях граждан;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сотрудничество с правоохранительными органами;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разработка и внедрение в практику стандартов и процедур, направленных на обеспечение добросовестной работы ОУ;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принятие кодекса этики и служебного поведения работников ОУ;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интересов;</w:t>
      </w:r>
    </w:p>
    <w:p w:rsid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недопущение составления неофициальной отчетности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08">
        <w:rPr>
          <w:rFonts w:ascii="Times New Roman" w:hAnsi="Times New Roman" w:cs="Times New Roman"/>
          <w:sz w:val="28"/>
          <w:szCs w:val="28"/>
        </w:rPr>
        <w:t>поддельных документов.</w:t>
      </w:r>
    </w:p>
    <w:p w:rsidR="00B27208" w:rsidRPr="003B0094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94">
        <w:rPr>
          <w:rFonts w:ascii="Times New Roman" w:hAnsi="Times New Roman" w:cs="Times New Roman"/>
          <w:sz w:val="28"/>
          <w:szCs w:val="28"/>
        </w:rPr>
        <w:t xml:space="preserve">3.2. Основными функциями  Комиссии являются: 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обеспечение соблюдения работниками правил внутреннего трудового распорядка;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оказание работникам консультативной помощи по вопросам, связанным с применением на практике кодекса этики и служебного поведения работников ОУ;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рассмотрение обращений граждан и организаций, содержащих сведения о коррупции, поступивших непосредственно в ОУ и направленных для рассмотрения из исполнительных органов и правоохранительных органов;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организация правового просвещения и антикоррупционного образования работников;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мониторинг коррупционных проявлений в деятельности ОУ</w:t>
      </w:r>
      <w:proofErr w:type="gramStart"/>
      <w:r w:rsidRPr="00B27208">
        <w:rPr>
          <w:rFonts w:ascii="Times New Roman" w:hAnsi="Times New Roman" w:cs="Times New Roman"/>
          <w:sz w:val="28"/>
          <w:szCs w:val="28"/>
        </w:rPr>
        <w:t>;-</w:t>
      </w:r>
      <w:proofErr w:type="gramEnd"/>
      <w:r w:rsidRPr="00B27208">
        <w:rPr>
          <w:rFonts w:ascii="Times New Roman" w:hAnsi="Times New Roman" w:cs="Times New Roman"/>
          <w:sz w:val="28"/>
          <w:szCs w:val="28"/>
        </w:rPr>
        <w:t>подготовка проектов локальных нормативных актов и иных правовых актов ОУ о противодействии коррупции;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подготовка планов противодействия коррупции и отчетных документов о реализации антикоррупционной политики в ОУ;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взаимодействие с правоохранительными органами;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предоставление в соответствии с действующим законодательством РФ информации о деятельности ОУ, в том числе в сфере реализации антикоррупционной политики.</w:t>
      </w:r>
    </w:p>
    <w:p w:rsidR="00B27208" w:rsidRPr="003B0094" w:rsidRDefault="00B27208" w:rsidP="00B2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94">
        <w:rPr>
          <w:rFonts w:ascii="Times New Roman" w:hAnsi="Times New Roman" w:cs="Times New Roman"/>
          <w:sz w:val="28"/>
          <w:szCs w:val="28"/>
        </w:rPr>
        <w:t>3.3. Полномочия Комиссии:</w:t>
      </w:r>
    </w:p>
    <w:p w:rsidR="00B27208" w:rsidRPr="003B0094" w:rsidRDefault="00B27208" w:rsidP="00B2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94">
        <w:rPr>
          <w:rFonts w:ascii="Times New Roman" w:hAnsi="Times New Roman" w:cs="Times New Roman"/>
          <w:sz w:val="28"/>
          <w:szCs w:val="28"/>
        </w:rPr>
        <w:t>Для осуществления своих задач и функций Комиссия имеет право: 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принимать в пределах своей компетенции решения, касающиеся ОУ,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заслушивать на своих заседаниях  директора ОУ о применяемых им мерах, направленных на исполнение решений Комиссии;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подготавливать проекты соответствующих решений Комиссии;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 от органов местного самоуправления,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независимых экспертов (консультантов);</w:t>
      </w:r>
    </w:p>
    <w:p w:rsid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27208">
        <w:rPr>
          <w:rFonts w:ascii="Times New Roman" w:hAnsi="Times New Roman" w:cs="Times New Roman"/>
          <w:sz w:val="28"/>
          <w:szCs w:val="28"/>
        </w:rPr>
        <w:t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антикоррупционного законодательств</w:t>
      </w:r>
      <w:r>
        <w:rPr>
          <w:rFonts w:ascii="Times New Roman" w:hAnsi="Times New Roman" w:cs="Times New Roman"/>
          <w:sz w:val="28"/>
          <w:szCs w:val="28"/>
        </w:rPr>
        <w:t>а РФ.</w:t>
      </w:r>
    </w:p>
    <w:p w:rsid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b/>
          <w:sz w:val="28"/>
          <w:szCs w:val="28"/>
        </w:rPr>
        <w:t>IV. Порядок работы Комиссии           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4.1. Работа комиссии осуществляется на плановой основе.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08">
        <w:rPr>
          <w:rFonts w:ascii="Times New Roman" w:hAnsi="Times New Roman" w:cs="Times New Roman"/>
          <w:sz w:val="28"/>
          <w:szCs w:val="28"/>
        </w:rPr>
        <w:t xml:space="preserve">План работы формируется на основании предложений, внесенных  исходя из складывающейся ситуации и обстановки. План составляется на учебный год и утверждается на заседании Комиссии и является частью Плана работы школы на  учебный год. 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4.2. Работой Комиссии руководит Председатель Комиссии.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208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отсутствие по его поручению заместитель председателя Комиссии.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4.3.     Присутствие на заседаниях Комиссии членов Комиссии обязательно.</w:t>
      </w:r>
      <w:r w:rsidRPr="00B27208">
        <w:rPr>
          <w:rFonts w:ascii="Times New Roman" w:hAnsi="Times New Roman" w:cs="Times New Roman"/>
          <w:sz w:val="28"/>
          <w:szCs w:val="28"/>
        </w:rPr>
        <w:br/>
        <w:t xml:space="preserve">Делегирование членом Комиссии своих полномочий иным должностным 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  <w:r w:rsidRPr="00B27208">
        <w:rPr>
          <w:rFonts w:ascii="Times New Roman" w:hAnsi="Times New Roman" w:cs="Times New Roman"/>
          <w:sz w:val="28"/>
          <w:szCs w:val="28"/>
        </w:rPr>
        <w:br/>
        <w:t xml:space="preserve">4.4.     Лицо, исполняющее обязанности должностного лица, являющегося членом Комиссии, принимает участие в заседании Комиссии с правом совещательного голоса. Заседание Комиссии считается правомочным, если на нем присутствует более половины ее членов. 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представители прокуратуры, органов исполнительной власти, иных организаций, а также представители образовательных, научных, экспертных организаций и средств массовой </w:t>
      </w:r>
      <w:r w:rsidRPr="00B27208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информации. </w:t>
      </w:r>
      <w:r w:rsidRPr="00B27208">
        <w:rPr>
          <w:rFonts w:ascii="Times New Roman" w:hAnsi="Times New Roman" w:cs="Times New Roman"/>
          <w:sz w:val="28"/>
          <w:szCs w:val="28"/>
        </w:rPr>
        <w:br/>
        <w:t xml:space="preserve"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 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4.5.  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  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4.6.    Члены Комиссии и лица, участвующие в ее заседании, не вправе разглашать сведения, ставшие им известными в ходе работы Комиссии.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4.7.     Организацию заседания Комиссии и обеспечение подготовки проектов его решений осуществляет секретарь Комиссии. В случае необходимости решения Комиссии могут быть приняты в форме  приказов директора ОУ. Решения Комиссии доводятся до сведения всех заинтересованных лиц, органов и организаций. 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4.8. Основанием для проведения внеочередного заседания  Комиссии является информация о факте коррупции со стороны работника ОУ, полученная  от правоохранительных, судебных или иных государственных органов, от организаций, должностных лиц или граждан. </w:t>
      </w:r>
      <w:r w:rsidRPr="00B27208">
        <w:rPr>
          <w:rFonts w:ascii="Times New Roman" w:hAnsi="Times New Roman" w:cs="Times New Roman"/>
          <w:sz w:val="28"/>
          <w:szCs w:val="28"/>
        </w:rPr>
        <w:br/>
        <w:t>Информация рассматривается Комиссией, если она представлена в письменном виде и содержит следующие сведения:  фамилию, имя, отчество  работника ОУ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  ОУ.</w:t>
      </w:r>
    </w:p>
    <w:p w:rsidR="00B27208" w:rsidRPr="00B27208" w:rsidRDefault="00B27208" w:rsidP="00B27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7208" w:rsidRPr="00B27208" w:rsidRDefault="00B27208" w:rsidP="00B272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b/>
          <w:sz w:val="28"/>
          <w:szCs w:val="28"/>
        </w:rPr>
        <w:t>V. Состав Комиссии</w:t>
      </w:r>
    </w:p>
    <w:p w:rsidR="00B27208" w:rsidRPr="00B27208" w:rsidRDefault="00B27208" w:rsidP="00B2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5.1. В состав Комиссии входят председатель Комиссии, заместитель председателя Комиссии, секретарь Комиссии и члены Комиссии, которые могут быть избраны из числа работников ОУ.</w:t>
      </w:r>
    </w:p>
    <w:p w:rsidR="00B27208" w:rsidRPr="003B0094" w:rsidRDefault="00B27208" w:rsidP="00B2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94">
        <w:rPr>
          <w:rFonts w:ascii="Times New Roman" w:hAnsi="Times New Roman" w:cs="Times New Roman"/>
          <w:sz w:val="28"/>
          <w:szCs w:val="28"/>
        </w:rPr>
        <w:t xml:space="preserve">5.2. Председатель Комиссии: </w:t>
      </w:r>
    </w:p>
    <w:p w:rsidR="00B27208" w:rsidRPr="00B27208" w:rsidRDefault="00B27208" w:rsidP="00B272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определяет порядок и регламент рассмотрения вопросов на заседаниях Комиссии;</w:t>
      </w:r>
    </w:p>
    <w:p w:rsidR="00B27208" w:rsidRPr="00B27208" w:rsidRDefault="00B27208" w:rsidP="00B272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утверждает повестку дня заседания Комиссии, представленную ответственным секретарем Комиссии;</w:t>
      </w:r>
    </w:p>
    <w:p w:rsidR="00B27208" w:rsidRPr="00B27208" w:rsidRDefault="00B27208" w:rsidP="00B272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B27208" w:rsidRPr="00B27208" w:rsidRDefault="00B27208" w:rsidP="00B272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принимает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утверждает реестр независимых экспертов (консультантов) Комиссии;</w:t>
      </w:r>
    </w:p>
    <w:p w:rsidR="00B27208" w:rsidRPr="00B27208" w:rsidRDefault="00B27208" w:rsidP="00B2720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утверждает годовой план работы Комиссии.</w:t>
      </w:r>
    </w:p>
    <w:p w:rsidR="00B27208" w:rsidRPr="003B0094" w:rsidRDefault="00B27208" w:rsidP="00B2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094">
        <w:rPr>
          <w:rFonts w:ascii="Times New Roman" w:hAnsi="Times New Roman" w:cs="Times New Roman"/>
          <w:sz w:val="28"/>
          <w:szCs w:val="28"/>
        </w:rPr>
        <w:lastRenderedPageBreak/>
        <w:t xml:space="preserve">5.3. Ответственный секретарь  Комиссии: 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регистрирует поступающие для рассмотрения на заседаниях Комиссии обращения граждан;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формирует повестку дня заседания  Комиссии;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осуществляет подготовку заседаний Комиссии;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организует ведение протоколов заседаний Комиссии;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доводит до сведения членов 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ведет учет, контроль исполнения и хранение протоколов и решений Комиссии с сопроводительными материалами;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несет ответственность за информационное, организационно-техническое и экспертное обеспечение деятельности Комиссии.</w:t>
      </w:r>
    </w:p>
    <w:p w:rsidR="00B27208" w:rsidRPr="003B0094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94">
        <w:rPr>
          <w:rFonts w:ascii="Times New Roman" w:hAnsi="Times New Roman" w:cs="Times New Roman"/>
          <w:sz w:val="28"/>
          <w:szCs w:val="28"/>
        </w:rPr>
        <w:t>5.4. Заместитель председателя Комиссии: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выполняет по поручению председателя рабочей Комиссии его функции во </w:t>
      </w:r>
      <w:r w:rsidR="00C8330C">
        <w:rPr>
          <w:rFonts w:ascii="Times New Roman" w:hAnsi="Times New Roman" w:cs="Times New Roman"/>
          <w:sz w:val="28"/>
          <w:szCs w:val="28"/>
        </w:rPr>
        <w:t>время отсутствия председателя (</w:t>
      </w:r>
      <w:bookmarkStart w:id="0" w:name="_GoBack"/>
      <w:bookmarkEnd w:id="0"/>
      <w:r w:rsidRPr="00B27208">
        <w:rPr>
          <w:rFonts w:ascii="Times New Roman" w:hAnsi="Times New Roman" w:cs="Times New Roman"/>
          <w:sz w:val="28"/>
          <w:szCs w:val="28"/>
        </w:rPr>
        <w:t>отпуск, болезнь, командировка, служебное задание). </w:t>
      </w:r>
    </w:p>
    <w:p w:rsidR="003B0094" w:rsidRPr="003B0094" w:rsidRDefault="00B27208" w:rsidP="003B0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94">
        <w:rPr>
          <w:rFonts w:ascii="Times New Roman" w:hAnsi="Times New Roman" w:cs="Times New Roman"/>
          <w:sz w:val="28"/>
          <w:szCs w:val="28"/>
        </w:rPr>
        <w:t>5.5. Независимый эксперт (консультант) Комиссии:</w:t>
      </w:r>
    </w:p>
    <w:p w:rsidR="00B27208" w:rsidRPr="00B27208" w:rsidRDefault="003B0094" w:rsidP="003B00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980">
        <w:rPr>
          <w:rFonts w:ascii="Times New Roman" w:hAnsi="Times New Roman" w:cs="Times New Roman"/>
          <w:sz w:val="28"/>
          <w:szCs w:val="28"/>
        </w:rPr>
        <w:t xml:space="preserve">- </w:t>
      </w:r>
      <w:r w:rsidR="00B27208" w:rsidRPr="00B27208">
        <w:rPr>
          <w:rFonts w:ascii="Times New Roman" w:hAnsi="Times New Roman" w:cs="Times New Roman"/>
          <w:sz w:val="28"/>
          <w:szCs w:val="28"/>
        </w:rPr>
        <w:t>по приглашению председателя Комиссии принимает участие в работе Комиссии;</w:t>
      </w:r>
    </w:p>
    <w:p w:rsidR="00B27208" w:rsidRPr="00B27208" w:rsidRDefault="00B27208" w:rsidP="00B27208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 xml:space="preserve"> участвует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B27208" w:rsidRPr="003B0094" w:rsidRDefault="00B27208" w:rsidP="00BC59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0094">
        <w:rPr>
          <w:rFonts w:ascii="Times New Roman" w:hAnsi="Times New Roman" w:cs="Times New Roman"/>
          <w:sz w:val="28"/>
          <w:szCs w:val="28"/>
        </w:rPr>
        <w:t xml:space="preserve">5.6. Члены Комиссии: </w:t>
      </w:r>
    </w:p>
    <w:p w:rsidR="00B27208" w:rsidRPr="00B27208" w:rsidRDefault="00BC5980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27208" w:rsidRPr="00B27208">
        <w:rPr>
          <w:rFonts w:ascii="Times New Roman" w:hAnsi="Times New Roman" w:cs="Times New Roman"/>
          <w:sz w:val="28"/>
          <w:szCs w:val="28"/>
        </w:rPr>
        <w:t>беспечивают информационную и организационно-техническую деятельность Комиссии,  осуществляют и  участвуют  в подготовке и проведении заседаний Комиссии, обсуждении вопросов по повестке дня,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208">
        <w:rPr>
          <w:rFonts w:ascii="Times New Roman" w:hAnsi="Times New Roman" w:cs="Times New Roman"/>
          <w:sz w:val="28"/>
          <w:szCs w:val="28"/>
        </w:rPr>
        <w:t>имеют право голоса.</w:t>
      </w: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208" w:rsidRPr="00B27208" w:rsidRDefault="00B27208" w:rsidP="00B272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208">
        <w:rPr>
          <w:rFonts w:ascii="Times New Roman" w:hAnsi="Times New Roman" w:cs="Times New Roman"/>
          <w:b/>
          <w:sz w:val="28"/>
          <w:szCs w:val="28"/>
        </w:rPr>
        <w:t xml:space="preserve"> VI. Порядок упразднения Комиссии</w:t>
      </w:r>
    </w:p>
    <w:p w:rsidR="00B27208" w:rsidRPr="00B27208" w:rsidRDefault="003B0094" w:rsidP="00B272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7208" w:rsidRPr="00B27208">
        <w:rPr>
          <w:rFonts w:ascii="Times New Roman" w:hAnsi="Times New Roman" w:cs="Times New Roman"/>
          <w:sz w:val="28"/>
          <w:szCs w:val="28"/>
        </w:rPr>
        <w:t>Комиссия может быть упразднена на основании решения руководителя ОУ в соответствии с действующим законодательством РФ.</w:t>
      </w:r>
    </w:p>
    <w:p w:rsidR="00B27208" w:rsidRPr="00B27208" w:rsidRDefault="00B27208" w:rsidP="00B2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7208" w:rsidRPr="00B27208" w:rsidRDefault="00B27208" w:rsidP="00B27208">
      <w:pPr>
        <w:shd w:val="clear" w:color="auto" w:fill="FFFFFF"/>
        <w:spacing w:after="0" w:line="240" w:lineRule="auto"/>
        <w:ind w:left="75" w:right="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7208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27208">
        <w:rPr>
          <w:rFonts w:ascii="Times New Roman" w:hAnsi="Times New Roman" w:cs="Times New Roman"/>
          <w:b/>
          <w:bCs/>
          <w:sz w:val="28"/>
          <w:szCs w:val="28"/>
        </w:rPr>
        <w:t xml:space="preserve">. Заключительные положения </w:t>
      </w:r>
      <w:bookmarkStart w:id="1" w:name="8"/>
      <w:bookmarkEnd w:id="1"/>
    </w:p>
    <w:p w:rsidR="00B27208" w:rsidRPr="00B27208" w:rsidRDefault="003B0094" w:rsidP="00B27208">
      <w:pPr>
        <w:shd w:val="clear" w:color="auto" w:fill="FFFFFF"/>
        <w:spacing w:after="0" w:line="240" w:lineRule="auto"/>
        <w:ind w:left="75" w:righ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27208" w:rsidRPr="00B27208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приказом директора ОУ. </w:t>
      </w:r>
      <w:r w:rsidR="00B27208" w:rsidRPr="00B27208">
        <w:rPr>
          <w:rFonts w:ascii="Times New Roman" w:hAnsi="Times New Roman" w:cs="Times New Roman"/>
          <w:sz w:val="28"/>
          <w:szCs w:val="28"/>
          <w:lang w:val="en"/>
        </w:rPr>
        <w:t> </w:t>
      </w:r>
    </w:p>
    <w:p w:rsidR="00B27208" w:rsidRPr="00B27208" w:rsidRDefault="00B27208" w:rsidP="00B27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7208" w:rsidRPr="00B27208" w:rsidSect="00B27208">
      <w:pgSz w:w="11906" w:h="16838"/>
      <w:pgMar w:top="113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261"/>
    <w:multiLevelType w:val="hybridMultilevel"/>
    <w:tmpl w:val="B3A44BDA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33FC"/>
    <w:multiLevelType w:val="multilevel"/>
    <w:tmpl w:val="31F03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B4242"/>
    <w:multiLevelType w:val="multilevel"/>
    <w:tmpl w:val="56BC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56D5F"/>
    <w:multiLevelType w:val="multilevel"/>
    <w:tmpl w:val="36DAD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D32A3A"/>
    <w:multiLevelType w:val="multilevel"/>
    <w:tmpl w:val="8BE699D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  <w:lvl w:ilvl="1" w:tentative="1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</w:lvl>
    <w:lvl w:ilvl="2" w:tentative="1">
      <w:start w:val="1"/>
      <w:numFmt w:val="decimal"/>
      <w:lvlText w:val="%3."/>
      <w:lvlJc w:val="left"/>
      <w:pPr>
        <w:tabs>
          <w:tab w:val="num" w:pos="2568"/>
        </w:tabs>
        <w:ind w:left="2568" w:hanging="360"/>
      </w:pPr>
    </w:lvl>
    <w:lvl w:ilvl="3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entative="1">
      <w:start w:val="1"/>
      <w:numFmt w:val="decimal"/>
      <w:lvlText w:val="%5."/>
      <w:lvlJc w:val="left"/>
      <w:pPr>
        <w:tabs>
          <w:tab w:val="num" w:pos="4008"/>
        </w:tabs>
        <w:ind w:left="4008" w:hanging="360"/>
      </w:pPr>
    </w:lvl>
    <w:lvl w:ilvl="5" w:tentative="1">
      <w:start w:val="1"/>
      <w:numFmt w:val="decimal"/>
      <w:lvlText w:val="%6."/>
      <w:lvlJc w:val="left"/>
      <w:pPr>
        <w:tabs>
          <w:tab w:val="num" w:pos="4728"/>
        </w:tabs>
        <w:ind w:left="4728" w:hanging="360"/>
      </w:pPr>
    </w:lvl>
    <w:lvl w:ilvl="6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entative="1">
      <w:start w:val="1"/>
      <w:numFmt w:val="decimal"/>
      <w:lvlText w:val="%8."/>
      <w:lvlJc w:val="left"/>
      <w:pPr>
        <w:tabs>
          <w:tab w:val="num" w:pos="6168"/>
        </w:tabs>
        <w:ind w:left="6168" w:hanging="360"/>
      </w:pPr>
    </w:lvl>
    <w:lvl w:ilvl="8" w:tentative="1">
      <w:start w:val="1"/>
      <w:numFmt w:val="decimal"/>
      <w:lvlText w:val="%9."/>
      <w:lvlJc w:val="left"/>
      <w:pPr>
        <w:tabs>
          <w:tab w:val="num" w:pos="6888"/>
        </w:tabs>
        <w:ind w:left="6888" w:hanging="360"/>
      </w:pPr>
    </w:lvl>
  </w:abstractNum>
  <w:abstractNum w:abstractNumId="5">
    <w:nsid w:val="2F1B52CA"/>
    <w:multiLevelType w:val="hybridMultilevel"/>
    <w:tmpl w:val="B82ADBE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E4054"/>
    <w:multiLevelType w:val="multilevel"/>
    <w:tmpl w:val="4304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F3F99"/>
    <w:multiLevelType w:val="hybridMultilevel"/>
    <w:tmpl w:val="E176EEC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901E1"/>
    <w:multiLevelType w:val="hybridMultilevel"/>
    <w:tmpl w:val="63ECC678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F04"/>
    <w:multiLevelType w:val="multilevel"/>
    <w:tmpl w:val="C1D8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A2765F"/>
    <w:multiLevelType w:val="hybridMultilevel"/>
    <w:tmpl w:val="38128F0C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72DE9"/>
    <w:multiLevelType w:val="hybridMultilevel"/>
    <w:tmpl w:val="221A9454"/>
    <w:lvl w:ilvl="0" w:tplc="3BEADA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D32AC"/>
    <w:multiLevelType w:val="multilevel"/>
    <w:tmpl w:val="3EFCD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860E77"/>
    <w:multiLevelType w:val="multilevel"/>
    <w:tmpl w:val="5EA07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32B7B3A"/>
    <w:multiLevelType w:val="multilevel"/>
    <w:tmpl w:val="725E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154D96"/>
    <w:multiLevelType w:val="multilevel"/>
    <w:tmpl w:val="62D2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14"/>
  </w:num>
  <w:num w:numId="5">
    <w:abstractNumId w:val="1"/>
  </w:num>
  <w:num w:numId="6">
    <w:abstractNumId w:val="15"/>
  </w:num>
  <w:num w:numId="7">
    <w:abstractNumId w:val="2"/>
  </w:num>
  <w:num w:numId="8">
    <w:abstractNumId w:val="9"/>
  </w:num>
  <w:num w:numId="9">
    <w:abstractNumId w:val="6"/>
  </w:num>
  <w:num w:numId="10">
    <w:abstractNumId w:val="1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836"/>
    <w:rsid w:val="000C47B8"/>
    <w:rsid w:val="000D40DB"/>
    <w:rsid w:val="000E565E"/>
    <w:rsid w:val="00110CAB"/>
    <w:rsid w:val="00161AEA"/>
    <w:rsid w:val="00183A0E"/>
    <w:rsid w:val="002F3836"/>
    <w:rsid w:val="00311662"/>
    <w:rsid w:val="003B0094"/>
    <w:rsid w:val="004012B6"/>
    <w:rsid w:val="005B4EAC"/>
    <w:rsid w:val="00632A18"/>
    <w:rsid w:val="00635E59"/>
    <w:rsid w:val="006A3865"/>
    <w:rsid w:val="007831C5"/>
    <w:rsid w:val="007A40A4"/>
    <w:rsid w:val="0095437E"/>
    <w:rsid w:val="00991C36"/>
    <w:rsid w:val="00A46499"/>
    <w:rsid w:val="00AE70A5"/>
    <w:rsid w:val="00B27208"/>
    <w:rsid w:val="00BA4411"/>
    <w:rsid w:val="00BC5980"/>
    <w:rsid w:val="00BF2418"/>
    <w:rsid w:val="00C8330C"/>
    <w:rsid w:val="00C918D0"/>
    <w:rsid w:val="00CA6CA3"/>
    <w:rsid w:val="00D514FE"/>
    <w:rsid w:val="00DE3A37"/>
    <w:rsid w:val="00EB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semiHidden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836"/>
    <w:rPr>
      <w:b/>
      <w:bCs/>
    </w:rPr>
  </w:style>
  <w:style w:type="paragraph" w:styleId="a4">
    <w:name w:val="Normal (Web)"/>
    <w:basedOn w:val="a"/>
    <w:uiPriority w:val="99"/>
    <w:semiHidden/>
    <w:unhideWhenUsed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2F383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ustify">
    <w:name w:val="ajustify"/>
    <w:basedOn w:val="a"/>
    <w:rsid w:val="002F383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A38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A3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C36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632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632A18"/>
  </w:style>
  <w:style w:type="paragraph" w:customStyle="1" w:styleId="Default">
    <w:name w:val="Default"/>
    <w:rsid w:val="005B4E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873">
      <w:bodyDiv w:val="1"/>
      <w:marLeft w:val="570"/>
      <w:marRight w:val="570"/>
      <w:marTop w:val="90"/>
      <w:marBottom w:val="5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8913">
          <w:marLeft w:val="0"/>
          <w:marRight w:val="3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8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54C86-54B3-4311-8201-06BCB6CF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CIO</cp:lastModifiedBy>
  <cp:revision>8</cp:revision>
  <cp:lastPrinted>2014-10-29T03:52:00Z</cp:lastPrinted>
  <dcterms:created xsi:type="dcterms:W3CDTF">2014-10-24T11:55:00Z</dcterms:created>
  <dcterms:modified xsi:type="dcterms:W3CDTF">2017-01-18T02:24:00Z</dcterms:modified>
</cp:coreProperties>
</file>