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ED" w:rsidRDefault="00EC45ED" w:rsidP="00EC45ED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color w:val="666666"/>
          <w:sz w:val="27"/>
          <w:szCs w:val="27"/>
          <w:lang w:eastAsia="ru-RU"/>
        </w:rPr>
        <w:t xml:space="preserve">Аннотация к рабочей программе дополнительного образования 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666666"/>
          <w:sz w:val="27"/>
          <w:szCs w:val="27"/>
          <w:lang w:eastAsia="ru-RU"/>
        </w:rPr>
      </w:pPr>
      <w:bookmarkStart w:id="0" w:name="_GoBack"/>
      <w:bookmarkEnd w:id="0"/>
      <w:r w:rsidRPr="00EC45ED">
        <w:rPr>
          <w:rFonts w:ascii="Times New Roman" w:eastAsia="Times New Roman" w:hAnsi="Times New Roman" w:cs="Times New Roman"/>
          <w:b/>
          <w:color w:val="666666"/>
          <w:sz w:val="27"/>
          <w:szCs w:val="27"/>
          <w:lang w:eastAsia="ru-RU"/>
        </w:rPr>
        <w:t>«Основы военной службы»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Воспитание патриотизма - любви к Родине - это одна из важнейших задач нашего общества.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Любящий Родину должен любить ее не абстрактно, а прикладывая все возможные силы на ее благо. Любящий Родину должен понимать значение слова «Родина», ясно представлять себе все составляющие этого понятия.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приоритетным направлением воспитательной работы с детьми сегодня становится патриотическое воспитание, которое направлено на формирование государственно-патриотического сознания юных граждан России как важнейшей ценности, одной из основ духовно-нравственного единства общества.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Детский возраст является наиболее оптимальным для системы 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Для эффективного решения проблем патриотического воспитания необходим именно комплексный подход, предполагающий вовлечение обучающихся, в непрерывный образовательный процесс, создание соответствующей среды, обеспечивающей дальнейшее развитие патриотизма и гражданственности как духовной составляющей личности.</w:t>
      </w:r>
    </w:p>
    <w:p w:rsidR="00EC45ED" w:rsidRPr="00EC45ED" w:rsidRDefault="00EC45ED" w:rsidP="00EC45ED">
      <w:pPr>
        <w:shd w:val="clear" w:color="auto" w:fill="FFFFFF"/>
        <w:spacing w:after="375" w:line="35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ПРЕПОДАВАТЕЛИ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Преподаватель ОБЖ: </w:t>
      </w:r>
      <w:proofErr w:type="spellStart"/>
      <w:r w:rsidRPr="00EC45ED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Онуферко</w:t>
      </w:r>
      <w:proofErr w:type="spellEnd"/>
      <w:r w:rsidRPr="00EC45ED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 xml:space="preserve"> Олег Богданович.</w:t>
      </w: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Высшее, Новосибирское Высшее Военно-Политическое Общевойсковое Училище (НВВПОУ), в 1986 году.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Квалификация по диплому:</w:t>
      </w: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Учитель истории и обществоведения. Общий трудовой стаж: 39 лет. В занимаемой должности:</w:t>
      </w: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br/>
        <w:t>7 лет 9 мес. (на апр.2021 г.). I категория.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Курсы повышения квалификации: </w:t>
      </w:r>
      <w:proofErr w:type="gram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23.03.-</w:t>
      </w:r>
      <w:proofErr w:type="gram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03.04.2015 г «Городской центр развития образования» -- курсы «Актуальные вопросы организации патриотического воспитания в ОУ», 72 (часа). 13.03-25.05.2014 г </w:t>
      </w:r>
      <w:proofErr w:type="spell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НИПКиПРО</w:t>
      </w:r>
      <w:proofErr w:type="spell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курсы – «Теория и </w:t>
      </w: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lastRenderedPageBreak/>
        <w:t>методика обучения основам воинской службы юношей допризывного возраста с учетом требований ФГОС» (108 часов).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«Профилактика кризисных состояний и суицидального поведения детей и подростков в образовательной организации» (48 часов). «Городской центр образования и здоровья «Магистр» (17-27 марта 2020 </w:t>
      </w:r>
      <w:proofErr w:type="gram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г.)</w:t>
      </w: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br/>
        <w:t>Профессиональная</w:t>
      </w:r>
      <w:proofErr w:type="gram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переподготовка. Педагогическое образование: Безопасность жизнедеятельности в образовательной организации и организациях профессионального образования. (252 часа).  АНО ДПО «Московская академия профессиональных компетенций» (03.12.2018-29.01.2019гг.)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br/>
        <w:t>«Профориентация в современной школе». (108 часов). Директор онлайн-школы «</w:t>
      </w:r>
      <w:proofErr w:type="spell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Фоксфорд</w:t>
      </w:r>
      <w:proofErr w:type="spell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». foхford.ru, 2018 г.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br/>
        <w:t>«Использование средств презентации и подготовка печатных материалов» (24 часа). ГЦИ «Эгида», 2015 г.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br/>
        <w:t xml:space="preserve">Достижения учеников: Молодецкие игры –II место(город) 2015 г, III -место(область) 2015 г; </w:t>
      </w:r>
      <w:proofErr w:type="spell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Аты</w:t>
      </w:r>
      <w:proofErr w:type="spell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-баты – II место Центральный округ 2020 г; ВСИ «Победа» - I место 2019 г, Вахта памяти «Пост № 1» - I место (Центральный округ) 2018г,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I место (Центральный округ) 2019 </w:t>
      </w:r>
      <w:proofErr w:type="gram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г,  </w:t>
      </w:r>
      <w:proofErr w:type="spell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Аты</w:t>
      </w:r>
      <w:proofErr w:type="spellEnd"/>
      <w:proofErr w:type="gram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-баты – II место Центральный округ 2021г. и др.</w:t>
      </w:r>
    </w:p>
    <w:p w:rsidR="00EC45ED" w:rsidRPr="00EC45ED" w:rsidRDefault="00EC45ED" w:rsidP="00EC45ED">
      <w:pPr>
        <w:shd w:val="clear" w:color="auto" w:fill="FFFFFF"/>
        <w:spacing w:after="375" w:line="35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РАСПИСАНИЕ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Пятница: 15.00-15-45</w:t>
      </w:r>
    </w:p>
    <w:p w:rsidR="00EC45ED" w:rsidRPr="00EC45ED" w:rsidRDefault="00EC45ED" w:rsidP="00EC45ED">
      <w:pPr>
        <w:shd w:val="clear" w:color="auto" w:fill="FFFFFF"/>
        <w:spacing w:after="375" w:line="35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ПРОГРАММЫ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Глава 1. Вооруженные силы Российской Федерации – защитники нашего Отечества и его национальных интересов (4 часа)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Глава 2. Боевые традиции Вооруженных Сил России (3 часа)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Глава 3. Символы воинской чести (4 часа)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Глава 4. Основы военной службы (24 часа)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Обязанности лиц суточного наряда (7 часов)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Строевая подготовка (4 часа)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Огневая подготовка (7 часов)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Тактическая подготовка (6 часов)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35 часов в год.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lastRenderedPageBreak/>
        <w:t xml:space="preserve">Оптимальными </w:t>
      </w:r>
      <w:proofErr w:type="gram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условиями  реализации</w:t>
      </w:r>
      <w:proofErr w:type="gram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данной программы являются: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    - проведение итогового тестирования на компьютере;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    - проведение практических занятий по строевой подготовке, учебных стрельб.</w:t>
      </w:r>
    </w:p>
    <w:p w:rsidR="00EC45ED" w:rsidRPr="00EC45ED" w:rsidRDefault="00EC45ED" w:rsidP="00EC45ED">
      <w:pPr>
        <w:shd w:val="clear" w:color="auto" w:fill="FFFFFF"/>
        <w:spacing w:after="375" w:line="35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ПРОГРАММЫ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Пробудить интерес обучающихся к военной службе и профессии защищать Родину через изучение основ знаний, объясняющих историю создания Вооруженных Сил России, их структуру, функции и основные задачи, место и роль в обеспечении национальной безопасности, а также правовую основу и сущность военной службы.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Задачи по достижению цели: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  <w:r w:rsidRPr="00EC45ED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  <w:lang w:eastAsia="ru-RU"/>
        </w:rPr>
        <w:t>личностные: 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 - воспитывается чувство патриотизма и гордости за свою Родину;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 - вовлечение обучающихся, в непрерывный образовательный процесс, создание соответствующей среды, обеспечивающей дальнейшее развитие патриотизма и гражданственности как духовной составляющей личности.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  <w:lang w:eastAsia="ru-RU"/>
        </w:rPr>
        <w:t xml:space="preserve">  </w:t>
      </w:r>
      <w:proofErr w:type="spellStart"/>
      <w:r w:rsidRPr="00EC45ED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  <w:lang w:eastAsia="ru-RU"/>
        </w:rPr>
        <w:t>метапредметные</w:t>
      </w:r>
      <w:proofErr w:type="spellEnd"/>
      <w:r w:rsidRPr="00EC45ED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  <w:lang w:eastAsia="ru-RU"/>
        </w:rPr>
        <w:t>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  <w:lang w:eastAsia="ru-RU"/>
        </w:rPr>
        <w:t>   </w:t>
      </w:r>
      <w:r w:rsidRPr="00EC45ED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обучающиеся должны уметь: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    - </w:t>
      </w:r>
      <w:proofErr w:type="gram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выполнять  строевые</w:t>
      </w:r>
      <w:proofErr w:type="gram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приемы;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    - применять средства индивидуальной защиты;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     - подготовка оружия к применению </w:t>
      </w:r>
      <w:proofErr w:type="gram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и  стрельбе</w:t>
      </w:r>
      <w:proofErr w:type="gram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из автомата АКМ.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  <w:lang w:eastAsia="ru-RU"/>
        </w:rPr>
        <w:t>предметные: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обучающие должны знать: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    - об истории развития Вооруженных Сил РФ;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    - о предназначении ВС РФ, их структуре, организации, целях, задачах, деятельности, традициях;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    - о требованиях воинских Уставов, размещении военнослужащих, распределении времени, распорядке дня;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    - о назначении и составе суточного наряда, обязанностях лиц суточного наряда;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    - о порядке подготовки караулов, обязанностях часового;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    - о правилах техники безопасности при выполнении учебных стрельб;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    - о действиях солдата в бою, обязанностях солдата в бою.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</w:p>
    <w:p w:rsidR="00EC45ED" w:rsidRPr="00EC45ED" w:rsidRDefault="00EC45ED" w:rsidP="00EC45ED">
      <w:pPr>
        <w:shd w:val="clear" w:color="auto" w:fill="FFFFFF"/>
        <w:spacing w:after="375" w:line="35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РЕЗУЛЬТАТ ПРОГРАММЫ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lastRenderedPageBreak/>
        <w:t> У обучающихся будут развиты следующие </w:t>
      </w:r>
      <w:r w:rsidRPr="00EC45ED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личностные качества:</w:t>
      </w: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  Российская идентичность, способность к осознанию российской идентичности в поликультурном социуме, чувство   причастности к </w:t>
      </w:r>
      <w:proofErr w:type="spell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историкокультурной</w:t>
      </w:r>
      <w:proofErr w:type="spell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общности российского народа и судьбе России, патриотизм, готовность к служению   Отечеству, его защите;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– уважение к своему народу, чувство ответственности перед Родиной, гордости за свой край, свою Родину, прошлое и   настоящее многонационального народа России, уважение к государственным символам (герб, флаг, гимн);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– формирование уважения к русскому языку как государственному языку Российской Федерации, являющемуся основой   российской идентичности и главным фактором национального самоопределения;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– воспитание уважения к культуре, языкам, традициям и обычаям народов, проживающих в Российской Федерации.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 </w:t>
      </w:r>
      <w:proofErr w:type="spellStart"/>
      <w:r w:rsidRPr="00EC45ED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Метапредметные</w:t>
      </w:r>
      <w:proofErr w:type="spellEnd"/>
      <w:r w:rsidRPr="00EC45ED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 xml:space="preserve"> результаты: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Регулятивные УУД: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 В результате реализации </w:t>
      </w:r>
      <w:proofErr w:type="gram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программы</w:t>
      </w:r>
      <w:proofErr w:type="gram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обучающиеся научатся: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– организовывать эффективный поиск ресурсов, необходимых для достижения поставленной цели;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– сопоставлять полученный результат деятельности с поставленной заранее целью.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Познавательные универсальные учебные действия: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В результате реализации </w:t>
      </w:r>
      <w:proofErr w:type="gram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программы</w:t>
      </w:r>
      <w:proofErr w:type="gram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обучающиеся </w:t>
      </w:r>
      <w:r w:rsidRPr="00EC45ED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будут знать: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lastRenderedPageBreak/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– менять и удерживать разные позиции в познавательной деятельности.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Коммуникативные универсальные учебные действия: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В результате реализации </w:t>
      </w:r>
      <w:proofErr w:type="gram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программы</w:t>
      </w:r>
      <w:proofErr w:type="gram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обучающиеся </w:t>
      </w:r>
      <w:r w:rsidRPr="00EC45ED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будет уметь</w:t>
      </w: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– координировать и выполнять работу в условиях реального, виртуального и комбинированного взаимодействия;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 – распознавать </w:t>
      </w:r>
      <w:proofErr w:type="spell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конфликтогенные</w:t>
      </w:r>
      <w:proofErr w:type="spell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C45ED" w:rsidRPr="00EC45ED" w:rsidRDefault="00EC45ED" w:rsidP="00EC45ED">
      <w:pPr>
        <w:shd w:val="clear" w:color="auto" w:fill="FFFFFF"/>
        <w:spacing w:after="375" w:line="35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ОСОБЫЕ УСЛОВИЯ ПРОВЕДЕНИЯ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Медицинская справка о допуске к занятиям.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Специального отбора нет.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Программа бесплатная.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lastRenderedPageBreak/>
        <w:t>Занятия проводятся на базе Лицея и кабинета ОБЖ.</w:t>
      </w:r>
    </w:p>
    <w:p w:rsidR="00EC45ED" w:rsidRPr="00EC45ED" w:rsidRDefault="00EC45ED" w:rsidP="00EC45ED">
      <w:pPr>
        <w:shd w:val="clear" w:color="auto" w:fill="FFFFFF"/>
        <w:spacing w:after="375" w:line="35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МАТЕРИАЛЬНО-ТЕХНИЧЕСКАЯ БАЗА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  </w:t>
      </w:r>
      <w:r w:rsidRPr="00EC45ED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  <w:lang w:eastAsia="ru-RU"/>
        </w:rPr>
        <w:t>Учебное помещение: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 Учебный кабинет, соответствующий санитарным и техническим требованиям.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  <w:lang w:eastAsia="ru-RU"/>
        </w:rPr>
        <w:t>Материально-техническое обеспечение: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Радиационная, химическая и бактериологическая защита: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    - Макет общевойскового противогаза (лицевая часть ШМ-4М и коробка МО-4);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         - ДП-5Б, ДП-5В, Аптечка индивидуальная – 5 шт.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Медицина: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    - Аптечка первой помощи (ФЭСТ);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    - Сумка медицинская.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Инженерные войска: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    - Макет гранаты ПГ-9, РКГ-3Е, РГД-5;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    - Мины АТ ММИ-19, УПГ-8, противотанковая, противопехотная.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Огневая подготовка: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    - Массогабаритные АК-74 – 2шт.;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  <w:lang w:eastAsia="ru-RU"/>
        </w:rPr>
        <w:t>Информационное обеспечение: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1. Н. В. Шаронова. Методические рекомендации по разработке авторской программы учебного курса, журнал «Завуч</w:t>
      </w:r>
      <w:proofErr w:type="gram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»,   </w:t>
      </w:r>
      <w:proofErr w:type="gram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 №4, 2000.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  2. </w:t>
      </w:r>
      <w:proofErr w:type="spell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Е.Е.Шестернинов</w:t>
      </w:r>
      <w:proofErr w:type="spell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, </w:t>
      </w:r>
      <w:proofErr w:type="spell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М.Н.Арцев</w:t>
      </w:r>
      <w:proofErr w:type="spell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. Методические рекомендации по разработке авторских учебных программ, журнал</w:t>
      </w:r>
      <w:proofErr w:type="gram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 «</w:t>
      </w:r>
      <w:proofErr w:type="gram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Практика административной работы в школе», №5, 2003.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  3. </w:t>
      </w:r>
      <w:proofErr w:type="spell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Плоткин</w:t>
      </w:r>
      <w:proofErr w:type="spell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Г.М. Материалы и познавательные задания по отечественной истории, Москва, 1996.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  4. И. В. Можейко, Н. А. </w:t>
      </w:r>
      <w:proofErr w:type="spell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Сивова</w:t>
      </w:r>
      <w:proofErr w:type="spell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, Н. А. Соболева. Государственная символика России. Истории и современность, </w:t>
      </w:r>
      <w:proofErr w:type="gram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Москва,   </w:t>
      </w:r>
      <w:proofErr w:type="gram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 2003.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5. С. Ф. Платонов. Русская история, Санкт-Петербург, 1994.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  6. Н. В. </w:t>
      </w:r>
      <w:proofErr w:type="spell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Мазыкина</w:t>
      </w:r>
      <w:proofErr w:type="spell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, Б. И. Мишин, под редакцией А.  К. </w:t>
      </w:r>
      <w:proofErr w:type="spell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Бруднова</w:t>
      </w:r>
      <w:proofErr w:type="spell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.  Сборник нормативных правовых документов </w:t>
      </w:r>
      <w:proofErr w:type="gram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и  материалов</w:t>
      </w:r>
      <w:proofErr w:type="gram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по патриотическому воспитанию и подготовке обучающихся к военной службе, Москва, Мнемозина, 2000.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7. А. Т. Смирнов, Б. И. Мишин, В. А. Васнев. Основы военной службы, Москва, Мастерство, 2001.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lastRenderedPageBreak/>
        <w:t xml:space="preserve">  8. Е. И. </w:t>
      </w:r>
      <w:proofErr w:type="spell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Тупикин</w:t>
      </w:r>
      <w:proofErr w:type="spell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, А. Т. </w:t>
      </w:r>
      <w:proofErr w:type="gram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Смирнов,  под</w:t>
      </w:r>
      <w:proofErr w:type="gram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редакцией А. Т. Смирнова. Основы военной службы. Тестовые задания </w:t>
      </w:r>
      <w:proofErr w:type="gram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и  рекомендации</w:t>
      </w:r>
      <w:proofErr w:type="gram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по контролю знаний, Москва, Мастерство, 2002.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9. Е. В. Савостьянов. На службе Отечеству. Об истории российского государства и его ВС, традициях, правовых и морально-психологических основах военной службы, Москва, 1998.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  10. В. Ю. </w:t>
      </w:r>
      <w:proofErr w:type="spell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Микрюков</w:t>
      </w:r>
      <w:proofErr w:type="spell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. Военно-патриотическое воспитание в школе.  1-11 классы, Москва, «ВАКО», 2009.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  11. Т. М. </w:t>
      </w:r>
      <w:proofErr w:type="spell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Кумицкая</w:t>
      </w:r>
      <w:proofErr w:type="spell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, О. Е. </w:t>
      </w:r>
      <w:proofErr w:type="spell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Жиренко.Отечество</w:t>
      </w:r>
      <w:proofErr w:type="spell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: гражданское и патриотическое воспитание, Москва, «ВАКО», 2009.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12. А. А. Нефедов. Тактическая подготовка. Учебное пособие по «Основам военной службы», Москва, 2010.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13. Е. А. Попов. Огневая подготовка.  Учебное пособие по «Основам военной службы», Москва, 2010.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14. Военная топография. Учебное пособие по «Основам военной службы», Москва, 2010.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15. Строевая подготовка.  Учебное пособие по «Основам военной службы», Москва, 2010.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  16. А. С. Зиновьев, С. Н. </w:t>
      </w:r>
      <w:proofErr w:type="spell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Марахов</w:t>
      </w:r>
      <w:proofErr w:type="spell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.  Вооруженные Силы России. Учебное пособие по «Основам военной службы», </w:t>
      </w:r>
      <w:proofErr w:type="gramStart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Москва,  2010</w:t>
      </w:r>
      <w:proofErr w:type="gramEnd"/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17. А. Н. Иванов.  Дни воинской славы России, Москва, 2010.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18. Устав внутренней службы Вооруженных сил Российской Федерации, Москва, Военное издательство, 2007.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19. Строевой устав Вооруженных сил Российской Федерации, Москва, Военное издательство, 2007.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20. Дисциплинарный устав Вооруженных сил Российской Федерации, Москва, Военное издательство, 2007.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 21. Устав гарнизонной и караульной службы Вооруженных сил Российской Федерации, Москва, Военное издательство, 2007.</w:t>
      </w:r>
    </w:p>
    <w:p w:rsidR="00EC45ED" w:rsidRPr="00EC45ED" w:rsidRDefault="00EC45ED" w:rsidP="00EC45ED">
      <w:pPr>
        <w:shd w:val="clear" w:color="auto" w:fill="FFFFFF"/>
        <w:spacing w:after="375" w:line="35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C45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СТОИМОСТЬ</w:t>
      </w:r>
    </w:p>
    <w:p w:rsidR="00EC45ED" w:rsidRPr="00EC45ED" w:rsidRDefault="00EC45ED" w:rsidP="00EC45E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C45ED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Бесплатно.</w:t>
      </w:r>
    </w:p>
    <w:p w:rsidR="00A95B26" w:rsidRPr="00EC45ED" w:rsidRDefault="00A95B26" w:rsidP="00EC45ED">
      <w:pPr>
        <w:jc w:val="both"/>
        <w:rPr>
          <w:rFonts w:ascii="Times New Roman" w:hAnsi="Times New Roman" w:cs="Times New Roman"/>
        </w:rPr>
      </w:pPr>
    </w:p>
    <w:sectPr w:rsidR="00A95B26" w:rsidRPr="00EC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ED"/>
    <w:rsid w:val="00A95B26"/>
    <w:rsid w:val="00E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4BF54-4FD1-4592-AE24-8D7F4EE4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4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5ED"/>
    <w:rPr>
      <w:b/>
      <w:bCs/>
    </w:rPr>
  </w:style>
  <w:style w:type="character" w:styleId="a5">
    <w:name w:val="Emphasis"/>
    <w:basedOn w:val="a0"/>
    <w:uiPriority w:val="20"/>
    <w:qFormat/>
    <w:rsid w:val="00EC4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81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8861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5574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8296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823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1067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265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9047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2022-10-20T03:08:00Z</dcterms:created>
  <dcterms:modified xsi:type="dcterms:W3CDTF">2022-10-20T03:10:00Z</dcterms:modified>
</cp:coreProperties>
</file>