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8D0" w:rsidRPr="001D18D0" w:rsidRDefault="001D18D0" w:rsidP="001D1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8D0">
        <w:rPr>
          <w:rFonts w:ascii="Times New Roman" w:hAnsi="Times New Roman" w:cs="Times New Roman"/>
          <w:b/>
          <w:sz w:val="28"/>
          <w:szCs w:val="28"/>
        </w:rPr>
        <w:t>Информация о проведении итогового собеседования по русскому языку в 9-х классах в 2023 году</w:t>
      </w:r>
    </w:p>
    <w:p w:rsidR="001D18D0" w:rsidRDefault="001D18D0" w:rsidP="001D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D18D0">
        <w:rPr>
          <w:rFonts w:ascii="Times New Roman" w:hAnsi="Times New Roman" w:cs="Times New Roman"/>
          <w:sz w:val="28"/>
          <w:szCs w:val="28"/>
        </w:rPr>
        <w:t>В соответствии с пунктом 11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проведения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итоговой аттестации по </w:t>
      </w:r>
      <w:r w:rsidRPr="001D18D0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 xml:space="preserve">программам основного общего </w:t>
      </w:r>
      <w:r w:rsidRPr="001D18D0">
        <w:rPr>
          <w:rFonts w:ascii="Times New Roman" w:hAnsi="Times New Roman" w:cs="Times New Roman"/>
          <w:sz w:val="28"/>
          <w:szCs w:val="28"/>
        </w:rPr>
        <w:t xml:space="preserve">образования (утвержден приказом </w:t>
      </w:r>
      <w:proofErr w:type="spellStart"/>
      <w:r w:rsidRPr="001D18D0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1D18D0">
        <w:rPr>
          <w:rFonts w:ascii="Times New Roman" w:hAnsi="Times New Roman" w:cs="Times New Roman"/>
          <w:sz w:val="28"/>
          <w:szCs w:val="28"/>
        </w:rPr>
        <w:t xml:space="preserve"> России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07.11.2018 N</w:t>
      </w:r>
      <w:r w:rsidRPr="001D18D0">
        <w:rPr>
          <w:rFonts w:ascii="Times New Roman" w:hAnsi="Times New Roman" w:cs="Times New Roman"/>
          <w:sz w:val="28"/>
          <w:szCs w:val="28"/>
        </w:rPr>
        <w:t xml:space="preserve"> 189/1513) к государственной итоговой аттестации допускаются обучающиеся, не имеющие академической задолженности,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выполнившие учебный план или индивидуальный учебный план </w:t>
      </w:r>
      <w:r w:rsidRPr="001D18D0">
        <w:rPr>
          <w:rFonts w:ascii="Times New Roman" w:hAnsi="Times New Roman" w:cs="Times New Roman"/>
          <w:sz w:val="28"/>
          <w:szCs w:val="28"/>
        </w:rPr>
        <w:t xml:space="preserve">(имеющие  годовые  отметки по  всем учебным предметам учебного </w:t>
      </w:r>
      <w:bookmarkStart w:id="0" w:name="_GoBack"/>
      <w:bookmarkEnd w:id="0"/>
      <w:r w:rsidRPr="001D18D0">
        <w:rPr>
          <w:rFonts w:ascii="Times New Roman" w:hAnsi="Times New Roman" w:cs="Times New Roman"/>
          <w:sz w:val="28"/>
          <w:szCs w:val="28"/>
        </w:rPr>
        <w:t>плана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IX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класс не</w:t>
      </w:r>
      <w:proofErr w:type="gramEnd"/>
      <w:r w:rsidRPr="001D18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18D0">
        <w:rPr>
          <w:rFonts w:ascii="Times New Roman" w:hAnsi="Times New Roman" w:cs="Times New Roman"/>
          <w:sz w:val="28"/>
          <w:szCs w:val="28"/>
        </w:rPr>
        <w:t>ниже удовлетворительных), а также имеющие результат «зачет»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за итоговое собеседование по русскому языку.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42591" w:rsidRPr="001D18D0" w:rsidRDefault="001D18D0" w:rsidP="001D18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18D0">
        <w:rPr>
          <w:rFonts w:ascii="Times New Roman" w:hAnsi="Times New Roman" w:cs="Times New Roman"/>
          <w:sz w:val="28"/>
          <w:szCs w:val="28"/>
        </w:rPr>
        <w:t>Для участия в итоговом собеседовании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обучающиеся подают заявление и согласие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на обработку персональных данных в образовательные организации, в которых обучающиеся осваивают образовательные программы основного общег</w:t>
      </w:r>
      <w:r>
        <w:rPr>
          <w:rFonts w:ascii="Times New Roman" w:hAnsi="Times New Roman" w:cs="Times New Roman"/>
          <w:sz w:val="28"/>
          <w:szCs w:val="28"/>
        </w:rPr>
        <w:t xml:space="preserve">о образования,  а  экстерны </w:t>
      </w:r>
      <w:proofErr w:type="gramStart"/>
      <w:r>
        <w:rPr>
          <w:rFonts w:ascii="Times New Roman" w:hAnsi="Times New Roman" w:cs="Times New Roman"/>
          <w:sz w:val="28"/>
          <w:szCs w:val="28"/>
        </w:rPr>
        <w:t>–в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 xml:space="preserve">организации, 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по выбору э</w:t>
      </w:r>
      <w:r w:rsidRPr="001D18D0">
        <w:rPr>
          <w:rFonts w:ascii="Times New Roman" w:hAnsi="Times New Roman" w:cs="Times New Roman"/>
          <w:sz w:val="28"/>
          <w:szCs w:val="28"/>
        </w:rPr>
        <w:t>кстернов не  позднее</w:t>
      </w:r>
      <w:r>
        <w:rPr>
          <w:rFonts w:ascii="Times New Roman" w:hAnsi="Times New Roman" w:cs="Times New Roman"/>
          <w:sz w:val="28"/>
          <w:szCs w:val="28"/>
        </w:rPr>
        <w:t xml:space="preserve"> чем  за две  недели </w:t>
      </w:r>
      <w:r w:rsidRPr="001D18D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 начала проведения  итогового</w:t>
      </w:r>
      <w:r w:rsidRPr="001D18D0">
        <w:rPr>
          <w:rFonts w:ascii="Times New Roman" w:hAnsi="Times New Roman" w:cs="Times New Roman"/>
          <w:sz w:val="28"/>
          <w:szCs w:val="28"/>
        </w:rPr>
        <w:t xml:space="preserve"> собеседования.</w:t>
      </w:r>
      <w:r>
        <w:rPr>
          <w:rFonts w:ascii="Times New Roman" w:hAnsi="Times New Roman" w:cs="Times New Roman"/>
          <w:sz w:val="28"/>
          <w:szCs w:val="28"/>
        </w:rPr>
        <w:t xml:space="preserve"> Итоговое  собеседование проводится </w:t>
      </w:r>
      <w:r w:rsidRPr="001D18D0">
        <w:rPr>
          <w:rFonts w:ascii="Times New Roman" w:hAnsi="Times New Roman" w:cs="Times New Roman"/>
          <w:sz w:val="28"/>
          <w:szCs w:val="28"/>
        </w:rPr>
        <w:t>в образовательных организациях.</w:t>
      </w:r>
      <w:r>
        <w:rPr>
          <w:rFonts w:ascii="Times New Roman" w:hAnsi="Times New Roman" w:cs="Times New Roman"/>
          <w:sz w:val="28"/>
          <w:szCs w:val="28"/>
        </w:rPr>
        <w:t xml:space="preserve"> В 2023 году основная дата итогового </w:t>
      </w:r>
      <w:r w:rsidRPr="001D18D0">
        <w:rPr>
          <w:rFonts w:ascii="Times New Roman" w:hAnsi="Times New Roman" w:cs="Times New Roman"/>
          <w:sz w:val="28"/>
          <w:szCs w:val="28"/>
        </w:rPr>
        <w:t>собеседования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8 февраля.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</w:t>
      </w:r>
      <w:r w:rsidRPr="001D18D0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 итогового собеседования для </w:t>
      </w:r>
      <w:r w:rsidRPr="001D18D0">
        <w:rPr>
          <w:rFonts w:ascii="Times New Roman" w:hAnsi="Times New Roman" w:cs="Times New Roman"/>
          <w:sz w:val="28"/>
          <w:szCs w:val="28"/>
        </w:rPr>
        <w:t>каждого участн</w:t>
      </w:r>
      <w:r>
        <w:rPr>
          <w:rFonts w:ascii="Times New Roman" w:hAnsi="Times New Roman" w:cs="Times New Roman"/>
          <w:sz w:val="28"/>
          <w:szCs w:val="28"/>
        </w:rPr>
        <w:t xml:space="preserve">ика составляет в среднем 15 </w:t>
      </w:r>
      <w:r w:rsidRPr="001D18D0">
        <w:rPr>
          <w:rFonts w:ascii="Times New Roman" w:hAnsi="Times New Roman" w:cs="Times New Roman"/>
          <w:sz w:val="28"/>
          <w:szCs w:val="28"/>
        </w:rPr>
        <w:t>минут.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1D18D0">
        <w:rPr>
          <w:rFonts w:ascii="Times New Roman" w:hAnsi="Times New Roman" w:cs="Times New Roman"/>
          <w:sz w:val="28"/>
          <w:szCs w:val="28"/>
        </w:rPr>
        <w:t>участников  итогового собеседо</w:t>
      </w:r>
      <w:r>
        <w:rPr>
          <w:rFonts w:ascii="Times New Roman" w:hAnsi="Times New Roman" w:cs="Times New Roman"/>
          <w:sz w:val="28"/>
          <w:szCs w:val="28"/>
        </w:rPr>
        <w:t xml:space="preserve">вания с ОВЗ, детей-инвалидов и инвалидов </w:t>
      </w:r>
      <w:r w:rsidRPr="001D18D0">
        <w:rPr>
          <w:rFonts w:ascii="Times New Roman" w:hAnsi="Times New Roman" w:cs="Times New Roman"/>
          <w:sz w:val="28"/>
          <w:szCs w:val="28"/>
        </w:rPr>
        <w:t>продолжительность проведения итогового собеседования увеличивается на 30 мину</w:t>
      </w:r>
      <w:proofErr w:type="gramStart"/>
      <w:r w:rsidRPr="001D18D0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1D18D0">
        <w:rPr>
          <w:rFonts w:ascii="Times New Roman" w:hAnsi="Times New Roman" w:cs="Times New Roman"/>
          <w:sz w:val="28"/>
          <w:szCs w:val="28"/>
        </w:rPr>
        <w:t>т.е. 45 мин.).Для участников получивших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неудовлетворительный результат(«незаче</w:t>
      </w:r>
      <w:r>
        <w:rPr>
          <w:rFonts w:ascii="Times New Roman" w:hAnsi="Times New Roman" w:cs="Times New Roman"/>
          <w:sz w:val="28"/>
          <w:szCs w:val="28"/>
        </w:rPr>
        <w:t xml:space="preserve">т»)за итоговое  собеседование, не </w:t>
      </w:r>
      <w:r w:rsidRPr="001D18D0">
        <w:rPr>
          <w:rFonts w:ascii="Times New Roman" w:hAnsi="Times New Roman" w:cs="Times New Roman"/>
          <w:sz w:val="28"/>
          <w:szCs w:val="28"/>
        </w:rPr>
        <w:t>завершивших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итоговое 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 по уважительным причинам, не явившихся на </w:t>
      </w:r>
      <w:r w:rsidRPr="001D18D0">
        <w:rPr>
          <w:rFonts w:ascii="Times New Roman" w:hAnsi="Times New Roman" w:cs="Times New Roman"/>
          <w:sz w:val="28"/>
          <w:szCs w:val="28"/>
        </w:rPr>
        <w:t xml:space="preserve">итоговое  собеседование по уважительным </w:t>
      </w:r>
      <w:r>
        <w:rPr>
          <w:rFonts w:ascii="Times New Roman" w:hAnsi="Times New Roman" w:cs="Times New Roman"/>
          <w:sz w:val="28"/>
          <w:szCs w:val="28"/>
        </w:rPr>
        <w:t>причинам(болезнь и</w:t>
      </w:r>
      <w:r w:rsidRPr="001D18D0">
        <w:rPr>
          <w:rFonts w:ascii="Times New Roman" w:hAnsi="Times New Roman" w:cs="Times New Roman"/>
          <w:sz w:val="28"/>
          <w:szCs w:val="28"/>
        </w:rPr>
        <w:t>ли иные  обстоятельства), подтвержденным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предусмотрены дополнительные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8D0">
        <w:rPr>
          <w:rFonts w:ascii="Times New Roman" w:hAnsi="Times New Roman" w:cs="Times New Roman"/>
          <w:sz w:val="28"/>
          <w:szCs w:val="28"/>
        </w:rPr>
        <w:t>15 марта и 15 мая 2023года.</w:t>
      </w:r>
    </w:p>
    <w:sectPr w:rsidR="00B42591" w:rsidRPr="001D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B7"/>
    <w:rsid w:val="001D18D0"/>
    <w:rsid w:val="00647EB7"/>
    <w:rsid w:val="00B4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1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2023-01-05T14:29:00Z</dcterms:created>
  <dcterms:modified xsi:type="dcterms:W3CDTF">2023-01-05T14:35:00Z</dcterms:modified>
</cp:coreProperties>
</file>