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8E" w:rsidRPr="00446B8E" w:rsidRDefault="00446B8E" w:rsidP="00446B8E">
      <w:pPr>
        <w:shd w:val="clear" w:color="auto" w:fill="FFFFFF"/>
        <w:spacing w:after="180" w:line="240" w:lineRule="auto"/>
        <w:outlineLvl w:val="0"/>
        <w:rPr>
          <w:rFonts w:ascii="Tahoma" w:eastAsia="Times New Roman" w:hAnsi="Tahoma" w:cs="Tahoma"/>
          <w:color w:val="291A1C"/>
          <w:kern w:val="36"/>
          <w:sz w:val="42"/>
          <w:szCs w:val="42"/>
          <w:lang w:eastAsia="ru-RU"/>
        </w:rPr>
      </w:pPr>
      <w:bookmarkStart w:id="0" w:name="_GoBack"/>
      <w:r w:rsidRPr="00446B8E">
        <w:rPr>
          <w:rFonts w:ascii="Tahoma" w:eastAsia="Times New Roman" w:hAnsi="Tahoma" w:cs="Tahoma"/>
          <w:color w:val="291A1C"/>
          <w:kern w:val="36"/>
          <w:sz w:val="42"/>
          <w:szCs w:val="42"/>
          <w:lang w:eastAsia="ru-RU"/>
        </w:rPr>
        <w:t xml:space="preserve">ФИПИ опубликовал комментарии к </w:t>
      </w:r>
      <w:bookmarkEnd w:id="0"/>
      <w:r w:rsidRPr="00446B8E">
        <w:rPr>
          <w:rFonts w:ascii="Tahoma" w:eastAsia="Times New Roman" w:hAnsi="Tahoma" w:cs="Tahoma"/>
          <w:color w:val="291A1C"/>
          <w:kern w:val="36"/>
          <w:sz w:val="42"/>
          <w:szCs w:val="42"/>
          <w:lang w:eastAsia="ru-RU"/>
        </w:rPr>
        <w:t>тематическим направлениям итогового сочинения 2020/21 учебного года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зачет»/</w:t>
      </w:r>
      <w:proofErr w:type="gramEnd"/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«незачет».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Пять открытых направлений тем итогового сочинения на 2020/21 учебный год: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Забвению не подлежит. 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влияние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Я и другие. 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Время перемен. 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Разговор с собой. 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Между прошлым и будущим: портрет моего поколения. 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446B8E" w:rsidRPr="00446B8E" w:rsidRDefault="00446B8E" w:rsidP="00446B8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446B8E" w:rsidRPr="00446B8E" w:rsidRDefault="00446B8E" w:rsidP="00446B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6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2020/21 учебном году итоговое сочинение пройдет 2 декабря 2020 года, 3 февраля и 5 мая 2021 года.</w:t>
      </w:r>
    </w:p>
    <w:p w:rsidR="00A16C73" w:rsidRPr="00446B8E" w:rsidRDefault="00446B8E">
      <w:pPr>
        <w:rPr>
          <w:rFonts w:ascii="Times New Roman" w:hAnsi="Times New Roman" w:cs="Times New Roman"/>
        </w:rPr>
      </w:pPr>
    </w:p>
    <w:sectPr w:rsidR="00A16C73" w:rsidRPr="0044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8E"/>
    <w:rsid w:val="00446B8E"/>
    <w:rsid w:val="00461D02"/>
    <w:rsid w:val="00C3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BA5A-F710-48EC-A7F6-1E8C298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3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2020-09-17T13:16:00Z</dcterms:created>
  <dcterms:modified xsi:type="dcterms:W3CDTF">2020-09-17T13:18:00Z</dcterms:modified>
</cp:coreProperties>
</file>